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FC" w:rsidRDefault="006B7CFC" w:rsidP="006B7CFC">
      <w:pPr>
        <w:pStyle w:val="a3"/>
        <w:jc w:val="center"/>
        <w:rPr>
          <w:rFonts w:ascii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hAnsi="標楷體" w:hint="eastAsia"/>
          <w:sz w:val="32"/>
          <w:szCs w:val="32"/>
        </w:rPr>
        <w:t>桃園</w:t>
      </w:r>
      <w:r>
        <w:rPr>
          <w:rFonts w:ascii="標楷體" w:hAnsi="標楷體" w:cs="細明體" w:hint="eastAsia"/>
          <w:sz w:val="32"/>
          <w:szCs w:val="32"/>
        </w:rPr>
        <w:t>市</w:t>
      </w:r>
      <w:r>
        <w:rPr>
          <w:rFonts w:ascii="標楷體" w:hAnsi="標楷體" w:hint="eastAsia"/>
          <w:sz w:val="32"/>
          <w:szCs w:val="32"/>
        </w:rPr>
        <w:t>立中興國民中學105學年度第1學期</w:t>
      </w:r>
      <w:r>
        <w:rPr>
          <w:rFonts w:ascii="標楷體" w:hAnsi="標楷體" w:cs="細明體" w:hint="eastAsia"/>
          <w:sz w:val="32"/>
          <w:szCs w:val="32"/>
        </w:rPr>
        <w:t>第3次段考</w:t>
      </w:r>
    </w:p>
    <w:p w:rsidR="006B7CFC" w:rsidRDefault="006B7CFC" w:rsidP="006B7CFC">
      <w:pPr>
        <w:pStyle w:val="a3"/>
        <w:jc w:val="center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32"/>
          <w:szCs w:val="32"/>
        </w:rPr>
        <w:t>一年級</w:t>
      </w:r>
      <w:r>
        <w:rPr>
          <w:rFonts w:ascii="標楷體" w:hAnsi="標楷體" w:hint="eastAsia"/>
          <w:sz w:val="32"/>
          <w:szCs w:val="32"/>
          <w:u w:val="single"/>
        </w:rPr>
        <w:t>英語</w:t>
      </w:r>
      <w:r>
        <w:rPr>
          <w:rFonts w:ascii="標楷體" w:hAnsi="標楷體" w:hint="eastAsia"/>
          <w:sz w:val="32"/>
          <w:szCs w:val="32"/>
        </w:rPr>
        <w:t>科</w:t>
      </w:r>
      <w:r>
        <w:rPr>
          <w:rFonts w:ascii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hAnsi="標楷體" w:cs="細明體" w:hint="eastAsia"/>
          <w:sz w:val="24"/>
          <w:szCs w:val="24"/>
        </w:rPr>
        <w:t>(命題者：李明哲老師)</w:t>
      </w:r>
    </w:p>
    <w:p w:rsidR="006B7CFC" w:rsidRDefault="006B7CFC" w:rsidP="008336D6">
      <w:pPr>
        <w:spacing w:beforeLines="50" w:line="360" w:lineRule="atLeast"/>
        <w:rPr>
          <w:rFonts w:ascii="Times New Roman" w:hAnsi="Times New Roman"/>
          <w:szCs w:val="24"/>
        </w:rPr>
      </w:pPr>
      <w:r>
        <w:rPr>
          <w:rFonts w:hint="eastAsia"/>
        </w:rPr>
        <w:t>選擇題</w:t>
      </w:r>
      <w:r>
        <w:t>:1-30</w:t>
      </w:r>
      <w:r>
        <w:rPr>
          <w:rFonts w:hint="eastAsia"/>
        </w:rPr>
        <w:t>題</w:t>
      </w:r>
      <w:r>
        <w:t>(</w:t>
      </w:r>
      <w:r>
        <w:rPr>
          <w:rFonts w:hint="eastAsia"/>
        </w:rPr>
        <w:t>每題</w:t>
      </w:r>
      <w:r>
        <w:t>2</w:t>
      </w:r>
      <w:r>
        <w:rPr>
          <w:rFonts w:hint="eastAsia"/>
        </w:rPr>
        <w:t>分，共</w:t>
      </w:r>
      <w:r>
        <w:t>60</w:t>
      </w:r>
      <w:r>
        <w:rPr>
          <w:rFonts w:hint="eastAsia"/>
        </w:rPr>
        <w:t>分</w:t>
      </w:r>
      <w:r>
        <w:t>)</w:t>
      </w:r>
    </w:p>
    <w:tbl>
      <w:tblPr>
        <w:tblStyle w:val="a5"/>
        <w:tblW w:w="0" w:type="auto"/>
        <w:tblLook w:val="04A0"/>
      </w:tblPr>
      <w:tblGrid>
        <w:gridCol w:w="567"/>
        <w:gridCol w:w="1101"/>
        <w:gridCol w:w="843"/>
        <w:gridCol w:w="1137"/>
        <w:gridCol w:w="456"/>
        <w:gridCol w:w="1107"/>
        <w:gridCol w:w="486"/>
        <w:gridCol w:w="1026"/>
        <w:gridCol w:w="567"/>
        <w:gridCol w:w="1323"/>
      </w:tblGrid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</w:pPr>
            <w: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E407C0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19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6B7CFC" w:rsidTr="006B7C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29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rPr>
                <w:sz w:val="24"/>
              </w:rPr>
            </w:pPr>
            <w:r>
              <w:t>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</w:tbl>
    <w:p w:rsidR="006B7CFC" w:rsidRDefault="006B7CFC" w:rsidP="006B7CFC">
      <w:pPr>
        <w:spacing w:line="360" w:lineRule="atLeast"/>
        <w:rPr>
          <w:rFonts w:ascii="Times New Roman" w:eastAsia="標楷體" w:hAnsi="Times New Roman" w:cs="Times New Roman"/>
        </w:rPr>
      </w:pPr>
    </w:p>
    <w:p w:rsidR="006B7CFC" w:rsidRDefault="006B7CFC" w:rsidP="006B7CFC">
      <w:pPr>
        <w:snapToGrid w:val="0"/>
        <w:spacing w:line="360" w:lineRule="atLeast"/>
        <w:rPr>
          <w:rFonts w:cs="細明體"/>
          <w:sz w:val="28"/>
          <w:szCs w:val="28"/>
        </w:rPr>
      </w:pPr>
      <w:r>
        <w:rPr>
          <w:rFonts w:ascii="標楷體" w:hAnsi="標楷體" w:cs="細明體" w:hint="eastAsia"/>
          <w:sz w:val="28"/>
          <w:szCs w:val="28"/>
        </w:rPr>
        <w:t>※</w:t>
      </w:r>
      <w:r>
        <w:rPr>
          <w:rFonts w:cs="細明體" w:hint="eastAsia"/>
          <w:sz w:val="28"/>
          <w:szCs w:val="28"/>
        </w:rPr>
        <w:t>手寫共</w:t>
      </w:r>
      <w:r>
        <w:rPr>
          <w:rFonts w:cs="細明體"/>
          <w:sz w:val="28"/>
          <w:szCs w:val="28"/>
        </w:rPr>
        <w:t>40</w:t>
      </w:r>
      <w:r>
        <w:rPr>
          <w:rFonts w:cs="細明體" w:hint="eastAsia"/>
          <w:sz w:val="28"/>
          <w:szCs w:val="28"/>
        </w:rPr>
        <w:t>分</w:t>
      </w:r>
    </w:p>
    <w:p w:rsidR="006B7CFC" w:rsidRDefault="006B7CFC" w:rsidP="006B7CFC">
      <w:pPr>
        <w:snapToGrid w:val="0"/>
        <w:spacing w:line="360" w:lineRule="atLeast"/>
        <w:rPr>
          <w:rFonts w:cs="細明體"/>
          <w:szCs w:val="24"/>
        </w:rPr>
      </w:pPr>
      <w:r>
        <w:rPr>
          <w:rFonts w:cs="細明體" w:hint="eastAsia"/>
        </w:rPr>
        <w:t>七</w:t>
      </w:r>
      <w:r>
        <w:rPr>
          <w:rFonts w:ascii="標楷體" w:hAnsi="標楷體" w:cs="細明體" w:hint="eastAsia"/>
        </w:rPr>
        <w:t>、</w:t>
      </w:r>
      <w:r w:rsidR="00295B98" w:rsidRPr="00295B98">
        <w:rPr>
          <w:rFonts w:cs="細明體" w:hint="eastAsia"/>
        </w:rPr>
        <w:t>寫出</w:t>
      </w:r>
      <w:r w:rsidR="00295B98" w:rsidRPr="00295B98">
        <w:rPr>
          <w:rFonts w:cs="細明體"/>
        </w:rPr>
        <w:t>下列動詞的現在分詞（</w:t>
      </w:r>
      <w:r w:rsidR="00295B98" w:rsidRPr="00295B98">
        <w:rPr>
          <w:rFonts w:cs="細明體" w:hint="eastAsia"/>
        </w:rPr>
        <w:t>Ving</w:t>
      </w:r>
      <w:r w:rsidR="00295B98" w:rsidRPr="00295B98">
        <w:rPr>
          <w:rFonts w:cs="細明體" w:hint="eastAsia"/>
        </w:rPr>
        <w:t>）</w:t>
      </w:r>
      <w:r w:rsidR="00295B98" w:rsidRPr="00295B98">
        <w:rPr>
          <w:rFonts w:cs="細明體" w:hint="eastAsia"/>
        </w:rPr>
        <w:t>:</w:t>
      </w:r>
      <w:r w:rsidR="00295B98" w:rsidRPr="00295B98">
        <w:rPr>
          <w:rFonts w:cs="細明體" w:hint="eastAsia"/>
        </w:rPr>
        <w:t>每題</w:t>
      </w:r>
      <w:r w:rsidR="00295B98" w:rsidRPr="00295B98">
        <w:rPr>
          <w:rFonts w:cs="細明體" w:hint="eastAsia"/>
        </w:rPr>
        <w:t>1</w:t>
      </w:r>
      <w:r w:rsidR="00295B98" w:rsidRPr="00295B98">
        <w:rPr>
          <w:rFonts w:cs="細明體" w:hint="eastAsia"/>
        </w:rPr>
        <w:t>分。共</w:t>
      </w:r>
      <w:r w:rsidR="00295B98" w:rsidRPr="00295B98">
        <w:rPr>
          <w:rFonts w:cs="細明體" w:hint="eastAsia"/>
        </w:rPr>
        <w:t>5</w:t>
      </w:r>
      <w:r w:rsidR="00295B98" w:rsidRPr="00295B98">
        <w:rPr>
          <w:rFonts w:cs="細明體" w:hint="eastAsia"/>
        </w:rPr>
        <w:t>分</w:t>
      </w:r>
    </w:p>
    <w:tbl>
      <w:tblPr>
        <w:tblStyle w:val="a5"/>
        <w:tblW w:w="0" w:type="auto"/>
        <w:tblLook w:val="04A0"/>
      </w:tblPr>
      <w:tblGrid>
        <w:gridCol w:w="513"/>
        <w:gridCol w:w="1656"/>
        <w:gridCol w:w="512"/>
        <w:gridCol w:w="1573"/>
        <w:gridCol w:w="512"/>
        <w:gridCol w:w="1687"/>
        <w:gridCol w:w="512"/>
        <w:gridCol w:w="1778"/>
        <w:gridCol w:w="512"/>
        <w:gridCol w:w="1733"/>
      </w:tblGrid>
      <w:tr w:rsidR="006B7CFC" w:rsidTr="006B7CFC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writing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cs="細明體"/>
                <w:sz w:val="32"/>
              </w:rPr>
              <w:t>doing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cs="細明體"/>
                <w:sz w:val="32"/>
              </w:rPr>
              <w:t>running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cs="細明體"/>
                <w:sz w:val="32"/>
              </w:rPr>
              <w:t>wrapping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cs="細明體"/>
                <w:sz w:val="32"/>
              </w:rPr>
              <w:t>studying</w:t>
            </w:r>
          </w:p>
        </w:tc>
      </w:tr>
    </w:tbl>
    <w:p w:rsidR="006B7CFC" w:rsidRDefault="006B7CFC" w:rsidP="008336D6">
      <w:pPr>
        <w:snapToGrid w:val="0"/>
        <w:spacing w:beforeLines="50"/>
        <w:rPr>
          <w:rFonts w:ascii="Times New Roman" w:eastAsia="標楷體" w:hAnsi="Times New Roman" w:cs="細明體"/>
        </w:rPr>
      </w:pPr>
      <w:r>
        <w:rPr>
          <w:rFonts w:cs="細明體" w:hint="eastAsia"/>
        </w:rPr>
        <w:t>八</w:t>
      </w:r>
      <w:r>
        <w:rPr>
          <w:rFonts w:ascii="標楷體" w:hAnsi="標楷體" w:cs="細明體" w:hint="eastAsia"/>
        </w:rPr>
        <w:t>、</w:t>
      </w:r>
      <w:r w:rsidR="00295B98" w:rsidRPr="00295B98">
        <w:rPr>
          <w:rFonts w:cs="細明體" w:hint="eastAsia"/>
        </w:rPr>
        <w:t>單字中翻英</w:t>
      </w:r>
      <w:r w:rsidR="00295B98" w:rsidRPr="00295B98">
        <w:rPr>
          <w:rFonts w:cs="細明體" w:hint="eastAsia"/>
        </w:rPr>
        <w:t>:</w:t>
      </w:r>
      <w:r w:rsidR="00295B98" w:rsidRPr="00295B98">
        <w:rPr>
          <w:rFonts w:cs="細明體" w:hint="eastAsia"/>
        </w:rPr>
        <w:t>每題</w:t>
      </w:r>
      <w:r w:rsidR="00295B98" w:rsidRPr="00295B98">
        <w:rPr>
          <w:rFonts w:cs="細明體" w:hint="eastAsia"/>
        </w:rPr>
        <w:t>1</w:t>
      </w:r>
      <w:r w:rsidR="00295B98" w:rsidRPr="00295B98">
        <w:rPr>
          <w:rFonts w:cs="細明體" w:hint="eastAsia"/>
        </w:rPr>
        <w:t>分。</w:t>
      </w:r>
      <w:r w:rsidR="00295B98" w:rsidRPr="00295B98">
        <w:rPr>
          <w:rFonts w:cs="細明體" w:hint="eastAsia"/>
        </w:rPr>
        <w:t>:</w:t>
      </w:r>
      <w:r w:rsidR="00295B98" w:rsidRPr="00295B98">
        <w:rPr>
          <w:rFonts w:cs="細明體" w:hint="eastAsia"/>
        </w:rPr>
        <w:t>共</w:t>
      </w:r>
      <w:r w:rsidR="00295B98" w:rsidRPr="00295B98">
        <w:rPr>
          <w:rFonts w:cs="細明體" w:hint="eastAsia"/>
        </w:rPr>
        <w:t>5</w:t>
      </w:r>
      <w:r w:rsidR="00295B98" w:rsidRPr="00295B98">
        <w:rPr>
          <w:rFonts w:cs="細明體" w:hint="eastAsia"/>
        </w:rPr>
        <w:t>分</w:t>
      </w:r>
    </w:p>
    <w:tbl>
      <w:tblPr>
        <w:tblStyle w:val="a5"/>
        <w:tblW w:w="0" w:type="auto"/>
        <w:tblLook w:val="04A0"/>
      </w:tblPr>
      <w:tblGrid>
        <w:gridCol w:w="523"/>
        <w:gridCol w:w="1656"/>
        <w:gridCol w:w="524"/>
        <w:gridCol w:w="1633"/>
        <w:gridCol w:w="524"/>
        <w:gridCol w:w="1633"/>
        <w:gridCol w:w="524"/>
        <w:gridCol w:w="1778"/>
        <w:gridCol w:w="524"/>
        <w:gridCol w:w="1669"/>
      </w:tblGrid>
      <w:tr w:rsidR="006B7CFC" w:rsidTr="006B7CFC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shout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baby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8336D6" w:rsidP="008336D6">
            <w:pPr>
              <w:adjustRightInd w:val="0"/>
              <w:snapToGrid w:val="0"/>
              <w:rPr>
                <w:rFonts w:ascii="Arial Unicode MS" w:eastAsia="Arial Unicode MS" w:hAnsi="Arial Unicode MS" w:cs="Arial Unicode MS" w:hint="eastAsia"/>
              </w:rPr>
            </w:pPr>
            <w:r>
              <w:rPr>
                <w:rFonts w:hAnsi="細明體" w:cs="細明體" w:hint="eastAsia"/>
                <w:sz w:val="32"/>
              </w:rPr>
              <w:t>hang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39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together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Japan</w:t>
            </w:r>
          </w:p>
        </w:tc>
      </w:tr>
    </w:tbl>
    <w:p w:rsidR="006B7CFC" w:rsidRDefault="006B7CFC" w:rsidP="008336D6">
      <w:pPr>
        <w:snapToGrid w:val="0"/>
        <w:spacing w:beforeLines="50"/>
        <w:rPr>
          <w:rFonts w:ascii="Times New Roman" w:eastAsia="標楷體" w:hAnsi="Times New Roman" w:cs="細明體"/>
        </w:rPr>
      </w:pPr>
      <w:r>
        <w:rPr>
          <w:rFonts w:cs="細明體" w:hint="eastAsia"/>
        </w:rPr>
        <w:t>九</w:t>
      </w:r>
      <w:r>
        <w:rPr>
          <w:rFonts w:ascii="標楷體" w:hAnsi="標楷體" w:cs="細明體" w:hint="eastAsia"/>
        </w:rPr>
        <w:t>、</w:t>
      </w:r>
      <w:r>
        <w:rPr>
          <w:rFonts w:cs="細明體" w:hint="eastAsia"/>
        </w:rPr>
        <w:t>文意字彙</w:t>
      </w:r>
      <w:r>
        <w:rPr>
          <w:rFonts w:cs="細明體"/>
        </w:rPr>
        <w:t>:</w:t>
      </w:r>
      <w:r>
        <w:rPr>
          <w:rFonts w:cs="細明體" w:hint="eastAsia"/>
        </w:rPr>
        <w:t>每題</w:t>
      </w:r>
      <w:r>
        <w:rPr>
          <w:rFonts w:cs="細明體"/>
        </w:rPr>
        <w:t>2</w:t>
      </w:r>
      <w:r>
        <w:rPr>
          <w:rFonts w:cs="細明體" w:hint="eastAsia"/>
        </w:rPr>
        <w:t>分。</w:t>
      </w:r>
      <w:r>
        <w:rPr>
          <w:rFonts w:cs="細明體"/>
        </w:rPr>
        <w:t>:</w:t>
      </w:r>
      <w:r>
        <w:rPr>
          <w:rFonts w:cs="細明體" w:hint="eastAsia"/>
        </w:rPr>
        <w:t>共</w:t>
      </w:r>
      <w:r>
        <w:rPr>
          <w:rFonts w:cs="細明體"/>
        </w:rPr>
        <w:t>10</w:t>
      </w:r>
      <w:r>
        <w:rPr>
          <w:rFonts w:cs="細明體" w:hint="eastAsia"/>
        </w:rPr>
        <w:t>分</w:t>
      </w:r>
    </w:p>
    <w:tbl>
      <w:tblPr>
        <w:tblStyle w:val="a5"/>
        <w:tblW w:w="0" w:type="auto"/>
        <w:tblLook w:val="04A0"/>
      </w:tblPr>
      <w:tblGrid>
        <w:gridCol w:w="511"/>
        <w:gridCol w:w="1562"/>
        <w:gridCol w:w="511"/>
        <w:gridCol w:w="1640"/>
        <w:gridCol w:w="511"/>
        <w:gridCol w:w="1718"/>
        <w:gridCol w:w="511"/>
        <w:gridCol w:w="1772"/>
        <w:gridCol w:w="511"/>
        <w:gridCol w:w="1741"/>
      </w:tblGrid>
      <w:tr w:rsidR="008336D6" w:rsidTr="006B7CFC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/>
                <w:sz w:val="32"/>
              </w:rPr>
              <w:t>snack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8336D6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Ansi="細明體" w:cs="細明體" w:hint="eastAsia"/>
                <w:sz w:val="32"/>
              </w:rPr>
              <w:t>tonight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8336D6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hint="eastAsia"/>
                <w:sz w:val="32"/>
              </w:rPr>
              <w:t>stocking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sz w:val="32"/>
              </w:rPr>
              <w:t>Thursday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45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FC" w:rsidRDefault="006B7CFC">
            <w:pPr>
              <w:adjustRightInd w:val="0"/>
              <w:snapToGrid w:val="0"/>
              <w:rPr>
                <w:rFonts w:ascii="Arial Unicode MS" w:eastAsia="Arial Unicode MS" w:hAnsi="Arial Unicode MS" w:cs="Arial Unicode MS"/>
              </w:rPr>
            </w:pPr>
            <w:r>
              <w:rPr>
                <w:sz w:val="32"/>
              </w:rPr>
              <w:t>weekend</w:t>
            </w:r>
          </w:p>
        </w:tc>
      </w:tr>
    </w:tbl>
    <w:p w:rsidR="006B7CFC" w:rsidRDefault="006B7CFC" w:rsidP="008336D6">
      <w:pPr>
        <w:snapToGrid w:val="0"/>
        <w:spacing w:beforeLines="100"/>
        <w:rPr>
          <w:rFonts w:ascii="Times New Roman" w:eastAsia="標楷體" w:hAnsi="Times New Roman" w:cs="Times New Roman"/>
        </w:rPr>
      </w:pPr>
      <w:r>
        <w:rPr>
          <w:rFonts w:hint="eastAsia"/>
        </w:rPr>
        <w:t>十</w:t>
      </w:r>
      <w:r>
        <w:rPr>
          <w:rFonts w:ascii="標楷體" w:hAnsi="標楷體" w:hint="eastAsia"/>
        </w:rPr>
        <w:t>、</w:t>
      </w:r>
      <w:r>
        <w:rPr>
          <w:rFonts w:hint="eastAsia"/>
        </w:rPr>
        <w:t>依提示作答</w:t>
      </w:r>
      <w:r>
        <w:t>:</w:t>
      </w:r>
      <w:r w:rsidR="00131377">
        <w:rPr>
          <w:rFonts w:hint="eastAsia"/>
        </w:rPr>
        <w:t xml:space="preserve"> </w:t>
      </w:r>
      <w:r>
        <w:rPr>
          <w:rFonts w:hint="eastAsia"/>
        </w:rPr>
        <w:t>每題</w:t>
      </w:r>
      <w:r>
        <w:t>3</w:t>
      </w:r>
      <w:r>
        <w:rPr>
          <w:rFonts w:hint="eastAsia"/>
        </w:rPr>
        <w:t>分</w:t>
      </w:r>
      <w:r>
        <w:rPr>
          <w:rFonts w:ascii="標楷體" w:hAnsi="標楷體" w:hint="eastAsia"/>
        </w:rPr>
        <w:t>。</w:t>
      </w:r>
      <w:r>
        <w:rPr>
          <w:rFonts w:hint="eastAsia"/>
        </w:rPr>
        <w:t>分段扣分，每段</w:t>
      </w:r>
      <w:r>
        <w:t>1</w:t>
      </w:r>
      <w:r>
        <w:rPr>
          <w:rFonts w:hint="eastAsia"/>
        </w:rPr>
        <w:t>分。</w:t>
      </w:r>
      <w:r>
        <w:t>:</w:t>
      </w:r>
      <w:r>
        <w:rPr>
          <w:rFonts w:hint="eastAsia"/>
        </w:rPr>
        <w:t>共</w:t>
      </w:r>
      <w:r>
        <w:t>9</w:t>
      </w:r>
      <w:r>
        <w:rPr>
          <w:rFonts w:hint="eastAsia"/>
        </w:rPr>
        <w:t>分</w:t>
      </w:r>
    </w:p>
    <w:p w:rsidR="006B7CFC" w:rsidRDefault="006B7CFC" w:rsidP="006B7CFC">
      <w:pPr>
        <w:snapToGrid w:val="0"/>
        <w:rPr>
          <w:rFonts w:ascii="Arial Unicode MS" w:eastAsia="Arial Unicode MS" w:hAnsi="Arial Unicode MS" w:cs="Arial Unicode MS"/>
          <w:sz w:val="28"/>
        </w:rPr>
      </w:pPr>
      <w:r>
        <w:tab/>
      </w:r>
      <w:r>
        <w:rPr>
          <w:rFonts w:ascii="Arial Unicode MS" w:eastAsia="Arial Unicode MS" w:hAnsi="Arial Unicode MS" w:cs="Arial Unicode MS" w:hint="eastAsia"/>
          <w:sz w:val="28"/>
        </w:rPr>
        <w:t xml:space="preserve">46.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Jane,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don’t run or play in the classroom</w:t>
      </w:r>
      <w:r w:rsidR="00E407C0" w:rsidRPr="00E407C0"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, please.</w:t>
      </w:r>
    </w:p>
    <w:p w:rsidR="006B7CFC" w:rsidRDefault="006B7CFC" w:rsidP="006B7CFC">
      <w:pPr>
        <w:snapToGrid w:val="0"/>
        <w:rPr>
          <w:rFonts w:ascii="Arial Unicode MS" w:eastAsia="Arial Unicode MS" w:hAnsi="Arial Unicode MS" w:cs="Arial Unicode MS"/>
          <w:sz w:val="28"/>
        </w:rPr>
      </w:pPr>
      <w:r>
        <w:rPr>
          <w:rFonts w:ascii="Arial Unicode MS" w:eastAsia="Arial Unicode MS" w:hAnsi="Arial Unicode MS" w:cs="Arial Unicode MS" w:hint="eastAsia"/>
          <w:sz w:val="28"/>
        </w:rPr>
        <w:tab/>
        <w:t xml:space="preserve">47.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What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are you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doing?</w:t>
      </w:r>
    </w:p>
    <w:p w:rsidR="006B7CFC" w:rsidRDefault="006B7CFC" w:rsidP="006B7CFC">
      <w:pPr>
        <w:snapToGrid w:val="0"/>
        <w:rPr>
          <w:rFonts w:ascii="Arial Unicode MS" w:eastAsia="Arial Unicode MS" w:hAnsi="Arial Unicode MS" w:cs="Arial Unicode MS"/>
          <w:sz w:val="28"/>
        </w:rPr>
      </w:pPr>
      <w:r>
        <w:rPr>
          <w:rFonts w:ascii="Arial Unicode MS" w:eastAsia="Arial Unicode MS" w:hAnsi="Arial Unicode MS" w:cs="Arial Unicode MS" w:hint="eastAsia"/>
          <w:sz w:val="28"/>
        </w:rPr>
        <w:tab/>
        <w:t xml:space="preserve">48.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What day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is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 w:rsidRPr="00E407C0">
        <w:rPr>
          <w:rFonts w:ascii="Arial Unicode MS" w:eastAsia="Arial Unicode MS" w:hAnsi="Arial Unicode MS" w:cs="Arial Unicode MS" w:hint="eastAsia"/>
          <w:sz w:val="28"/>
          <w:u w:val="single"/>
        </w:rPr>
        <w:t>today?</w:t>
      </w:r>
    </w:p>
    <w:p w:rsidR="006B7CFC" w:rsidRDefault="006B7CFC" w:rsidP="008336D6">
      <w:pPr>
        <w:adjustRightInd w:val="0"/>
        <w:snapToGrid w:val="0"/>
        <w:spacing w:beforeLines="50"/>
        <w:rPr>
          <w:rFonts w:ascii="標楷體" w:eastAsia="標楷體" w:hAnsi="標楷體" w:cs="Times New Roman"/>
        </w:rPr>
      </w:pPr>
      <w:r>
        <w:rPr>
          <w:rFonts w:hint="eastAsia"/>
        </w:rPr>
        <w:t>十一</w:t>
      </w:r>
      <w:r>
        <w:rPr>
          <w:rFonts w:ascii="標楷體" w:hAnsi="標楷體" w:hint="eastAsia"/>
        </w:rPr>
        <w:t>、翻譯</w:t>
      </w:r>
      <w:r>
        <w:rPr>
          <w:rFonts w:ascii="標楷體" w:hAnsi="標楷體" w:hint="eastAsia"/>
        </w:rPr>
        <w:t xml:space="preserve">: </w:t>
      </w:r>
      <w:r w:rsidR="00131377">
        <w:rPr>
          <w:rFonts w:ascii="標楷體" w:hAnsi="標楷體" w:hint="eastAsia"/>
        </w:rPr>
        <w:t>49</w:t>
      </w:r>
      <w:r w:rsidR="00131377">
        <w:rPr>
          <w:rFonts w:ascii="標楷體" w:hAnsi="標楷體" w:hint="eastAsia"/>
        </w:rPr>
        <w:t>題</w:t>
      </w:r>
      <w:r w:rsidR="00131377">
        <w:rPr>
          <w:rFonts w:ascii="標楷體" w:hAnsi="標楷體" w:hint="eastAsia"/>
        </w:rPr>
        <w:t xml:space="preserve"> 3 </w:t>
      </w:r>
      <w:r w:rsidR="00131377">
        <w:rPr>
          <w:rFonts w:ascii="標楷體" w:hAnsi="標楷體" w:hint="eastAsia"/>
        </w:rPr>
        <w:t>分，</w:t>
      </w:r>
      <w:r w:rsidR="00131377">
        <w:rPr>
          <w:rFonts w:ascii="標楷體" w:hAnsi="標楷體" w:hint="eastAsia"/>
        </w:rPr>
        <w:t>50</w:t>
      </w:r>
      <w:r w:rsidR="00131377">
        <w:rPr>
          <w:rFonts w:ascii="標楷體" w:hAnsi="標楷體" w:hint="eastAsia"/>
        </w:rPr>
        <w:t>、</w:t>
      </w:r>
      <w:r w:rsidR="00131377">
        <w:rPr>
          <w:rFonts w:ascii="標楷體" w:hAnsi="標楷體" w:hint="eastAsia"/>
        </w:rPr>
        <w:t>51</w:t>
      </w:r>
      <w:r w:rsidR="00131377">
        <w:rPr>
          <w:rFonts w:ascii="標楷體" w:hAnsi="標楷體" w:hint="eastAsia"/>
        </w:rPr>
        <w:t>題</w:t>
      </w:r>
      <w:r w:rsidR="00131377">
        <w:rPr>
          <w:rFonts w:ascii="標楷體" w:hAnsi="標楷體" w:hint="eastAsia"/>
        </w:rPr>
        <w:t>4</w:t>
      </w:r>
      <w:r w:rsidR="00131377">
        <w:rPr>
          <w:rFonts w:ascii="標楷體" w:hAnsi="標楷體" w:hint="eastAsia"/>
        </w:rPr>
        <w:t>分</w:t>
      </w:r>
      <w:r>
        <w:rPr>
          <w:rFonts w:ascii="標楷體" w:hAnsi="標楷體" w:hint="eastAsia"/>
        </w:rPr>
        <w:t>。分段扣分，每段</w:t>
      </w:r>
      <w:r>
        <w:rPr>
          <w:rFonts w:ascii="標楷體" w:hAnsi="標楷體" w:hint="eastAsia"/>
        </w:rPr>
        <w:t>1</w:t>
      </w:r>
      <w:r>
        <w:rPr>
          <w:rFonts w:ascii="標楷體" w:hAnsi="標楷體" w:hint="eastAsia"/>
        </w:rPr>
        <w:t>分。共</w:t>
      </w:r>
      <w:r>
        <w:rPr>
          <w:rFonts w:ascii="標楷體" w:hAnsi="標楷體" w:hint="eastAsia"/>
        </w:rPr>
        <w:t>11</w:t>
      </w:r>
      <w:r>
        <w:rPr>
          <w:rFonts w:ascii="標楷體" w:hAnsi="標楷體" w:hint="eastAsia"/>
        </w:rPr>
        <w:t>分</w:t>
      </w:r>
    </w:p>
    <w:p w:rsidR="006B7CFC" w:rsidRDefault="006B7CFC" w:rsidP="006B7CFC">
      <w:pPr>
        <w:snapToGrid w:val="0"/>
        <w:rPr>
          <w:rFonts w:ascii="Arial Unicode MS" w:eastAsia="Arial Unicode MS" w:hAnsi="Arial Unicode MS" w:cs="Arial Unicode MS"/>
          <w:sz w:val="28"/>
        </w:rPr>
      </w:pPr>
      <w:r>
        <w:rPr>
          <w:rFonts w:ascii="標楷體" w:hAnsi="標楷體" w:hint="eastAsia"/>
        </w:rPr>
        <w:tab/>
      </w:r>
      <w:r>
        <w:rPr>
          <w:rFonts w:ascii="Arial Unicode MS" w:eastAsia="Arial Unicode MS" w:hAnsi="Arial Unicode MS" w:cs="Arial Unicode MS" w:hint="eastAsia"/>
          <w:sz w:val="28"/>
        </w:rPr>
        <w:t xml:space="preserve">49.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Please don’t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drink or eat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in class.</w:t>
      </w:r>
    </w:p>
    <w:p w:rsidR="006B7CFC" w:rsidRDefault="006B7CFC" w:rsidP="006B7CFC">
      <w:pPr>
        <w:adjustRightInd w:val="0"/>
        <w:snapToGrid w:val="0"/>
        <w:rPr>
          <w:rFonts w:ascii="Arial Unicode MS" w:eastAsia="Arial Unicode MS" w:hAnsi="Arial Unicode MS" w:cs="Arial Unicode MS"/>
          <w:sz w:val="28"/>
        </w:rPr>
      </w:pPr>
      <w:r>
        <w:rPr>
          <w:rFonts w:ascii="Arial Unicode MS" w:eastAsia="Arial Unicode MS" w:hAnsi="Arial Unicode MS" w:cs="Arial Unicode MS" w:hint="eastAsia"/>
          <w:sz w:val="28"/>
        </w:rPr>
        <w:tab/>
        <w:t xml:space="preserve">50.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My brother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is busy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making a Christmas card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in his room.</w:t>
      </w:r>
    </w:p>
    <w:p w:rsidR="006B7CFC" w:rsidRDefault="006B7CFC" w:rsidP="006B7CFC">
      <w:pPr>
        <w:adjustRightInd w:val="0"/>
        <w:snapToGrid w:val="0"/>
        <w:rPr>
          <w:rFonts w:ascii="Arial Unicode MS" w:eastAsia="Arial Unicode MS" w:hAnsi="Arial Unicode MS" w:cs="Arial Unicode MS"/>
          <w:sz w:val="28"/>
        </w:rPr>
      </w:pPr>
      <w:r>
        <w:rPr>
          <w:rFonts w:ascii="Arial Unicode MS" w:eastAsia="Arial Unicode MS" w:hAnsi="Arial Unicode MS" w:cs="Arial Unicode MS" w:hint="eastAsia"/>
          <w:sz w:val="28"/>
        </w:rPr>
        <w:tab/>
        <w:t xml:space="preserve">51.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It’s seven p.m.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on Saturday</w:t>
      </w:r>
      <w:r w:rsidR="00842260">
        <w:rPr>
          <w:rFonts w:ascii="Arial Unicode MS" w:eastAsia="Arial Unicode MS" w:hAnsi="Arial Unicode MS" w:cs="Arial Unicode MS" w:hint="eastAsia"/>
          <w:sz w:val="28"/>
          <w:u w:val="single"/>
        </w:rPr>
        <w:t xml:space="preserve"> (now)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.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The singer is</w:t>
      </w:r>
      <w:r>
        <w:rPr>
          <w:rFonts w:ascii="Arial Unicode MS" w:eastAsia="Arial Unicode MS" w:hAnsi="Arial Unicode MS" w:cs="Arial Unicode MS" w:hint="eastAsia"/>
          <w:sz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u w:val="single"/>
        </w:rPr>
        <w:t>playing the guitar.</w:t>
      </w:r>
    </w:p>
    <w:p w:rsidR="006B7CFC" w:rsidRDefault="006B7CFC" w:rsidP="006B7CFC">
      <w:pPr>
        <w:spacing w:line="360" w:lineRule="atLeast"/>
        <w:rPr>
          <w:rFonts w:ascii="Times New Roman" w:eastAsia="標楷體" w:hAnsi="Times New Roman" w:cs="Times New Roman"/>
        </w:rPr>
      </w:pPr>
    </w:p>
    <w:p w:rsidR="006B7CFC" w:rsidRDefault="006B7CFC" w:rsidP="006B7CFC">
      <w:pPr>
        <w:spacing w:line="360" w:lineRule="atLeast"/>
      </w:pPr>
    </w:p>
    <w:p w:rsidR="006B7CFC" w:rsidRDefault="006B7CFC" w:rsidP="006B7CFC">
      <w:pPr>
        <w:spacing w:line="360" w:lineRule="atLeast"/>
        <w:rPr>
          <w:b/>
          <w:u w:val="single"/>
        </w:rPr>
      </w:pPr>
      <w:r>
        <w:rPr>
          <w:rFonts w:hint="eastAsia"/>
          <w:b/>
          <w:u w:val="single"/>
        </w:rPr>
        <w:t>聽力稿在後面</w:t>
      </w:r>
    </w:p>
    <w:p w:rsidR="006B7CFC" w:rsidRDefault="006B7CFC" w:rsidP="006B7CFC">
      <w:pPr>
        <w:spacing w:line="360" w:lineRule="atLeast"/>
        <w:rPr>
          <w:b/>
          <w:u w:val="single"/>
        </w:rPr>
      </w:pPr>
      <w:r>
        <w:rPr>
          <w:b/>
          <w:u w:val="single"/>
        </w:rPr>
        <w:br w:type="page"/>
      </w:r>
      <w:r>
        <w:rPr>
          <w:rFonts w:hint="eastAsia"/>
          <w:b/>
          <w:u w:val="single"/>
        </w:rPr>
        <w:lastRenderedPageBreak/>
        <w:t>聽力稿</w:t>
      </w:r>
    </w:p>
    <w:p w:rsidR="006B7CFC" w:rsidRDefault="006B7CFC" w:rsidP="006B7CFC">
      <w:pPr>
        <w:pStyle w:val="1"/>
        <w:spacing w:before="100" w:beforeAutospacing="1" w:after="100" w:afterAutospacing="1" w:line="240" w:lineRule="auto"/>
      </w:pPr>
      <w:r>
        <w:rPr>
          <w:rFonts w:hint="eastAsia"/>
        </w:rPr>
        <w:t>辨識句意：根據聽到的內容，選出符合描述的圖片或符合圖片的描述。</w:t>
      </w:r>
    </w:p>
    <w:p w:rsidR="006B7CFC" w:rsidRDefault="006B7CFC" w:rsidP="006B7CFC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Don’t draw on the wall.</w:t>
      </w:r>
    </w:p>
    <w:p w:rsidR="006B7CFC" w:rsidRDefault="006B7CFC" w:rsidP="006B7CFC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Judy is at the desk, and she is writing a Christmas card to her parents.</w:t>
      </w:r>
    </w:p>
    <w:p w:rsidR="006B7CFC" w:rsidRDefault="006B7CFC" w:rsidP="006B7CFC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A: What time is it now?   B: It’s five twenty-five.</w:t>
      </w:r>
    </w:p>
    <w:p w:rsidR="006B7CFC" w:rsidRDefault="006B7CFC" w:rsidP="006B7CFC">
      <w:pPr>
        <w:pStyle w:val="1"/>
        <w:spacing w:beforeLines="50" w:after="100" w:afterAutospacing="1" w:line="240" w:lineRule="auto"/>
      </w:pPr>
      <w:r>
        <w:rPr>
          <w:rFonts w:hint="eastAsia"/>
        </w:rPr>
        <w:t>基本問答：根據聽到的內容，選出一個最適合的回應或最適合的問句。</w:t>
      </w:r>
    </w:p>
    <w:p w:rsidR="006B7CFC" w:rsidRDefault="006B7CFC" w:rsidP="006B7CFC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The bus driver is not happy.  His bus is dirty.</w:t>
      </w:r>
    </w:p>
    <w:p w:rsidR="006B7CFC" w:rsidRDefault="006B7CFC" w:rsidP="006B7CFC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Jack, where’s your brother?  What is he doing now?</w:t>
      </w:r>
    </w:p>
    <w:p w:rsidR="006B7CFC" w:rsidRPr="00597BD9" w:rsidRDefault="00597BD9" w:rsidP="00597BD9">
      <w:pPr>
        <w:numPr>
          <w:ilvl w:val="1"/>
          <w:numId w:val="1"/>
        </w:num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What day is it?</w:t>
      </w:r>
    </w:p>
    <w:p w:rsidR="006B7CFC" w:rsidRDefault="006B7CFC" w:rsidP="00597BD9">
      <w:pPr>
        <w:pStyle w:val="1"/>
        <w:spacing w:beforeLines="50" w:after="100" w:afterAutospacing="1" w:line="240" w:lineRule="auto"/>
      </w:pPr>
      <w:r>
        <w:rPr>
          <w:rFonts w:hint="eastAsia"/>
        </w:rPr>
        <w:t>言談理解：根據聽到的內容，選出一個最適合的答案。</w:t>
      </w:r>
    </w:p>
    <w:p w:rsidR="006B7CFC" w:rsidRDefault="006B7CFC" w:rsidP="006B7CFC">
      <w:pPr>
        <w:numPr>
          <w:ilvl w:val="1"/>
          <w:numId w:val="1"/>
        </w:numPr>
        <w:snapToGrid w:val="0"/>
        <w:spacing w:line="360" w:lineRule="atLeas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G: Here comes the teacher.  Let’s be quiet.</w:t>
      </w:r>
    </w:p>
    <w:p w:rsidR="006B7CFC" w:rsidRDefault="006B7CFC" w:rsidP="006B7CFC">
      <w:pPr>
        <w:snapToGrid w:val="0"/>
        <w:spacing w:line="360" w:lineRule="atLeast"/>
        <w:ind w:firstLineChars="100" w:firstLine="24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B: Okay.</w:t>
      </w:r>
    </w:p>
    <w:p w:rsidR="006B7CFC" w:rsidRDefault="006B7CFC" w:rsidP="006B7CFC">
      <w:pPr>
        <w:snapToGrid w:val="0"/>
        <w:spacing w:line="360" w:lineRule="atLeast"/>
        <w:ind w:firstLineChars="100" w:firstLine="24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W: Hello, everyone.  Please take out your book and turn to page 52.</w:t>
      </w:r>
    </w:p>
    <w:p w:rsidR="006B7CFC" w:rsidRDefault="006B7CFC" w:rsidP="006B7CFC">
      <w:pPr>
        <w:snapToGrid w:val="0"/>
        <w:spacing w:line="360" w:lineRule="atLeast"/>
        <w:ind w:firstLineChars="100" w:firstLine="24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Q: Where are they now?</w:t>
      </w:r>
    </w:p>
    <w:p w:rsidR="006B7CFC" w:rsidRDefault="006B7CFC" w:rsidP="006B7CFC">
      <w:pPr>
        <w:numPr>
          <w:ilvl w:val="1"/>
          <w:numId w:val="1"/>
        </w:numPr>
        <w:snapToGrid w:val="0"/>
        <w:spacing w:line="360" w:lineRule="atLeas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W: Hey, Ryan.  What are you doing in the bedroom?</w:t>
      </w:r>
    </w:p>
    <w:p w:rsidR="006B7CFC" w:rsidRDefault="006B7CFC" w:rsidP="006B7CFC">
      <w:pPr>
        <w:snapToGrid w:val="0"/>
        <w:spacing w:line="360" w:lineRule="atLeast"/>
        <w:ind w:leftChars="116" w:left="566" w:hangingChars="120" w:hanging="288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B: Mom, I am doing my homework.</w:t>
      </w:r>
    </w:p>
    <w:p w:rsidR="006B7CFC" w:rsidRDefault="006B7CFC" w:rsidP="006B7CFC">
      <w:pPr>
        <w:snapToGrid w:val="0"/>
        <w:spacing w:line="360" w:lineRule="atLeast"/>
        <w:ind w:leftChars="116" w:left="621" w:hangingChars="143" w:hanging="343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W: Please come and help me.</w:t>
      </w:r>
    </w:p>
    <w:p w:rsidR="006B7CFC" w:rsidRDefault="006B7CFC" w:rsidP="006B7CFC">
      <w:pPr>
        <w:snapToGrid w:val="0"/>
        <w:spacing w:line="360" w:lineRule="atLeast"/>
        <w:ind w:leftChars="116" w:left="566" w:hangingChars="120" w:hanging="288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B: Okay.  I’m coming.</w:t>
      </w:r>
    </w:p>
    <w:p w:rsidR="006B7CFC" w:rsidRDefault="006B7CFC" w:rsidP="006B7CFC">
      <w:pPr>
        <w:snapToGrid w:val="0"/>
        <w:spacing w:line="360" w:lineRule="atLeast"/>
        <w:ind w:leftChars="116" w:left="578" w:hangingChars="125" w:hanging="30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Q: What is the boy doing?</w:t>
      </w:r>
    </w:p>
    <w:p w:rsidR="006B7CFC" w:rsidRDefault="006B7CFC" w:rsidP="006B7CFC">
      <w:pPr>
        <w:numPr>
          <w:ilvl w:val="1"/>
          <w:numId w:val="1"/>
        </w:numPr>
        <w:snapToGrid w:val="0"/>
        <w:spacing w:line="360" w:lineRule="atLeas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W: Are we going to the museum today, Tim?</w:t>
      </w:r>
    </w:p>
    <w:p w:rsidR="006B7CFC" w:rsidRDefault="006B7CFC" w:rsidP="006B7CFC">
      <w:pPr>
        <w:snapToGrid w:val="0"/>
        <w:spacing w:line="360" w:lineRule="atLeast"/>
        <w:ind w:leftChars="96" w:left="566" w:hangingChars="140" w:hanging="336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M: No, the show is on Wednesday, not on Tuesday.</w:t>
      </w:r>
    </w:p>
    <w:p w:rsidR="006B7CFC" w:rsidRDefault="006B7CFC" w:rsidP="006B7CFC">
      <w:pPr>
        <w:snapToGrid w:val="0"/>
        <w:spacing w:line="360" w:lineRule="atLeast"/>
        <w:ind w:leftChars="96" w:left="573" w:hangingChars="143" w:hanging="343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W: Oops.</w:t>
      </w:r>
    </w:p>
    <w:p w:rsidR="006B7CFC" w:rsidRDefault="006B7CFC" w:rsidP="006B7CFC">
      <w:pPr>
        <w:snapToGrid w:val="0"/>
        <w:spacing w:line="360" w:lineRule="atLeast"/>
        <w:ind w:leftChars="96" w:left="530" w:hangingChars="125" w:hanging="30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Q: What day is today?</w:t>
      </w:r>
    </w:p>
    <w:p w:rsidR="006B7CFC" w:rsidRDefault="006B7CFC" w:rsidP="006B7CFC">
      <w:pPr>
        <w:numPr>
          <w:ilvl w:val="1"/>
          <w:numId w:val="1"/>
        </w:numPr>
        <w:snapToGrid w:val="0"/>
        <w:spacing w:line="360" w:lineRule="atLeast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G: Look!  There are some new rules for our class.</w:t>
      </w:r>
    </w:p>
    <w:p w:rsidR="006B7CFC" w:rsidRDefault="006B7CFC" w:rsidP="006B7CFC">
      <w:pPr>
        <w:snapToGrid w:val="0"/>
        <w:spacing w:line="360" w:lineRule="atLeast"/>
        <w:ind w:leftChars="166" w:left="566" w:hangingChars="70" w:hanging="168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B: What are they?</w:t>
      </w:r>
    </w:p>
    <w:p w:rsidR="006B7CFC" w:rsidRDefault="006B7CFC" w:rsidP="006B7CFC">
      <w:pPr>
        <w:snapToGrid w:val="0"/>
        <w:spacing w:line="360" w:lineRule="atLeast"/>
        <w:ind w:leftChars="166" w:left="578" w:hangingChars="75" w:hanging="18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G: No eating in the classroom and no using the cellphone in class.</w:t>
      </w:r>
    </w:p>
    <w:p w:rsidR="006B7CFC" w:rsidRDefault="006B7CFC" w:rsidP="006B7CFC">
      <w:pPr>
        <w:snapToGrid w:val="0"/>
        <w:spacing w:line="360" w:lineRule="atLeast"/>
        <w:ind w:leftChars="166" w:left="566" w:hangingChars="70" w:hanging="168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B: I see.</w:t>
      </w:r>
    </w:p>
    <w:p w:rsidR="006B7CFC" w:rsidRDefault="006B7CFC" w:rsidP="006B7CFC">
      <w:pPr>
        <w:snapToGrid w:val="0"/>
        <w:spacing w:line="360" w:lineRule="atLeast"/>
        <w:ind w:leftChars="166" w:left="578" w:hangingChars="75" w:hanging="180"/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Arial Unicode MS" w:eastAsia="Arial Unicode MS" w:hAnsi="Arial Unicode MS" w:cs="Arial Unicode MS" w:hint="eastAsia"/>
          <w:color w:val="000000" w:themeColor="text1"/>
        </w:rPr>
        <w:t>Q: What is true?</w:t>
      </w:r>
    </w:p>
    <w:p w:rsidR="006B7CFC" w:rsidRDefault="006B7CFC" w:rsidP="006B7CFC">
      <w:pPr>
        <w:spacing w:line="320" w:lineRule="exact"/>
        <w:rPr>
          <w:rFonts w:ascii="Arial Unicode MS" w:eastAsia="Arial Unicode MS" w:hAnsi="Arial Unicode MS" w:cs="Arial Unicode MS"/>
          <w:color w:val="000000" w:themeColor="text1"/>
        </w:rPr>
      </w:pPr>
    </w:p>
    <w:p w:rsidR="00252E4E" w:rsidRPr="006B7CFC" w:rsidRDefault="00252E4E" w:rsidP="006B7CFC">
      <w:pPr>
        <w:rPr>
          <w:rFonts w:ascii="Arial Unicode MS" w:eastAsia="Arial Unicode MS" w:hAnsi="Arial Unicode MS" w:cs="Arial Unicode MS"/>
        </w:rPr>
      </w:pPr>
    </w:p>
    <w:sectPr w:rsidR="00252E4E" w:rsidRPr="006B7CFC" w:rsidSect="00252E4E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45" w:rsidRDefault="007A2045" w:rsidP="00021F3F">
      <w:r>
        <w:separator/>
      </w:r>
    </w:p>
  </w:endnote>
  <w:endnote w:type="continuationSeparator" w:id="0">
    <w:p w:rsidR="007A2045" w:rsidRDefault="007A2045" w:rsidP="00021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45" w:rsidRDefault="007A2045" w:rsidP="00021F3F">
      <w:r>
        <w:separator/>
      </w:r>
    </w:p>
  </w:footnote>
  <w:footnote w:type="continuationSeparator" w:id="0">
    <w:p w:rsidR="007A2045" w:rsidRDefault="007A2045" w:rsidP="00021F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147E9"/>
    <w:multiLevelType w:val="multilevel"/>
    <w:tmpl w:val="28A4A4A0"/>
    <w:lvl w:ilvl="0">
      <w:start w:val="1"/>
      <w:numFmt w:val="taiwaneseCountingThousand"/>
      <w:pStyle w:val="1"/>
      <w:lvlText w:val="%1、"/>
      <w:lvlJc w:val="left"/>
      <w:pPr>
        <w:ind w:left="425" w:hanging="425"/>
      </w:p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2E4E"/>
    <w:rsid w:val="00021F3F"/>
    <w:rsid w:val="00103704"/>
    <w:rsid w:val="00131377"/>
    <w:rsid w:val="00252E4E"/>
    <w:rsid w:val="00295B98"/>
    <w:rsid w:val="002A0A2B"/>
    <w:rsid w:val="0041211E"/>
    <w:rsid w:val="00430712"/>
    <w:rsid w:val="004A69C7"/>
    <w:rsid w:val="00597BD9"/>
    <w:rsid w:val="006224A5"/>
    <w:rsid w:val="006B7CFC"/>
    <w:rsid w:val="007A2045"/>
    <w:rsid w:val="007C3C63"/>
    <w:rsid w:val="007E0336"/>
    <w:rsid w:val="008336D6"/>
    <w:rsid w:val="00842260"/>
    <w:rsid w:val="00A5613A"/>
    <w:rsid w:val="00B41DFC"/>
    <w:rsid w:val="00BC195C"/>
    <w:rsid w:val="00BD7669"/>
    <w:rsid w:val="00CC7418"/>
    <w:rsid w:val="00E407C0"/>
    <w:rsid w:val="00F32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04"/>
    <w:pPr>
      <w:widowControl w:val="0"/>
    </w:pPr>
  </w:style>
  <w:style w:type="paragraph" w:styleId="1">
    <w:name w:val="heading 1"/>
    <w:basedOn w:val="a"/>
    <w:next w:val="a"/>
    <w:link w:val="10"/>
    <w:qFormat/>
    <w:rsid w:val="006B7CFC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 w:cs="Times New Roman"/>
      <w:b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6B7CFC"/>
    <w:rPr>
      <w:rFonts w:ascii="Arial" w:eastAsia="標楷體" w:hAnsi="Arial" w:cs="Times New Roman"/>
      <w:b/>
      <w:bCs/>
      <w:kern w:val="52"/>
      <w:szCs w:val="52"/>
    </w:rPr>
  </w:style>
  <w:style w:type="paragraph" w:styleId="a3">
    <w:name w:val="header"/>
    <w:basedOn w:val="a"/>
    <w:link w:val="a4"/>
    <w:unhideWhenUsed/>
    <w:rsid w:val="006B7CFC"/>
    <w:pPr>
      <w:tabs>
        <w:tab w:val="center" w:pos="4153"/>
        <w:tab w:val="right" w:pos="8306"/>
      </w:tabs>
      <w:snapToGrid w:val="0"/>
      <w:spacing w:line="240" w:lineRule="atLeast"/>
    </w:pPr>
    <w:rPr>
      <w:rFonts w:ascii="Times New Roman" w:eastAsia="標楷體" w:hAnsi="Times New Roman" w:cs="Times New Roman"/>
      <w:sz w:val="20"/>
      <w:szCs w:val="20"/>
    </w:rPr>
  </w:style>
  <w:style w:type="character" w:customStyle="1" w:styleId="a4">
    <w:name w:val="頁首 字元"/>
    <w:basedOn w:val="a0"/>
    <w:link w:val="a3"/>
    <w:rsid w:val="006B7CFC"/>
    <w:rPr>
      <w:rFonts w:ascii="Times New Roman" w:eastAsia="標楷體" w:hAnsi="Times New Roman" w:cs="Times New Roman"/>
      <w:sz w:val="20"/>
      <w:szCs w:val="20"/>
    </w:rPr>
  </w:style>
  <w:style w:type="table" w:styleId="a5">
    <w:name w:val="Table Grid"/>
    <w:basedOn w:val="a1"/>
    <w:rsid w:val="006B7CFC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021F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1F3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10</cp:revision>
  <cp:lastPrinted>2016-12-19T07:12:00Z</cp:lastPrinted>
  <dcterms:created xsi:type="dcterms:W3CDTF">2016-12-18T19:23:00Z</dcterms:created>
  <dcterms:modified xsi:type="dcterms:W3CDTF">2016-12-22T05:57:00Z</dcterms:modified>
</cp:coreProperties>
</file>