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083D5B" w:rsidRDefault="00A03007" w:rsidP="00A03007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</w:t>
      </w:r>
      <w:bookmarkStart w:id="0" w:name="_GoBack"/>
      <w:r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>
        <w:rPr>
          <w:rFonts w:ascii="標楷體" w:eastAsia="標楷體" w:hAnsi="標楷體" w:cs="Times New Roman" w:hint="eastAsia"/>
          <w:sz w:val="28"/>
          <w:szCs w:val="28"/>
        </w:rPr>
        <w:t>1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sz w:val="28"/>
          <w:szCs w:val="28"/>
        </w:rPr>
        <w:t>3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次段考</w:t>
      </w:r>
      <w:r>
        <w:rPr>
          <w:rFonts w:ascii="標楷體" w:eastAsia="標楷體" w:hAnsi="標楷體" w:cs="細明體" w:hint="eastAsia"/>
          <w:sz w:val="28"/>
          <w:szCs w:val="28"/>
        </w:rPr>
        <w:t>二年級數學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答</w:t>
      </w:r>
      <w:r>
        <w:rPr>
          <w:rFonts w:ascii="標楷體" w:eastAsia="標楷體" w:hAnsi="標楷體" w:cs="細明體" w:hint="eastAsia"/>
          <w:sz w:val="28"/>
          <w:szCs w:val="28"/>
        </w:rPr>
        <w:t>案卷</w:t>
      </w:r>
    </w:p>
    <w:p w:rsidR="006E0624" w:rsidRDefault="00A0300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班級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________</w:t>
      </w:r>
      <w:r>
        <w:rPr>
          <w:rFonts w:ascii="標楷體" w:eastAsia="標楷體" w:hAnsi="標楷體" w:cs="Times New Roman" w:hint="eastAsia"/>
          <w:sz w:val="28"/>
          <w:szCs w:val="28"/>
        </w:rPr>
        <w:t>姓名</w:t>
      </w:r>
      <w:r>
        <w:rPr>
          <w:rFonts w:ascii="標楷體" w:eastAsia="標楷體" w:hAnsi="標楷體" w:cs="細明體" w:hint="eastAsia"/>
          <w:sz w:val="28"/>
          <w:szCs w:val="28"/>
        </w:rPr>
        <w:t>：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________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   得分</w:t>
      </w:r>
      <w:r>
        <w:rPr>
          <w:rFonts w:ascii="標楷體" w:eastAsia="標楷體" w:hAnsi="標楷體" w:cs="細明體" w:hint="eastAsia"/>
          <w:sz w:val="28"/>
          <w:szCs w:val="28"/>
        </w:rPr>
        <w:t>：</w:t>
      </w:r>
    </w:p>
    <w:bookmarkEnd w:id="0"/>
    <w:p w:rsidR="00A03007" w:rsidRPr="00724335" w:rsidRDefault="00A03007" w:rsidP="00A03007">
      <w:pPr>
        <w:snapToGrid w:val="0"/>
        <w:spacing w:line="360" w:lineRule="atLeast"/>
        <w:ind w:left="1020" w:hanging="1020"/>
        <w:rPr>
          <w:rFonts w:ascii="Calibri" w:eastAsia="新細明體" w:hAnsi="Calibri" w:cs="Times New Roman"/>
          <w:szCs w:val="24"/>
        </w:rPr>
      </w:pPr>
      <w:r w:rsidRPr="00724335">
        <w:rPr>
          <w:rFonts w:ascii="Calibri" w:eastAsia="新細明體" w:hAnsi="Calibri" w:cs="Times New Roman" w:hint="eastAsia"/>
          <w:b/>
          <w:szCs w:val="24"/>
        </w:rPr>
        <w:t>一、單選題</w:t>
      </w:r>
      <w:r w:rsidRPr="00724335">
        <w:rPr>
          <w:rFonts w:ascii="Calibri" w:eastAsia="新細明體" w:hAnsi="Calibri" w:cs="Times New Roman" w:hint="eastAsia"/>
          <w:szCs w:val="24"/>
        </w:rPr>
        <w:t>：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 xml:space="preserve">( 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每題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 xml:space="preserve"> 5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分，共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60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分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 xml:space="preserve"> )</w:t>
      </w:r>
    </w:p>
    <w:p w:rsidR="00083D5B" w:rsidRPr="00A03007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5"/>
        <w:gridCol w:w="917"/>
        <w:gridCol w:w="917"/>
        <w:gridCol w:w="915"/>
        <w:gridCol w:w="916"/>
        <w:gridCol w:w="916"/>
        <w:gridCol w:w="914"/>
        <w:gridCol w:w="916"/>
        <w:gridCol w:w="916"/>
        <w:gridCol w:w="914"/>
        <w:gridCol w:w="916"/>
        <w:gridCol w:w="916"/>
      </w:tblGrid>
      <w:tr w:rsidR="00CA0111" w:rsidRPr="006E0624" w:rsidTr="00CA0111">
        <w:trPr>
          <w:trHeight w:val="571"/>
        </w:trPr>
        <w:tc>
          <w:tcPr>
            <w:tcW w:w="416" w:type="pct"/>
            <w:vAlign w:val="center"/>
          </w:tcPr>
          <w:p w:rsidR="00CA0111" w:rsidRPr="006E0624" w:rsidRDefault="00CA0111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17" w:type="pct"/>
            <w:vAlign w:val="center"/>
          </w:tcPr>
          <w:p w:rsidR="00CA0111" w:rsidRPr="006E0624" w:rsidRDefault="00CA0111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17" w:type="pct"/>
            <w:vAlign w:val="center"/>
          </w:tcPr>
          <w:p w:rsidR="00CA0111" w:rsidRPr="006E0624" w:rsidRDefault="00CA0111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416" w:type="pct"/>
            <w:vAlign w:val="center"/>
          </w:tcPr>
          <w:p w:rsidR="00CA0111" w:rsidRPr="006E0624" w:rsidRDefault="00CA0111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417" w:type="pct"/>
            <w:vAlign w:val="center"/>
          </w:tcPr>
          <w:p w:rsidR="00CA0111" w:rsidRPr="006E0624" w:rsidRDefault="00CA0111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417" w:type="pct"/>
            <w:vAlign w:val="center"/>
          </w:tcPr>
          <w:p w:rsidR="00CA0111" w:rsidRPr="006E0624" w:rsidRDefault="00CA0111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416" w:type="pct"/>
            <w:vAlign w:val="center"/>
          </w:tcPr>
          <w:p w:rsidR="00CA0111" w:rsidRPr="006E0624" w:rsidRDefault="00CA0111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417" w:type="pct"/>
            <w:vAlign w:val="center"/>
          </w:tcPr>
          <w:p w:rsidR="00CA0111" w:rsidRPr="006E0624" w:rsidRDefault="00CA0111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417" w:type="pct"/>
            <w:vAlign w:val="center"/>
          </w:tcPr>
          <w:p w:rsidR="00CA0111" w:rsidRPr="006E0624" w:rsidRDefault="00CA0111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416" w:type="pct"/>
            <w:vAlign w:val="center"/>
          </w:tcPr>
          <w:p w:rsidR="00CA0111" w:rsidRPr="006E0624" w:rsidRDefault="00CA0111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  <w:tc>
          <w:tcPr>
            <w:tcW w:w="417" w:type="pct"/>
          </w:tcPr>
          <w:p w:rsidR="00CA0111" w:rsidRPr="006E0624" w:rsidRDefault="00CA0111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11</w:t>
            </w:r>
          </w:p>
        </w:tc>
        <w:tc>
          <w:tcPr>
            <w:tcW w:w="417" w:type="pct"/>
          </w:tcPr>
          <w:p w:rsidR="00CA0111" w:rsidRPr="006E0624" w:rsidRDefault="00CA0111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>
              <w:rPr>
                <w:rFonts w:ascii="標楷體" w:eastAsia="標楷體" w:hAnsi="標楷體" w:cs="Times New Roman" w:hint="eastAsia"/>
                <w:sz w:val="40"/>
                <w:szCs w:val="40"/>
              </w:rPr>
              <w:t>12</w:t>
            </w:r>
          </w:p>
        </w:tc>
      </w:tr>
      <w:tr w:rsidR="00CA0111" w:rsidRPr="006E0624" w:rsidTr="00CA0111">
        <w:trPr>
          <w:trHeight w:val="571"/>
        </w:trPr>
        <w:tc>
          <w:tcPr>
            <w:tcW w:w="416" w:type="pct"/>
            <w:vAlign w:val="center"/>
          </w:tcPr>
          <w:p w:rsidR="00CA0111" w:rsidRPr="006E0624" w:rsidRDefault="003712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17" w:type="pct"/>
            <w:vAlign w:val="center"/>
          </w:tcPr>
          <w:p w:rsidR="00CA0111" w:rsidRPr="006E0624" w:rsidRDefault="003712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17" w:type="pct"/>
            <w:vAlign w:val="center"/>
          </w:tcPr>
          <w:p w:rsidR="00CA0111" w:rsidRPr="006E0624" w:rsidRDefault="003712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16" w:type="pct"/>
            <w:vAlign w:val="center"/>
          </w:tcPr>
          <w:p w:rsidR="00CA0111" w:rsidRPr="006E0624" w:rsidRDefault="003712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17" w:type="pct"/>
            <w:vAlign w:val="center"/>
          </w:tcPr>
          <w:p w:rsidR="00CA0111" w:rsidRPr="006E0624" w:rsidRDefault="003712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17" w:type="pct"/>
            <w:vAlign w:val="center"/>
          </w:tcPr>
          <w:p w:rsidR="00CA0111" w:rsidRPr="006E0624" w:rsidRDefault="003712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16" w:type="pct"/>
            <w:vAlign w:val="center"/>
          </w:tcPr>
          <w:p w:rsidR="00CA0111" w:rsidRPr="006E0624" w:rsidRDefault="003712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17" w:type="pct"/>
            <w:vAlign w:val="center"/>
          </w:tcPr>
          <w:p w:rsidR="00CA0111" w:rsidRPr="006E0624" w:rsidRDefault="003712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17" w:type="pct"/>
            <w:vAlign w:val="center"/>
          </w:tcPr>
          <w:p w:rsidR="00CA0111" w:rsidRPr="006E0624" w:rsidRDefault="003712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16" w:type="pct"/>
            <w:vAlign w:val="center"/>
          </w:tcPr>
          <w:p w:rsidR="00CA0111" w:rsidRPr="006E0624" w:rsidRDefault="003712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17" w:type="pct"/>
          </w:tcPr>
          <w:p w:rsidR="00CA0111" w:rsidRPr="006E0624" w:rsidRDefault="003712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17" w:type="pct"/>
          </w:tcPr>
          <w:p w:rsidR="00CA0111" w:rsidRPr="006E0624" w:rsidRDefault="003712C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083D5B" w:rsidRDefault="00724335" w:rsidP="00724335">
      <w:pPr>
        <w:snapToGrid w:val="0"/>
        <w:spacing w:line="360" w:lineRule="atLeast"/>
        <w:ind w:left="1020" w:hanging="1020"/>
        <w:rPr>
          <w:rFonts w:ascii="標楷體" w:eastAsia="標楷體" w:hAnsi="標楷體" w:cs="Times New Roman"/>
          <w:sz w:val="28"/>
          <w:szCs w:val="28"/>
        </w:rPr>
      </w:pPr>
      <w:r w:rsidRPr="00724335">
        <w:rPr>
          <w:rFonts w:ascii="Calibri" w:eastAsia="新細明體" w:hAnsi="Calibri" w:cs="Times New Roman" w:hint="eastAsia"/>
          <w:b/>
          <w:szCs w:val="24"/>
        </w:rPr>
        <w:t>二、填充題</w:t>
      </w:r>
      <w:r w:rsidRPr="00724335">
        <w:rPr>
          <w:rFonts w:ascii="Calibri" w:eastAsia="新細明體" w:hAnsi="Calibri" w:cs="Times New Roman" w:hint="eastAsia"/>
          <w:szCs w:val="24"/>
        </w:rPr>
        <w:t>：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(</w:t>
      </w:r>
      <w:r>
        <w:rPr>
          <w:rFonts w:hint="eastAsia"/>
          <w:color w:val="000000"/>
          <w:szCs w:val="24"/>
        </w:rPr>
        <w:t xml:space="preserve"> 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1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至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 xml:space="preserve"> 4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題，每格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3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分，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 xml:space="preserve"> 5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、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6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題，每格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2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分，共</w:t>
      </w:r>
      <w:r w:rsidR="008E282A">
        <w:rPr>
          <w:rFonts w:ascii="Calibri" w:eastAsia="新細明體" w:hAnsi="Calibri" w:cs="Times New Roman" w:hint="eastAsia"/>
          <w:color w:val="000000"/>
          <w:szCs w:val="24"/>
        </w:rPr>
        <w:t>3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4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分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)</w:t>
      </w:r>
    </w:p>
    <w:tbl>
      <w:tblPr>
        <w:tblpPr w:leftFromText="180" w:rightFromText="180" w:vertAnchor="page" w:horzAnchor="margin" w:tblpY="392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47"/>
        <w:gridCol w:w="2747"/>
        <w:gridCol w:w="2747"/>
      </w:tblGrid>
      <w:tr w:rsidR="00976C13" w:rsidRPr="006E0624" w:rsidTr="00976C13">
        <w:trPr>
          <w:trHeight w:val="420"/>
        </w:trPr>
        <w:tc>
          <w:tcPr>
            <w:tcW w:w="1250" w:type="pct"/>
            <w:vAlign w:val="center"/>
          </w:tcPr>
          <w:p w:rsidR="00976C13" w:rsidRPr="00976C13" w:rsidRDefault="00976C13" w:rsidP="00CA011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976C13">
              <w:rPr>
                <w:rFonts w:ascii="標楷體" w:eastAsia="標楷體" w:hAnsi="標楷體" w:cs="Times New Roman"/>
                <w:sz w:val="32"/>
                <w:szCs w:val="32"/>
              </w:rPr>
              <w:t>1</w:t>
            </w:r>
            <w:r w:rsidRPr="00976C13">
              <w:rPr>
                <w:rFonts w:ascii="標楷體" w:eastAsia="標楷體" w:hAnsi="標楷體" w:cs="Times New Roman" w:hint="eastAsia"/>
                <w:sz w:val="32"/>
                <w:szCs w:val="32"/>
              </w:rPr>
              <w:t>.</w:t>
            </w:r>
            <w:r w:rsidRPr="00976C13">
              <w:rPr>
                <w:rFonts w:hint="eastAsia"/>
                <w:color w:val="000000"/>
                <w:sz w:val="32"/>
                <w:szCs w:val="32"/>
              </w:rPr>
              <w:t>( 1 )</w:t>
            </w:r>
          </w:p>
        </w:tc>
        <w:tc>
          <w:tcPr>
            <w:tcW w:w="1250" w:type="pct"/>
            <w:vAlign w:val="center"/>
          </w:tcPr>
          <w:p w:rsidR="00976C13" w:rsidRPr="00976C13" w:rsidRDefault="00976C13" w:rsidP="00CA011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976C13">
              <w:rPr>
                <w:rFonts w:ascii="標楷體" w:eastAsia="標楷體" w:hAnsi="標楷體" w:cs="Times New Roman" w:hint="eastAsia"/>
                <w:sz w:val="32"/>
                <w:szCs w:val="32"/>
              </w:rPr>
              <w:t>1.</w:t>
            </w:r>
            <w:r w:rsidRPr="00976C13">
              <w:rPr>
                <w:rFonts w:hint="eastAsia"/>
                <w:color w:val="000000"/>
                <w:sz w:val="32"/>
                <w:szCs w:val="32"/>
              </w:rPr>
              <w:t>(2 )</w:t>
            </w:r>
          </w:p>
        </w:tc>
        <w:tc>
          <w:tcPr>
            <w:tcW w:w="1250" w:type="pct"/>
            <w:vAlign w:val="center"/>
          </w:tcPr>
          <w:p w:rsidR="00976C13" w:rsidRPr="00976C13" w:rsidRDefault="00976C13" w:rsidP="00CA011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976C13">
              <w:rPr>
                <w:rFonts w:ascii="標楷體" w:eastAsia="標楷體" w:hAnsi="標楷體" w:cs="Times New Roman" w:hint="eastAsia"/>
                <w:sz w:val="32"/>
                <w:szCs w:val="32"/>
              </w:rPr>
              <w:t>1.</w:t>
            </w:r>
            <w:r w:rsidRPr="00976C13">
              <w:rPr>
                <w:rFonts w:hint="eastAsia"/>
                <w:color w:val="000000"/>
                <w:sz w:val="32"/>
                <w:szCs w:val="32"/>
              </w:rPr>
              <w:t xml:space="preserve"> ( 3 )</w:t>
            </w:r>
          </w:p>
        </w:tc>
        <w:tc>
          <w:tcPr>
            <w:tcW w:w="1250" w:type="pct"/>
            <w:vAlign w:val="center"/>
          </w:tcPr>
          <w:p w:rsidR="00976C13" w:rsidRPr="00976C13" w:rsidRDefault="00976C13" w:rsidP="00CA011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976C13">
              <w:rPr>
                <w:rFonts w:ascii="標楷體" w:eastAsia="標楷體" w:hAnsi="標楷體" w:cs="Times New Roman" w:hint="eastAsia"/>
                <w:sz w:val="32"/>
                <w:szCs w:val="32"/>
              </w:rPr>
              <w:t>2.</w:t>
            </w:r>
            <w:r w:rsidRPr="00976C13">
              <w:rPr>
                <w:rFonts w:hint="eastAsia"/>
                <w:color w:val="000000"/>
                <w:sz w:val="32"/>
                <w:szCs w:val="32"/>
              </w:rPr>
              <w:t xml:space="preserve"> ( 1 )</w:t>
            </w:r>
          </w:p>
        </w:tc>
      </w:tr>
      <w:tr w:rsidR="00976C13" w:rsidRPr="006E0624" w:rsidTr="00976C13">
        <w:trPr>
          <w:trHeight w:val="571"/>
        </w:trPr>
        <w:tc>
          <w:tcPr>
            <w:tcW w:w="1250" w:type="pct"/>
            <w:vAlign w:val="center"/>
          </w:tcPr>
          <w:p w:rsidR="00976C13" w:rsidRPr="006E0624" w:rsidRDefault="00696714" w:rsidP="0069671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9C6323">
              <w:rPr>
                <w:rFonts w:ascii="新細明體" w:hAnsi="新細明體" w:hint="eastAsia"/>
                <w:color w:val="000000"/>
                <w:sz w:val="28"/>
                <w:szCs w:val="28"/>
              </w:rPr>
              <w:t xml:space="preserve">( </w:t>
            </w:r>
            <w:r w:rsidRPr="009C6323">
              <w:rPr>
                <w:rFonts w:ascii="新細明體" w:hAnsi="新細明體" w:hint="eastAsia"/>
                <w:i/>
                <w:color w:val="000000"/>
                <w:sz w:val="28"/>
                <w:szCs w:val="28"/>
              </w:rPr>
              <w:t>x</w:t>
            </w:r>
            <w:r w:rsidRPr="009C6323">
              <w:rPr>
                <w:rFonts w:ascii="新細明體" w:hAnsi="新細明體" w:hint="eastAsia"/>
                <w:color w:val="000000"/>
                <w:sz w:val="28"/>
                <w:szCs w:val="28"/>
              </w:rPr>
              <w:t>－1</w:t>
            </w:r>
            <w:r>
              <w:rPr>
                <w:rFonts w:ascii="新細明體" w:hAnsi="新細明體" w:hint="eastAsia"/>
                <w:color w:val="000000"/>
                <w:sz w:val="28"/>
                <w:szCs w:val="28"/>
              </w:rPr>
              <w:t>0</w:t>
            </w:r>
            <w:r w:rsidRPr="009C6323">
              <w:rPr>
                <w:rFonts w:ascii="新細明體" w:hAnsi="新細明體" w:hint="eastAsia"/>
                <w:color w:val="000000"/>
                <w:sz w:val="28"/>
                <w:szCs w:val="28"/>
              </w:rPr>
              <w:t xml:space="preserve"> ) ( </w:t>
            </w:r>
            <w:r w:rsidRPr="009C6323">
              <w:rPr>
                <w:rFonts w:ascii="新細明體" w:hAnsi="新細明體" w:hint="eastAsia"/>
                <w:i/>
                <w:color w:val="000000"/>
                <w:sz w:val="28"/>
                <w:szCs w:val="28"/>
              </w:rPr>
              <w:t>x</w:t>
            </w:r>
            <w:r w:rsidRPr="009C6323">
              <w:rPr>
                <w:rFonts w:ascii="新細明體" w:hAnsi="新細明體" w:hint="eastAsia"/>
                <w:color w:val="000000"/>
                <w:sz w:val="28"/>
                <w:szCs w:val="28"/>
              </w:rPr>
              <w:t>＋</w:t>
            </w:r>
            <w:r>
              <w:rPr>
                <w:rFonts w:ascii="新細明體" w:hAnsi="新細明體" w:hint="eastAsia"/>
                <w:color w:val="000000"/>
                <w:sz w:val="28"/>
                <w:szCs w:val="28"/>
              </w:rPr>
              <w:t>2</w:t>
            </w:r>
            <w:r w:rsidRPr="009C6323">
              <w:rPr>
                <w:rFonts w:ascii="新細明體" w:hAnsi="新細明體" w:hint="eastAsia"/>
                <w:color w:val="000000"/>
                <w:sz w:val="28"/>
                <w:szCs w:val="28"/>
              </w:rPr>
              <w:t xml:space="preserve"> )</w:t>
            </w:r>
          </w:p>
        </w:tc>
        <w:tc>
          <w:tcPr>
            <w:tcW w:w="1250" w:type="pct"/>
            <w:vAlign w:val="center"/>
          </w:tcPr>
          <w:p w:rsidR="00976C13" w:rsidRPr="008265A0" w:rsidRDefault="008265A0" w:rsidP="008265A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8265A0">
              <w:rPr>
                <w:rFonts w:ascii="新細明體" w:hAnsi="新細明體" w:hint="eastAsia"/>
                <w:color w:val="000000"/>
                <w:sz w:val="16"/>
                <w:szCs w:val="16"/>
              </w:rPr>
              <w:t>－</w:t>
            </w:r>
            <w:r w:rsidR="00696714" w:rsidRPr="008265A0">
              <w:rPr>
                <w:rFonts w:ascii="新細明體" w:hAnsi="新細明體" w:hint="eastAsia"/>
                <w:color w:val="000000"/>
                <w:sz w:val="16"/>
                <w:szCs w:val="16"/>
              </w:rPr>
              <w:t>(</w:t>
            </w:r>
            <w:r w:rsidRPr="008265A0">
              <w:rPr>
                <w:rFonts w:ascii="新細明體" w:hAnsi="新細明體" w:hint="eastAsia"/>
                <w:color w:val="000000"/>
                <w:sz w:val="16"/>
                <w:szCs w:val="16"/>
              </w:rPr>
              <w:t>5</w:t>
            </w:r>
            <w:r w:rsidR="00696714" w:rsidRPr="008265A0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 </w:t>
            </w:r>
            <w:r w:rsidR="00696714" w:rsidRPr="008265A0">
              <w:rPr>
                <w:rFonts w:ascii="新細明體" w:hAnsi="新細明體" w:hint="eastAsia"/>
                <w:i/>
                <w:color w:val="000000"/>
                <w:sz w:val="16"/>
                <w:szCs w:val="16"/>
              </w:rPr>
              <w:t>x</w:t>
            </w:r>
            <w:r w:rsidR="00696714" w:rsidRPr="008265A0">
              <w:rPr>
                <w:rFonts w:ascii="新細明體" w:hAnsi="新細明體" w:hint="eastAsia"/>
                <w:color w:val="000000"/>
                <w:sz w:val="16"/>
                <w:szCs w:val="16"/>
              </w:rPr>
              <w:t>－</w:t>
            </w:r>
            <w:r w:rsidRPr="008265A0"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  <w:r w:rsidR="00696714" w:rsidRPr="008265A0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 ) ( </w:t>
            </w:r>
            <w:r w:rsidR="00696714" w:rsidRPr="008265A0">
              <w:rPr>
                <w:rFonts w:ascii="新細明體" w:hAnsi="新細明體" w:hint="eastAsia"/>
                <w:i/>
                <w:color w:val="000000"/>
                <w:sz w:val="16"/>
                <w:szCs w:val="16"/>
              </w:rPr>
              <w:t>x</w:t>
            </w:r>
            <w:r w:rsidR="00696714" w:rsidRPr="008265A0">
              <w:rPr>
                <w:rFonts w:ascii="新細明體" w:hAnsi="新細明體" w:hint="eastAsia"/>
                <w:color w:val="000000"/>
                <w:sz w:val="16"/>
                <w:szCs w:val="16"/>
              </w:rPr>
              <w:t>＋</w:t>
            </w:r>
            <w:r w:rsidRPr="008265A0">
              <w:rPr>
                <w:rFonts w:ascii="新細明體" w:hAnsi="新細明體" w:hint="eastAsia"/>
                <w:color w:val="000000"/>
                <w:sz w:val="16"/>
                <w:szCs w:val="16"/>
              </w:rPr>
              <w:t>1</w:t>
            </w:r>
            <w:r w:rsidR="00696714" w:rsidRPr="008265A0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 )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或</w:t>
            </w:r>
            <w:r w:rsidRPr="008265A0">
              <w:rPr>
                <w:rFonts w:ascii="新細明體" w:hAnsi="新細明體" w:hint="eastAsia"/>
                <w:color w:val="000000"/>
                <w:sz w:val="16"/>
                <w:szCs w:val="16"/>
              </w:rPr>
              <w:t>(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3</w:t>
            </w:r>
            <w:r w:rsidRPr="008265A0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－5 </w:t>
            </w:r>
            <w:r w:rsidRPr="008265A0">
              <w:rPr>
                <w:rFonts w:ascii="新細明體" w:hAnsi="新細明體" w:hint="eastAsia"/>
                <w:i/>
                <w:color w:val="000000"/>
                <w:sz w:val="16"/>
                <w:szCs w:val="16"/>
              </w:rPr>
              <w:t>x</w:t>
            </w:r>
            <w:r w:rsidRPr="008265A0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 ) (</w:t>
            </w:r>
            <w:r>
              <w:rPr>
                <w:rFonts w:ascii="新細明體" w:hAnsi="新細明體" w:hint="eastAsia"/>
                <w:color w:val="000000"/>
                <w:sz w:val="16"/>
                <w:szCs w:val="16"/>
              </w:rPr>
              <w:t>1</w:t>
            </w:r>
            <w:r w:rsidRPr="008265A0">
              <w:rPr>
                <w:rFonts w:ascii="新細明體" w:hAnsi="新細明體" w:hint="eastAsia"/>
                <w:color w:val="000000"/>
                <w:sz w:val="16"/>
                <w:szCs w:val="16"/>
              </w:rPr>
              <w:t>＋</w:t>
            </w:r>
            <w:r w:rsidRPr="008265A0">
              <w:rPr>
                <w:rFonts w:ascii="新細明體" w:hAnsi="新細明體" w:hint="eastAsia"/>
                <w:i/>
                <w:color w:val="000000"/>
                <w:sz w:val="16"/>
                <w:szCs w:val="16"/>
              </w:rPr>
              <w:t>x</w:t>
            </w:r>
            <w:r w:rsidRPr="008265A0">
              <w:rPr>
                <w:rFonts w:ascii="新細明體" w:hAnsi="新細明體" w:hint="eastAsia"/>
                <w:color w:val="000000"/>
                <w:sz w:val="16"/>
                <w:szCs w:val="16"/>
              </w:rPr>
              <w:t xml:space="preserve"> )</w:t>
            </w:r>
          </w:p>
        </w:tc>
        <w:tc>
          <w:tcPr>
            <w:tcW w:w="1250" w:type="pct"/>
            <w:vAlign w:val="center"/>
          </w:tcPr>
          <w:p w:rsidR="00976C13" w:rsidRPr="006E0624" w:rsidRDefault="00696714" w:rsidP="00FA7F7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9C6323">
              <w:rPr>
                <w:rFonts w:ascii="新細明體" w:hAnsi="新細明體" w:hint="eastAsia"/>
                <w:color w:val="000000"/>
                <w:sz w:val="28"/>
                <w:szCs w:val="28"/>
              </w:rPr>
              <w:t xml:space="preserve">( </w:t>
            </w:r>
            <w:r>
              <w:rPr>
                <w:rFonts w:ascii="新細明體" w:hAnsi="新細明體" w:hint="eastAsia"/>
                <w:color w:val="000000"/>
                <w:sz w:val="28"/>
                <w:szCs w:val="28"/>
              </w:rPr>
              <w:t>2</w:t>
            </w:r>
            <w:r w:rsidRPr="009C6323">
              <w:rPr>
                <w:rFonts w:ascii="新細明體" w:hAnsi="新細明體" w:hint="eastAsia"/>
                <w:i/>
                <w:color w:val="000000"/>
                <w:sz w:val="28"/>
                <w:szCs w:val="28"/>
              </w:rPr>
              <w:t>x</w:t>
            </w:r>
            <w:r w:rsidR="00FA7F71" w:rsidRPr="009C6323">
              <w:rPr>
                <w:rFonts w:ascii="新細明體" w:hAnsi="新細明體" w:hint="eastAsia"/>
                <w:color w:val="000000"/>
                <w:sz w:val="28"/>
                <w:szCs w:val="28"/>
              </w:rPr>
              <w:t>＋</w:t>
            </w:r>
            <w:r w:rsidR="00FA7F71">
              <w:rPr>
                <w:rFonts w:ascii="新細明體" w:hAnsi="新細明體" w:hint="eastAsia"/>
                <w:color w:val="000000"/>
                <w:sz w:val="28"/>
                <w:szCs w:val="28"/>
              </w:rPr>
              <w:t>5</w:t>
            </w:r>
            <w:r w:rsidRPr="009C6323">
              <w:rPr>
                <w:rFonts w:ascii="新細明體" w:hAnsi="新細明體" w:hint="eastAsia"/>
                <w:color w:val="000000"/>
                <w:sz w:val="28"/>
                <w:szCs w:val="28"/>
              </w:rPr>
              <w:t xml:space="preserve"> ) ( </w:t>
            </w:r>
            <w:r>
              <w:rPr>
                <w:rFonts w:ascii="新細明體" w:hAnsi="新細明體" w:hint="eastAsia"/>
                <w:color w:val="000000"/>
                <w:sz w:val="28"/>
                <w:szCs w:val="28"/>
              </w:rPr>
              <w:t>3</w:t>
            </w:r>
            <w:r w:rsidRPr="009C6323">
              <w:rPr>
                <w:rFonts w:ascii="新細明體" w:hAnsi="新細明體" w:hint="eastAsia"/>
                <w:i/>
                <w:color w:val="000000"/>
                <w:sz w:val="28"/>
                <w:szCs w:val="28"/>
              </w:rPr>
              <w:t>x</w:t>
            </w:r>
            <w:r w:rsidR="008D5076" w:rsidRPr="009C6323">
              <w:rPr>
                <w:rFonts w:ascii="新細明體" w:hAnsi="新細明體" w:hint="eastAsia"/>
                <w:color w:val="000000"/>
                <w:sz w:val="28"/>
                <w:szCs w:val="28"/>
              </w:rPr>
              <w:t>－</w:t>
            </w:r>
            <w:r>
              <w:rPr>
                <w:rFonts w:ascii="新細明體" w:hAnsi="新細明體" w:hint="eastAsia"/>
                <w:color w:val="000000"/>
                <w:sz w:val="28"/>
                <w:szCs w:val="28"/>
              </w:rPr>
              <w:t>4</w:t>
            </w:r>
            <w:r w:rsidRPr="009C6323">
              <w:rPr>
                <w:rFonts w:ascii="新細明體" w:hAnsi="新細明體" w:hint="eastAsia"/>
                <w:color w:val="000000"/>
                <w:sz w:val="28"/>
                <w:szCs w:val="28"/>
              </w:rPr>
              <w:t xml:space="preserve"> )</w:t>
            </w:r>
          </w:p>
        </w:tc>
        <w:tc>
          <w:tcPr>
            <w:tcW w:w="1250" w:type="pct"/>
            <w:vAlign w:val="center"/>
          </w:tcPr>
          <w:p w:rsidR="00976C13" w:rsidRPr="008265A0" w:rsidRDefault="008265A0" w:rsidP="008265A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28"/>
                <w:szCs w:val="28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28"/>
                <w:szCs w:val="28"/>
              </w:rPr>
              <w:t>3</w:t>
            </w:r>
            <w:r w:rsidR="008D5076">
              <w:rPr>
                <w:rFonts w:ascii="新細明體" w:eastAsia="新細明體" w:hAnsi="新細明體" w:cs="Times New Roman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新細明體" w:eastAsia="新細明體" w:hAnsi="新細明體" w:cs="Times New Roman" w:hint="eastAsia"/>
                <w:b/>
                <w:sz w:val="28"/>
                <w:szCs w:val="28"/>
              </w:rPr>
              <w:t xml:space="preserve">或 </w:t>
            </w:r>
            <w:r w:rsidRPr="009C6323">
              <w:rPr>
                <w:rFonts w:ascii="新細明體" w:hAnsi="新細明體" w:hint="eastAsia"/>
                <w:color w:val="000000"/>
                <w:sz w:val="28"/>
                <w:szCs w:val="28"/>
              </w:rPr>
              <w:t>－</w:t>
            </w:r>
            <w:r w:rsidRPr="00856AA4">
              <w:rPr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1.5pt" o:ole="">
                  <v:imagedata r:id="rId7" o:title=""/>
                </v:shape>
                <o:OLEObject Type="Embed" ProgID="Equation.DSMT4" ShapeID="_x0000_i1025" DrawAspect="Content" ObjectID="_1577777226" r:id="rId8"/>
              </w:object>
            </w:r>
          </w:p>
        </w:tc>
      </w:tr>
      <w:tr w:rsidR="00976C13" w:rsidRPr="006E0624" w:rsidTr="00976C13">
        <w:trPr>
          <w:trHeight w:val="405"/>
        </w:trPr>
        <w:tc>
          <w:tcPr>
            <w:tcW w:w="1250" w:type="pct"/>
            <w:vAlign w:val="center"/>
          </w:tcPr>
          <w:p w:rsidR="00976C13" w:rsidRPr="00976C13" w:rsidRDefault="00976C13" w:rsidP="00CA011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976C13">
              <w:rPr>
                <w:rFonts w:ascii="標楷體" w:eastAsia="標楷體" w:hAnsi="標楷體" w:cs="Times New Roman" w:hint="eastAsia"/>
                <w:sz w:val="32"/>
                <w:szCs w:val="32"/>
              </w:rPr>
              <w:t>2.</w:t>
            </w:r>
            <w:r w:rsidRPr="00976C13">
              <w:rPr>
                <w:rFonts w:hint="eastAsia"/>
                <w:color w:val="000000"/>
                <w:sz w:val="32"/>
                <w:szCs w:val="32"/>
              </w:rPr>
              <w:t xml:space="preserve"> (2 )</w:t>
            </w:r>
          </w:p>
        </w:tc>
        <w:tc>
          <w:tcPr>
            <w:tcW w:w="1250" w:type="pct"/>
            <w:vAlign w:val="center"/>
          </w:tcPr>
          <w:p w:rsidR="00976C13" w:rsidRPr="00976C13" w:rsidRDefault="00976C13" w:rsidP="00CA011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976C13">
              <w:rPr>
                <w:rFonts w:ascii="標楷體" w:eastAsia="標楷體" w:hAnsi="標楷體" w:cs="Times New Roman" w:hint="eastAsia"/>
                <w:sz w:val="32"/>
                <w:szCs w:val="32"/>
              </w:rPr>
              <w:t>2.</w:t>
            </w:r>
            <w:r w:rsidRPr="00976C13">
              <w:rPr>
                <w:rFonts w:hint="eastAsia"/>
                <w:color w:val="000000"/>
                <w:sz w:val="32"/>
                <w:szCs w:val="32"/>
              </w:rPr>
              <w:t xml:space="preserve"> ( 3 )</w:t>
            </w:r>
          </w:p>
        </w:tc>
        <w:tc>
          <w:tcPr>
            <w:tcW w:w="1250" w:type="pct"/>
            <w:vAlign w:val="center"/>
          </w:tcPr>
          <w:p w:rsidR="00976C13" w:rsidRPr="00976C13" w:rsidRDefault="00976C13" w:rsidP="00CA011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976C13">
              <w:rPr>
                <w:rFonts w:ascii="標楷體" w:eastAsia="標楷體" w:hAnsi="標楷體" w:cs="Times New Roman" w:hint="eastAsia"/>
                <w:sz w:val="32"/>
                <w:szCs w:val="32"/>
              </w:rPr>
              <w:t>2.</w:t>
            </w:r>
            <w:r w:rsidRPr="00976C13">
              <w:rPr>
                <w:rFonts w:hint="eastAsia"/>
                <w:color w:val="000000"/>
                <w:sz w:val="32"/>
                <w:szCs w:val="32"/>
              </w:rPr>
              <w:t>(4 )</w:t>
            </w:r>
          </w:p>
        </w:tc>
        <w:tc>
          <w:tcPr>
            <w:tcW w:w="1250" w:type="pct"/>
            <w:vAlign w:val="center"/>
          </w:tcPr>
          <w:p w:rsidR="00976C13" w:rsidRPr="00976C13" w:rsidRDefault="00976C13" w:rsidP="00CA011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976C13">
              <w:rPr>
                <w:rFonts w:ascii="標楷體" w:eastAsia="標楷體" w:hAnsi="標楷體" w:cs="Times New Roman" w:hint="eastAsia"/>
                <w:sz w:val="32"/>
                <w:szCs w:val="32"/>
              </w:rPr>
              <w:t>2.</w:t>
            </w:r>
            <w:r w:rsidRPr="00976C13">
              <w:rPr>
                <w:rFonts w:hint="eastAsia"/>
                <w:color w:val="000000"/>
                <w:sz w:val="32"/>
                <w:szCs w:val="32"/>
              </w:rPr>
              <w:t xml:space="preserve"> (5 )</w:t>
            </w:r>
          </w:p>
        </w:tc>
      </w:tr>
      <w:tr w:rsidR="00976C13" w:rsidRPr="006E0624" w:rsidTr="00976C13">
        <w:trPr>
          <w:trHeight w:val="571"/>
        </w:trPr>
        <w:tc>
          <w:tcPr>
            <w:tcW w:w="1250" w:type="pct"/>
            <w:vAlign w:val="center"/>
          </w:tcPr>
          <w:p w:rsidR="00976C13" w:rsidRPr="006E0624" w:rsidRDefault="008265A0" w:rsidP="008D507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28"/>
                <w:szCs w:val="28"/>
              </w:rPr>
              <w:t>0</w:t>
            </w:r>
            <w:r w:rsidR="008D5076">
              <w:rPr>
                <w:rFonts w:ascii="新細明體" w:eastAsia="新細明體" w:hAnsi="新細明體" w:cs="Times New Roman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新細明體" w:eastAsia="新細明體" w:hAnsi="新細明體" w:cs="Times New Roman" w:hint="eastAsia"/>
                <w:b/>
                <w:sz w:val="28"/>
                <w:szCs w:val="28"/>
              </w:rPr>
              <w:t xml:space="preserve">或 </w:t>
            </w:r>
            <w:r w:rsidRPr="009C6323">
              <w:rPr>
                <w:rFonts w:ascii="新細明體" w:hAnsi="新細明體" w:hint="eastAsia"/>
                <w:color w:val="000000"/>
                <w:sz w:val="28"/>
                <w:szCs w:val="28"/>
              </w:rPr>
              <w:t>－</w:t>
            </w:r>
            <w:r w:rsidR="008D5076">
              <w:rPr>
                <w:rFonts w:ascii="新細明體" w:hAnsi="新細明體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0" w:type="pct"/>
            <w:vAlign w:val="center"/>
          </w:tcPr>
          <w:p w:rsidR="00976C13" w:rsidRPr="006E0624" w:rsidRDefault="008D5076" w:rsidP="00CA011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6AA4">
              <w:rPr>
                <w:position w:val="-24"/>
              </w:rPr>
              <w:object w:dxaOrig="240" w:dyaOrig="620">
                <v:shape id="_x0000_i1026" type="#_x0000_t75" style="width:12pt;height:31.5pt" o:ole="">
                  <v:imagedata r:id="rId9" o:title=""/>
                </v:shape>
                <o:OLEObject Type="Embed" ProgID="Equation.DSMT4" ShapeID="_x0000_i1026" DrawAspect="Content" ObjectID="_1577777227" r:id="rId10"/>
              </w:object>
            </w:r>
            <w:r>
              <w:rPr>
                <w:rFonts w:hint="eastAsia"/>
              </w:rPr>
              <w:t xml:space="preserve"> </w:t>
            </w:r>
            <w:r w:rsidR="008265A0">
              <w:rPr>
                <w:rFonts w:ascii="新細明體" w:eastAsia="新細明體" w:hAnsi="新細明體" w:cs="Times New Roman" w:hint="eastAsia"/>
                <w:b/>
                <w:sz w:val="28"/>
                <w:szCs w:val="28"/>
              </w:rPr>
              <w:t xml:space="preserve">或 </w:t>
            </w:r>
            <w:r w:rsidR="008265A0" w:rsidRPr="009C6323">
              <w:rPr>
                <w:rFonts w:ascii="新細明體" w:hAnsi="新細明體" w:hint="eastAsia"/>
                <w:color w:val="000000"/>
                <w:sz w:val="28"/>
                <w:szCs w:val="28"/>
              </w:rPr>
              <w:t>－</w:t>
            </w:r>
            <w:r w:rsidRPr="00856AA4">
              <w:rPr>
                <w:position w:val="-24"/>
              </w:rPr>
              <w:object w:dxaOrig="240" w:dyaOrig="620">
                <v:shape id="_x0000_i1027" type="#_x0000_t75" style="width:12pt;height:31.5pt" o:ole="">
                  <v:imagedata r:id="rId11" o:title=""/>
                </v:shape>
                <o:OLEObject Type="Embed" ProgID="Equation.DSMT4" ShapeID="_x0000_i1027" DrawAspect="Content" ObjectID="_1577777228" r:id="rId12"/>
              </w:object>
            </w:r>
          </w:p>
        </w:tc>
        <w:tc>
          <w:tcPr>
            <w:tcW w:w="1250" w:type="pct"/>
            <w:vAlign w:val="center"/>
          </w:tcPr>
          <w:p w:rsidR="00976C13" w:rsidRPr="006E0624" w:rsidRDefault="008D5076" w:rsidP="00CA011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6AA4">
              <w:rPr>
                <w:position w:val="-24"/>
              </w:rPr>
              <w:object w:dxaOrig="859" w:dyaOrig="680">
                <v:shape id="_x0000_i1028" type="#_x0000_t75" style="width:42.75pt;height:34.5pt" o:ole="">
                  <v:imagedata r:id="rId13" o:title=""/>
                </v:shape>
                <o:OLEObject Type="Embed" ProgID="Equation.DSMT4" ShapeID="_x0000_i1028" DrawAspect="Content" ObjectID="_1577777229" r:id="rId14"/>
              </w:object>
            </w:r>
          </w:p>
        </w:tc>
        <w:tc>
          <w:tcPr>
            <w:tcW w:w="1250" w:type="pct"/>
            <w:vAlign w:val="center"/>
          </w:tcPr>
          <w:p w:rsidR="00976C13" w:rsidRPr="006E0624" w:rsidRDefault="008D5076" w:rsidP="008265A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6AA4">
              <w:rPr>
                <w:position w:val="-4"/>
              </w:rPr>
              <w:object w:dxaOrig="220" w:dyaOrig="240">
                <v:shape id="_x0000_i1029" type="#_x0000_t75" style="width:10.5pt;height:12pt" o:ole="">
                  <v:imagedata r:id="rId15" o:title=""/>
                </v:shape>
                <o:OLEObject Type="Embed" ProgID="Equation.DSMT4" ShapeID="_x0000_i1029" DrawAspect="Content" ObjectID="_1577777230" r:id="rId16"/>
              </w:object>
            </w:r>
            <w:r w:rsidR="008265A0">
              <w:rPr>
                <w:rFonts w:ascii="新細明體" w:eastAsia="新細明體" w:hAnsi="新細明體" w:cs="Times New Roman" w:hint="eastAsia"/>
                <w:b/>
                <w:sz w:val="28"/>
                <w:szCs w:val="28"/>
              </w:rPr>
              <w:t>1</w:t>
            </w:r>
            <w:r>
              <w:rPr>
                <w:rFonts w:ascii="新細明體" w:eastAsia="新細明體" w:hAnsi="新細明體" w:cs="Times New Roman" w:hint="eastAsia"/>
                <w:b/>
                <w:sz w:val="28"/>
                <w:szCs w:val="28"/>
              </w:rPr>
              <w:t xml:space="preserve"> </w:t>
            </w:r>
            <w:r w:rsidR="008265A0">
              <w:rPr>
                <w:rFonts w:ascii="新細明體" w:eastAsia="新細明體" w:hAnsi="新細明體" w:cs="Times New Roman" w:hint="eastAsia"/>
                <w:b/>
                <w:sz w:val="28"/>
                <w:szCs w:val="28"/>
              </w:rPr>
              <w:t>或</w:t>
            </w:r>
            <w:r>
              <w:rPr>
                <w:rFonts w:ascii="新細明體" w:eastAsia="新細明體" w:hAnsi="新細明體" w:cs="Times New Roman" w:hint="eastAsia"/>
                <w:b/>
                <w:sz w:val="28"/>
                <w:szCs w:val="28"/>
              </w:rPr>
              <w:t xml:space="preserve"> </w:t>
            </w:r>
            <w:r w:rsidRPr="00856AA4">
              <w:rPr>
                <w:position w:val="-4"/>
              </w:rPr>
              <w:object w:dxaOrig="220" w:dyaOrig="240">
                <v:shape id="_x0000_i1030" type="#_x0000_t75" style="width:10.5pt;height:12pt" o:ole="">
                  <v:imagedata r:id="rId17" o:title=""/>
                </v:shape>
                <o:OLEObject Type="Embed" ProgID="Equation.DSMT4" ShapeID="_x0000_i1030" DrawAspect="Content" ObjectID="_1577777231" r:id="rId18"/>
              </w:object>
            </w:r>
            <w:r w:rsidRPr="00856AA4">
              <w:rPr>
                <w:position w:val="-24"/>
              </w:rPr>
              <w:object w:dxaOrig="240" w:dyaOrig="620">
                <v:shape id="_x0000_i1031" type="#_x0000_t75" style="width:12pt;height:31.5pt" o:ole="">
                  <v:imagedata r:id="rId19" o:title=""/>
                </v:shape>
                <o:OLEObject Type="Embed" ProgID="Equation.DSMT4" ShapeID="_x0000_i1031" DrawAspect="Content" ObjectID="_1577777232" r:id="rId20"/>
              </w:object>
            </w:r>
          </w:p>
        </w:tc>
      </w:tr>
      <w:tr w:rsidR="00976C13" w:rsidRPr="006E0624" w:rsidTr="00976C13">
        <w:trPr>
          <w:trHeight w:val="391"/>
        </w:trPr>
        <w:tc>
          <w:tcPr>
            <w:tcW w:w="1250" w:type="pct"/>
            <w:vAlign w:val="center"/>
          </w:tcPr>
          <w:p w:rsidR="00976C13" w:rsidRPr="00976C13" w:rsidRDefault="00976C13" w:rsidP="00CA011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32"/>
                <w:szCs w:val="32"/>
              </w:rPr>
            </w:pPr>
            <w:r w:rsidRPr="00976C13">
              <w:rPr>
                <w:rFonts w:ascii="標楷體" w:eastAsia="標楷體" w:hAnsi="標楷體" w:cs="Times New Roman" w:hint="eastAsia"/>
                <w:sz w:val="32"/>
                <w:szCs w:val="32"/>
              </w:rPr>
              <w:t>3</w:t>
            </w:r>
          </w:p>
        </w:tc>
        <w:tc>
          <w:tcPr>
            <w:tcW w:w="1250" w:type="pct"/>
            <w:vAlign w:val="center"/>
          </w:tcPr>
          <w:p w:rsidR="00976C13" w:rsidRPr="00976C13" w:rsidRDefault="00976C13" w:rsidP="00CA011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32"/>
                <w:szCs w:val="32"/>
              </w:rPr>
            </w:pPr>
            <w:r w:rsidRPr="00976C13">
              <w:rPr>
                <w:rFonts w:ascii="標楷體" w:eastAsia="標楷體" w:hAnsi="標楷體" w:cs="Times New Roman" w:hint="eastAsia"/>
                <w:sz w:val="32"/>
                <w:szCs w:val="32"/>
              </w:rPr>
              <w:t>4</w:t>
            </w:r>
          </w:p>
        </w:tc>
        <w:tc>
          <w:tcPr>
            <w:tcW w:w="1250" w:type="pct"/>
            <w:vAlign w:val="center"/>
          </w:tcPr>
          <w:p w:rsidR="00976C13" w:rsidRPr="00976C13" w:rsidRDefault="00976C13" w:rsidP="00CA011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32"/>
                <w:szCs w:val="32"/>
              </w:rPr>
            </w:pPr>
            <w:r w:rsidRPr="00976C13">
              <w:rPr>
                <w:rFonts w:ascii="標楷體" w:eastAsia="標楷體" w:hAnsi="標楷體" w:cs="Times New Roman" w:hint="eastAsia"/>
                <w:sz w:val="32"/>
                <w:szCs w:val="32"/>
              </w:rPr>
              <w:t>5</w:t>
            </w:r>
          </w:p>
        </w:tc>
        <w:tc>
          <w:tcPr>
            <w:tcW w:w="1250" w:type="pct"/>
            <w:vAlign w:val="center"/>
          </w:tcPr>
          <w:p w:rsidR="00976C13" w:rsidRPr="00976C13" w:rsidRDefault="00976C13" w:rsidP="00CA011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32"/>
                <w:szCs w:val="32"/>
              </w:rPr>
            </w:pPr>
            <w:r w:rsidRPr="00976C13">
              <w:rPr>
                <w:rFonts w:ascii="標楷體" w:eastAsia="標楷體" w:hAnsi="標楷體" w:cs="Times New Roman" w:hint="eastAsia"/>
                <w:sz w:val="32"/>
                <w:szCs w:val="32"/>
              </w:rPr>
              <w:t>6</w:t>
            </w:r>
          </w:p>
        </w:tc>
      </w:tr>
      <w:tr w:rsidR="00976C13" w:rsidRPr="006E0624" w:rsidTr="00976C13">
        <w:trPr>
          <w:trHeight w:val="571"/>
        </w:trPr>
        <w:tc>
          <w:tcPr>
            <w:tcW w:w="1250" w:type="pct"/>
            <w:vAlign w:val="center"/>
          </w:tcPr>
          <w:p w:rsidR="00976C13" w:rsidRPr="006E0624" w:rsidRDefault="003712C7" w:rsidP="00CA011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12</w:t>
            </w:r>
          </w:p>
        </w:tc>
        <w:tc>
          <w:tcPr>
            <w:tcW w:w="1250" w:type="pct"/>
            <w:vAlign w:val="center"/>
          </w:tcPr>
          <w:p w:rsidR="00976C13" w:rsidRPr="006E0624" w:rsidRDefault="008265A0" w:rsidP="00CA011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9C6323">
              <w:rPr>
                <w:rFonts w:ascii="新細明體" w:hAnsi="新細明體" w:hint="eastAsia"/>
                <w:color w:val="000000"/>
                <w:sz w:val="28"/>
                <w:szCs w:val="28"/>
              </w:rPr>
              <w:t>－</w:t>
            </w:r>
            <w:r w:rsidR="003712C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28</w:t>
            </w:r>
          </w:p>
        </w:tc>
        <w:tc>
          <w:tcPr>
            <w:tcW w:w="1250" w:type="pct"/>
            <w:vAlign w:val="center"/>
          </w:tcPr>
          <w:p w:rsidR="00976C13" w:rsidRPr="006E0624" w:rsidRDefault="003712C7" w:rsidP="00CA011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50</w:t>
            </w:r>
          </w:p>
        </w:tc>
        <w:tc>
          <w:tcPr>
            <w:tcW w:w="1250" w:type="pct"/>
            <w:vAlign w:val="center"/>
          </w:tcPr>
          <w:p w:rsidR="00976C13" w:rsidRPr="006E0624" w:rsidRDefault="003712C7" w:rsidP="00CA011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67</w:t>
            </w:r>
          </w:p>
        </w:tc>
      </w:tr>
    </w:tbl>
    <w:p w:rsidR="008E282A" w:rsidRDefault="008E282A" w:rsidP="00724335">
      <w:pPr>
        <w:snapToGrid w:val="0"/>
        <w:spacing w:line="360" w:lineRule="atLeast"/>
        <w:ind w:left="1020" w:hanging="1020"/>
        <w:rPr>
          <w:b/>
          <w:szCs w:val="24"/>
        </w:rPr>
      </w:pPr>
    </w:p>
    <w:p w:rsidR="00724335" w:rsidRDefault="00724335" w:rsidP="00724335">
      <w:pPr>
        <w:snapToGrid w:val="0"/>
        <w:spacing w:line="360" w:lineRule="atLeast"/>
        <w:ind w:left="1020" w:hanging="1020"/>
        <w:rPr>
          <w:color w:val="000000"/>
          <w:szCs w:val="24"/>
        </w:rPr>
      </w:pPr>
      <w:r>
        <w:rPr>
          <w:rFonts w:hint="eastAsia"/>
          <w:b/>
          <w:szCs w:val="24"/>
        </w:rPr>
        <w:t>三</w:t>
      </w:r>
      <w:r w:rsidRPr="00724335">
        <w:rPr>
          <w:rFonts w:ascii="Calibri" w:eastAsia="新細明體" w:hAnsi="Calibri" w:cs="Times New Roman" w:hint="eastAsia"/>
          <w:b/>
          <w:szCs w:val="24"/>
        </w:rPr>
        <w:t>、</w:t>
      </w:r>
      <w:r>
        <w:rPr>
          <w:rFonts w:hint="eastAsia"/>
          <w:b/>
          <w:szCs w:val="24"/>
        </w:rPr>
        <w:t>計算</w:t>
      </w:r>
      <w:r w:rsidRPr="00724335">
        <w:rPr>
          <w:rFonts w:ascii="Calibri" w:eastAsia="新細明體" w:hAnsi="Calibri" w:cs="Times New Roman" w:hint="eastAsia"/>
          <w:b/>
          <w:szCs w:val="24"/>
        </w:rPr>
        <w:t>題</w:t>
      </w:r>
      <w:r w:rsidRPr="00724335">
        <w:rPr>
          <w:rFonts w:ascii="Calibri" w:eastAsia="新細明體" w:hAnsi="Calibri" w:cs="Times New Roman" w:hint="eastAsia"/>
          <w:szCs w:val="24"/>
        </w:rPr>
        <w:t>：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(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每</w:t>
      </w:r>
      <w:r w:rsidR="00B21B30" w:rsidRPr="00724335">
        <w:rPr>
          <w:rFonts w:ascii="Calibri" w:eastAsia="新細明體" w:hAnsi="Calibri" w:cs="Times New Roman" w:hint="eastAsia"/>
          <w:color w:val="000000"/>
          <w:szCs w:val="24"/>
        </w:rPr>
        <w:t>題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3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分，</w:t>
      </w:r>
      <w:r w:rsidR="00E175F8" w:rsidRPr="00724335">
        <w:rPr>
          <w:rFonts w:ascii="Calibri" w:eastAsia="新細明體" w:hAnsi="Calibri" w:cs="Times New Roman" w:hint="eastAsia"/>
          <w:color w:val="000000"/>
          <w:szCs w:val="24"/>
        </w:rPr>
        <w:t>共</w:t>
      </w:r>
      <w:r>
        <w:rPr>
          <w:rFonts w:hint="eastAsia"/>
          <w:color w:val="000000"/>
          <w:szCs w:val="24"/>
        </w:rPr>
        <w:t>6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分</w:t>
      </w:r>
      <w:r w:rsidR="00E175F8" w:rsidRPr="00724335">
        <w:rPr>
          <w:rFonts w:ascii="Calibri" w:eastAsia="新細明體" w:hAnsi="Calibri" w:cs="Times New Roman" w:hint="eastAsia"/>
          <w:color w:val="000000"/>
          <w:szCs w:val="24"/>
        </w:rPr>
        <w:t>，</w:t>
      </w:r>
      <w:r w:rsidR="00E175F8">
        <w:rPr>
          <w:rFonts w:hint="eastAsia"/>
          <w:color w:val="000000"/>
          <w:szCs w:val="24"/>
        </w:rPr>
        <w:t>無過程不給分</w:t>
      </w:r>
      <w:r w:rsidR="00E175F8" w:rsidRPr="00724335">
        <w:rPr>
          <w:rFonts w:ascii="Calibri" w:eastAsia="新細明體" w:hAnsi="Calibri" w:cs="Times New Roman" w:hint="eastAsia"/>
          <w:color w:val="000000"/>
          <w:szCs w:val="24"/>
        </w:rPr>
        <w:t>，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其中</w:t>
      </w:r>
      <w:r w:rsidR="00E175F8">
        <w:rPr>
          <w:rFonts w:hint="eastAsia"/>
          <w:color w:val="000000"/>
          <w:szCs w:val="24"/>
        </w:rPr>
        <w:t>列式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 xml:space="preserve"> 1</w:t>
      </w:r>
      <w:r w:rsidR="00E175F8">
        <w:rPr>
          <w:rFonts w:hint="eastAsia"/>
          <w:color w:val="000000"/>
          <w:szCs w:val="24"/>
        </w:rPr>
        <w:t>分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，</w:t>
      </w:r>
      <w:r w:rsidR="00E175F8">
        <w:rPr>
          <w:rFonts w:hint="eastAsia"/>
          <w:color w:val="000000"/>
          <w:szCs w:val="24"/>
        </w:rPr>
        <w:t>解方</w:t>
      </w:r>
      <w:r w:rsidR="00B21B30">
        <w:rPr>
          <w:rFonts w:hint="eastAsia"/>
          <w:color w:val="000000"/>
          <w:szCs w:val="24"/>
        </w:rPr>
        <w:t>程</w:t>
      </w:r>
      <w:r w:rsidR="00E175F8">
        <w:rPr>
          <w:rFonts w:hint="eastAsia"/>
          <w:color w:val="000000"/>
          <w:szCs w:val="24"/>
        </w:rPr>
        <w:t>式</w:t>
      </w:r>
      <w:r w:rsidR="00E175F8">
        <w:rPr>
          <w:rFonts w:hint="eastAsia"/>
          <w:color w:val="000000"/>
          <w:szCs w:val="24"/>
        </w:rPr>
        <w:t>1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分，</w:t>
      </w:r>
      <w:r w:rsidR="00E175F8">
        <w:rPr>
          <w:rFonts w:hint="eastAsia"/>
          <w:color w:val="000000"/>
          <w:szCs w:val="24"/>
        </w:rPr>
        <w:t>答案</w:t>
      </w:r>
      <w:r w:rsidR="00E175F8">
        <w:rPr>
          <w:rFonts w:hint="eastAsia"/>
          <w:color w:val="000000"/>
          <w:szCs w:val="24"/>
        </w:rPr>
        <w:t>1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分</w:t>
      </w:r>
      <w:r w:rsidRPr="00724335">
        <w:rPr>
          <w:rFonts w:ascii="Calibri" w:eastAsia="新細明體" w:hAnsi="Calibri" w:cs="Times New Roman" w:hint="eastAsia"/>
          <w:color w:val="000000"/>
          <w:szCs w:val="24"/>
        </w:rPr>
        <w:t>)</w:t>
      </w:r>
    </w:p>
    <w:p w:rsidR="0065759D" w:rsidRDefault="0065759D" w:rsidP="0065759D">
      <w:pPr>
        <w:pStyle w:val="a5"/>
        <w:tabs>
          <w:tab w:val="left" w:pos="482"/>
        </w:tabs>
        <w:snapToGrid w:val="0"/>
        <w:spacing w:line="360" w:lineRule="atLeast"/>
        <w:ind w:leftChars="0" w:left="408"/>
        <w:rPr>
          <w:color w:val="000000"/>
          <w:szCs w:val="24"/>
        </w:rPr>
      </w:pPr>
    </w:p>
    <w:p w:rsidR="00F21FF8" w:rsidRDefault="00E175F8" w:rsidP="00F21FF8">
      <w:pPr>
        <w:pStyle w:val="a5"/>
        <w:numPr>
          <w:ilvl w:val="0"/>
          <w:numId w:val="1"/>
        </w:numPr>
        <w:tabs>
          <w:tab w:val="left" w:pos="482"/>
        </w:tabs>
        <w:snapToGrid w:val="0"/>
        <w:spacing w:line="360" w:lineRule="atLeast"/>
        <w:ind w:leftChars="0"/>
        <w:rPr>
          <w:color w:val="000000"/>
          <w:szCs w:val="24"/>
        </w:rPr>
      </w:pPr>
      <w:r w:rsidRPr="0035512F">
        <w:rPr>
          <w:rFonts w:hint="eastAsia"/>
          <w:color w:val="000000"/>
          <w:szCs w:val="24"/>
        </w:rPr>
        <w:t>已知某直角三角形的一股比另一股的</w:t>
      </w:r>
      <w:r w:rsidRPr="0035512F">
        <w:rPr>
          <w:rFonts w:hint="eastAsia"/>
          <w:color w:val="000000"/>
          <w:szCs w:val="24"/>
        </w:rPr>
        <w:t>2</w:t>
      </w:r>
      <w:r w:rsidRPr="0035512F">
        <w:rPr>
          <w:rFonts w:hint="eastAsia"/>
          <w:color w:val="000000"/>
          <w:szCs w:val="24"/>
        </w:rPr>
        <w:t>倍少</w:t>
      </w:r>
      <w:r w:rsidRPr="0035512F">
        <w:rPr>
          <w:rFonts w:hint="eastAsia"/>
          <w:color w:val="000000"/>
          <w:szCs w:val="24"/>
        </w:rPr>
        <w:t>1</w:t>
      </w:r>
      <w:r w:rsidRPr="0035512F">
        <w:rPr>
          <w:rFonts w:hint="eastAsia"/>
          <w:color w:val="000000"/>
          <w:szCs w:val="24"/>
        </w:rPr>
        <w:t>公分，且比斜邊少</w:t>
      </w:r>
      <w:r w:rsidRPr="0035512F">
        <w:rPr>
          <w:rFonts w:hint="eastAsia"/>
          <w:color w:val="000000"/>
          <w:szCs w:val="24"/>
        </w:rPr>
        <w:t>2</w:t>
      </w:r>
      <w:r w:rsidRPr="0035512F">
        <w:rPr>
          <w:rFonts w:hint="eastAsia"/>
          <w:color w:val="000000"/>
          <w:szCs w:val="24"/>
        </w:rPr>
        <w:t>公分，</w:t>
      </w:r>
    </w:p>
    <w:p w:rsidR="00E175F8" w:rsidRPr="0035512F" w:rsidRDefault="00E175F8" w:rsidP="00F21FF8">
      <w:pPr>
        <w:pStyle w:val="a5"/>
        <w:tabs>
          <w:tab w:val="left" w:pos="482"/>
        </w:tabs>
        <w:snapToGrid w:val="0"/>
        <w:spacing w:line="360" w:lineRule="atLeast"/>
        <w:ind w:leftChars="0" w:left="408"/>
        <w:rPr>
          <w:color w:val="000000"/>
          <w:szCs w:val="24"/>
        </w:rPr>
      </w:pPr>
      <w:r w:rsidRPr="0035512F">
        <w:rPr>
          <w:rFonts w:hint="eastAsia"/>
          <w:color w:val="000000"/>
          <w:szCs w:val="24"/>
        </w:rPr>
        <w:t>試求此直角三角形的斜邊長。</w:t>
      </w:r>
    </w:p>
    <w:p w:rsidR="00E175F8" w:rsidRPr="0035512F" w:rsidRDefault="00E175F8" w:rsidP="00E175F8">
      <w:pPr>
        <w:pStyle w:val="a5"/>
        <w:tabs>
          <w:tab w:val="left" w:pos="482"/>
        </w:tabs>
        <w:snapToGrid w:val="0"/>
        <w:spacing w:line="360" w:lineRule="atLeast"/>
        <w:ind w:leftChars="0" w:left="0"/>
        <w:rPr>
          <w:color w:val="000000"/>
          <w:szCs w:val="24"/>
        </w:rPr>
      </w:pPr>
    </w:p>
    <w:p w:rsidR="00E175F8" w:rsidRPr="0035512F" w:rsidRDefault="00E175F8" w:rsidP="00E175F8">
      <w:pPr>
        <w:pStyle w:val="a5"/>
        <w:tabs>
          <w:tab w:val="left" w:pos="482"/>
        </w:tabs>
        <w:snapToGrid w:val="0"/>
        <w:spacing w:line="360" w:lineRule="atLeast"/>
        <w:ind w:leftChars="0" w:left="0"/>
        <w:rPr>
          <w:color w:val="000000"/>
          <w:szCs w:val="24"/>
        </w:rPr>
      </w:pPr>
    </w:p>
    <w:p w:rsidR="00E175F8" w:rsidRPr="00E801E2" w:rsidRDefault="008D5076" w:rsidP="00E175F8">
      <w:pPr>
        <w:pStyle w:val="a5"/>
        <w:tabs>
          <w:tab w:val="left" w:pos="482"/>
        </w:tabs>
        <w:snapToGrid w:val="0"/>
        <w:spacing w:line="360" w:lineRule="atLeast"/>
        <w:ind w:leftChars="0" w:left="0"/>
        <w:rPr>
          <w:color w:val="000000"/>
          <w:sz w:val="28"/>
          <w:szCs w:val="28"/>
        </w:rPr>
      </w:pPr>
      <w:r>
        <w:rPr>
          <w:rFonts w:hint="eastAsia"/>
          <w:color w:val="000000"/>
          <w:szCs w:val="24"/>
        </w:rPr>
        <w:t xml:space="preserve">            </w:t>
      </w:r>
      <w:r w:rsidRPr="00E801E2">
        <w:rPr>
          <w:rFonts w:hint="eastAsia"/>
          <w:color w:val="000000"/>
          <w:sz w:val="28"/>
          <w:szCs w:val="28"/>
        </w:rPr>
        <w:t xml:space="preserve"> </w:t>
      </w:r>
      <w:r w:rsidRPr="00E801E2">
        <w:rPr>
          <w:rFonts w:hint="eastAsia"/>
          <w:color w:val="000000"/>
          <w:sz w:val="28"/>
          <w:szCs w:val="28"/>
        </w:rPr>
        <w:t>斜邊</w:t>
      </w:r>
      <w:r w:rsidRPr="00E801E2">
        <w:rPr>
          <w:rFonts w:hint="eastAsia"/>
          <w:color w:val="000000"/>
          <w:sz w:val="28"/>
          <w:szCs w:val="28"/>
        </w:rPr>
        <w:t>=17</w:t>
      </w:r>
      <w:r w:rsidRPr="00E801E2">
        <w:rPr>
          <w:rFonts w:hint="eastAsia"/>
          <w:color w:val="000000"/>
          <w:sz w:val="28"/>
          <w:szCs w:val="28"/>
        </w:rPr>
        <w:t>公分</w:t>
      </w:r>
    </w:p>
    <w:p w:rsidR="00E175F8" w:rsidRPr="0035512F" w:rsidRDefault="00E175F8" w:rsidP="00E175F8">
      <w:pPr>
        <w:pStyle w:val="a5"/>
        <w:tabs>
          <w:tab w:val="left" w:pos="482"/>
        </w:tabs>
        <w:snapToGrid w:val="0"/>
        <w:spacing w:line="360" w:lineRule="atLeast"/>
        <w:ind w:leftChars="0" w:left="0"/>
        <w:rPr>
          <w:color w:val="000000"/>
          <w:szCs w:val="24"/>
        </w:rPr>
      </w:pPr>
    </w:p>
    <w:p w:rsidR="00E175F8" w:rsidRPr="0035512F" w:rsidRDefault="00E175F8" w:rsidP="00E175F8">
      <w:pPr>
        <w:pStyle w:val="a5"/>
        <w:tabs>
          <w:tab w:val="left" w:pos="482"/>
        </w:tabs>
        <w:snapToGrid w:val="0"/>
        <w:spacing w:line="360" w:lineRule="atLeast"/>
        <w:ind w:leftChars="0" w:left="0"/>
        <w:rPr>
          <w:color w:val="000000"/>
          <w:szCs w:val="24"/>
        </w:rPr>
      </w:pPr>
    </w:p>
    <w:p w:rsidR="00E175F8" w:rsidRPr="0035512F" w:rsidRDefault="00E175F8" w:rsidP="00E175F8">
      <w:pPr>
        <w:pStyle w:val="a5"/>
        <w:tabs>
          <w:tab w:val="left" w:pos="482"/>
        </w:tabs>
        <w:snapToGrid w:val="0"/>
        <w:spacing w:line="360" w:lineRule="atLeast"/>
        <w:ind w:leftChars="0" w:left="0"/>
        <w:rPr>
          <w:color w:val="000000"/>
          <w:szCs w:val="24"/>
        </w:rPr>
      </w:pPr>
    </w:p>
    <w:p w:rsidR="00E175F8" w:rsidRDefault="00E175F8" w:rsidP="00E175F8">
      <w:pPr>
        <w:pStyle w:val="a5"/>
        <w:tabs>
          <w:tab w:val="left" w:pos="482"/>
        </w:tabs>
        <w:snapToGrid w:val="0"/>
        <w:spacing w:line="360" w:lineRule="atLeast"/>
        <w:ind w:leftChars="0" w:left="0"/>
        <w:rPr>
          <w:color w:val="000000"/>
          <w:szCs w:val="24"/>
        </w:rPr>
      </w:pPr>
    </w:p>
    <w:p w:rsidR="00CA0111" w:rsidRDefault="00CA0111" w:rsidP="00E175F8">
      <w:pPr>
        <w:pStyle w:val="a5"/>
        <w:tabs>
          <w:tab w:val="left" w:pos="482"/>
        </w:tabs>
        <w:snapToGrid w:val="0"/>
        <w:spacing w:line="360" w:lineRule="atLeast"/>
        <w:ind w:leftChars="0" w:left="0"/>
        <w:rPr>
          <w:color w:val="000000"/>
          <w:szCs w:val="24"/>
        </w:rPr>
      </w:pPr>
    </w:p>
    <w:p w:rsidR="00E175F8" w:rsidRPr="0035512F" w:rsidRDefault="00E175F8" w:rsidP="00E175F8">
      <w:pPr>
        <w:pStyle w:val="a5"/>
        <w:tabs>
          <w:tab w:val="left" w:pos="482"/>
        </w:tabs>
        <w:snapToGrid w:val="0"/>
        <w:spacing w:line="360" w:lineRule="atLeast"/>
        <w:ind w:leftChars="0" w:left="0"/>
        <w:rPr>
          <w:color w:val="000000"/>
          <w:szCs w:val="24"/>
        </w:rPr>
      </w:pPr>
      <w:r w:rsidRPr="0035512F">
        <w:rPr>
          <w:color w:val="000000"/>
          <w:szCs w:val="24"/>
        </w:rPr>
        <w:br/>
      </w:r>
      <w:r w:rsidRPr="0035512F">
        <w:rPr>
          <w:rFonts w:hint="eastAsia"/>
          <w:color w:val="000000"/>
          <w:szCs w:val="24"/>
        </w:rPr>
        <w:t xml:space="preserve">2.  </w:t>
      </w:r>
      <w:r w:rsidRPr="0035512F">
        <w:rPr>
          <w:rFonts w:hint="eastAsia"/>
          <w:color w:val="000000"/>
          <w:szCs w:val="24"/>
        </w:rPr>
        <w:t>有一遙控汽車使用某種加速器之後，在</w:t>
      </w:r>
      <w:r w:rsidRPr="0035512F">
        <w:rPr>
          <w:rFonts w:hint="eastAsia"/>
          <w:color w:val="000000"/>
          <w:szCs w:val="24"/>
        </w:rPr>
        <w:t>20</w:t>
      </w:r>
      <w:r w:rsidRPr="0035512F">
        <w:rPr>
          <w:rFonts w:hint="eastAsia"/>
          <w:color w:val="000000"/>
          <w:szCs w:val="24"/>
        </w:rPr>
        <w:t>公里的測試中，提早</w:t>
      </w:r>
      <w:r w:rsidRPr="0035512F">
        <w:rPr>
          <w:rFonts w:hint="eastAsia"/>
          <w:color w:val="000000"/>
          <w:szCs w:val="24"/>
        </w:rPr>
        <w:t>30</w:t>
      </w:r>
      <w:r w:rsidRPr="0035512F">
        <w:rPr>
          <w:rFonts w:hint="eastAsia"/>
          <w:color w:val="000000"/>
          <w:szCs w:val="24"/>
        </w:rPr>
        <w:t>分鐘抵達目的。</w:t>
      </w:r>
    </w:p>
    <w:p w:rsidR="00E175F8" w:rsidRPr="0035512F" w:rsidRDefault="00E175F8" w:rsidP="00E175F8">
      <w:pPr>
        <w:pStyle w:val="a5"/>
        <w:tabs>
          <w:tab w:val="left" w:pos="482"/>
        </w:tabs>
        <w:snapToGrid w:val="0"/>
        <w:spacing w:line="360" w:lineRule="atLeast"/>
        <w:ind w:leftChars="0" w:left="0"/>
        <w:rPr>
          <w:color w:val="000000"/>
          <w:szCs w:val="24"/>
        </w:rPr>
      </w:pPr>
      <w:r w:rsidRPr="0035512F">
        <w:rPr>
          <w:rFonts w:hint="eastAsia"/>
          <w:color w:val="000000"/>
          <w:szCs w:val="24"/>
        </w:rPr>
        <w:t xml:space="preserve">   </w:t>
      </w:r>
      <w:r w:rsidR="00C06D63">
        <w:rPr>
          <w:rFonts w:hint="eastAsia"/>
          <w:color w:val="000000"/>
          <w:szCs w:val="24"/>
        </w:rPr>
        <w:t xml:space="preserve"> </w:t>
      </w:r>
      <w:r w:rsidRPr="0035512F">
        <w:rPr>
          <w:rFonts w:hint="eastAsia"/>
          <w:color w:val="000000"/>
          <w:szCs w:val="24"/>
        </w:rPr>
        <w:t>已知這加速器使遙控汽車的時速</w:t>
      </w:r>
      <w:r w:rsidR="00B36B18">
        <w:rPr>
          <w:rFonts w:hint="eastAsia"/>
          <w:color w:val="000000"/>
          <w:szCs w:val="24"/>
        </w:rPr>
        <w:t>增</w:t>
      </w:r>
      <w:r w:rsidRPr="0035512F">
        <w:rPr>
          <w:rFonts w:hint="eastAsia"/>
          <w:color w:val="000000"/>
          <w:szCs w:val="24"/>
        </w:rPr>
        <w:t>加</w:t>
      </w:r>
      <w:r w:rsidRPr="0035512F">
        <w:rPr>
          <w:rFonts w:hint="eastAsia"/>
          <w:color w:val="000000"/>
          <w:szCs w:val="24"/>
        </w:rPr>
        <w:t>2</w:t>
      </w:r>
      <w:r w:rsidRPr="0035512F">
        <w:rPr>
          <w:rFonts w:hint="eastAsia"/>
          <w:color w:val="000000"/>
          <w:szCs w:val="24"/>
        </w:rPr>
        <w:t>公里，試問此遙控汽車原時速為多少公里？</w:t>
      </w:r>
      <w:r w:rsidRPr="0035512F">
        <w:rPr>
          <w:color w:val="000000"/>
          <w:szCs w:val="24"/>
        </w:rPr>
        <w:br/>
      </w:r>
      <w:r w:rsidRPr="0035512F">
        <w:rPr>
          <w:rFonts w:hint="eastAsia"/>
          <w:color w:val="000000"/>
          <w:szCs w:val="24"/>
        </w:rPr>
        <w:br/>
      </w:r>
    </w:p>
    <w:p w:rsidR="00724335" w:rsidRPr="00E801E2" w:rsidRDefault="008D5076" w:rsidP="008D5076">
      <w:pPr>
        <w:pStyle w:val="a5"/>
        <w:tabs>
          <w:tab w:val="left" w:pos="482"/>
        </w:tabs>
        <w:snapToGrid w:val="0"/>
        <w:spacing w:line="360" w:lineRule="atLeast"/>
        <w:ind w:leftChars="0" w:left="0"/>
        <w:rPr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65759D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A0262F" w:rsidRPr="00A0262F">
        <w:rPr>
          <w:rFonts w:asciiTheme="minorEastAsia" w:eastAsiaTheme="minorEastAsia" w:hAnsiTheme="minorEastAsia" w:hint="eastAsia"/>
          <w:sz w:val="28"/>
          <w:szCs w:val="28"/>
        </w:rPr>
        <w:t>原</w:t>
      </w:r>
      <w:r w:rsidRPr="00A0262F">
        <w:rPr>
          <w:rFonts w:asciiTheme="minorEastAsia" w:eastAsiaTheme="minorEastAsia" w:hAnsiTheme="minorEastAsia" w:hint="eastAsia"/>
          <w:color w:val="000000"/>
          <w:sz w:val="28"/>
          <w:szCs w:val="28"/>
        </w:rPr>
        <w:t>時</w:t>
      </w:r>
      <w:r w:rsidRPr="00E801E2">
        <w:rPr>
          <w:rFonts w:hint="eastAsia"/>
          <w:color w:val="000000"/>
          <w:sz w:val="28"/>
          <w:szCs w:val="28"/>
        </w:rPr>
        <w:t>速</w:t>
      </w:r>
      <w:r w:rsidRPr="00E801E2">
        <w:rPr>
          <w:rFonts w:hint="eastAsia"/>
          <w:color w:val="000000"/>
          <w:sz w:val="28"/>
          <w:szCs w:val="28"/>
        </w:rPr>
        <w:t>8</w:t>
      </w:r>
      <w:r w:rsidRPr="00E801E2">
        <w:rPr>
          <w:rFonts w:hint="eastAsia"/>
          <w:color w:val="000000"/>
          <w:sz w:val="28"/>
          <w:szCs w:val="28"/>
        </w:rPr>
        <w:t>公里</w:t>
      </w:r>
    </w:p>
    <w:p w:rsidR="00CA0111" w:rsidRPr="00E801E2" w:rsidRDefault="00CA0111" w:rsidP="00724335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A0111" w:rsidRDefault="00CA0111" w:rsidP="00724335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A0111" w:rsidRDefault="00CA0111" w:rsidP="00724335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06D63" w:rsidRDefault="00C06D63" w:rsidP="0009629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</w:t>
      </w:r>
    </w:p>
    <w:p w:rsidR="00C06D63" w:rsidRPr="00C06D63" w:rsidRDefault="00C06D63" w:rsidP="00724335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sectPr w:rsidR="00C06D63" w:rsidRPr="00C06D63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B66" w:rsidRDefault="008C2B66" w:rsidP="00A0262F">
      <w:r>
        <w:separator/>
      </w:r>
    </w:p>
  </w:endnote>
  <w:endnote w:type="continuationSeparator" w:id="0">
    <w:p w:rsidR="008C2B66" w:rsidRDefault="008C2B66" w:rsidP="00A0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B66" w:rsidRDefault="008C2B66" w:rsidP="00A0262F">
      <w:r>
        <w:separator/>
      </w:r>
    </w:p>
  </w:footnote>
  <w:footnote w:type="continuationSeparator" w:id="0">
    <w:p w:rsidR="008C2B66" w:rsidRDefault="008C2B66" w:rsidP="00A02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01C84"/>
    <w:multiLevelType w:val="hybridMultilevel"/>
    <w:tmpl w:val="3816F076"/>
    <w:lvl w:ilvl="0" w:tplc="785C00DC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0624"/>
    <w:rsid w:val="00052C76"/>
    <w:rsid w:val="00083D5B"/>
    <w:rsid w:val="00096292"/>
    <w:rsid w:val="0015344E"/>
    <w:rsid w:val="00214A82"/>
    <w:rsid w:val="0027540C"/>
    <w:rsid w:val="002D5CEB"/>
    <w:rsid w:val="00337728"/>
    <w:rsid w:val="0035512F"/>
    <w:rsid w:val="003712C7"/>
    <w:rsid w:val="004E0F69"/>
    <w:rsid w:val="004F6285"/>
    <w:rsid w:val="0065759D"/>
    <w:rsid w:val="00696714"/>
    <w:rsid w:val="006E0624"/>
    <w:rsid w:val="00714D9B"/>
    <w:rsid w:val="00723D63"/>
    <w:rsid w:val="00724335"/>
    <w:rsid w:val="00806A4C"/>
    <w:rsid w:val="008265A0"/>
    <w:rsid w:val="00845E8A"/>
    <w:rsid w:val="008C2B66"/>
    <w:rsid w:val="008D5076"/>
    <w:rsid w:val="008E282A"/>
    <w:rsid w:val="00976C13"/>
    <w:rsid w:val="00A0262F"/>
    <w:rsid w:val="00A03007"/>
    <w:rsid w:val="00A63530"/>
    <w:rsid w:val="00A95978"/>
    <w:rsid w:val="00B21B30"/>
    <w:rsid w:val="00B36B18"/>
    <w:rsid w:val="00B3739E"/>
    <w:rsid w:val="00B9462E"/>
    <w:rsid w:val="00BC067B"/>
    <w:rsid w:val="00C06D63"/>
    <w:rsid w:val="00CA0111"/>
    <w:rsid w:val="00E175F8"/>
    <w:rsid w:val="00E32BEA"/>
    <w:rsid w:val="00E801E2"/>
    <w:rsid w:val="00F21FF8"/>
    <w:rsid w:val="00F576EA"/>
    <w:rsid w:val="00F84D01"/>
    <w:rsid w:val="00F92873"/>
    <w:rsid w:val="00FA7F71"/>
    <w:rsid w:val="00FE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687A3E-F5FE-4073-A386-A6680FA0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F6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E175F8"/>
    <w:pPr>
      <w:ind w:leftChars="200" w:left="480"/>
    </w:pPr>
    <w:rPr>
      <w:rFonts w:ascii="Calibri" w:eastAsia="新細明體" w:hAnsi="Calibri" w:cs="Times New Roman"/>
    </w:rPr>
  </w:style>
  <w:style w:type="paragraph" w:styleId="a6">
    <w:name w:val="header"/>
    <w:basedOn w:val="a"/>
    <w:link w:val="a7"/>
    <w:uiPriority w:val="99"/>
    <w:unhideWhenUsed/>
    <w:rsid w:val="00A026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0262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026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0262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C201-2-4</cp:lastModifiedBy>
  <cp:revision>26</cp:revision>
  <cp:lastPrinted>2018-01-18T02:20:00Z</cp:lastPrinted>
  <dcterms:created xsi:type="dcterms:W3CDTF">2017-12-12T06:42:00Z</dcterms:created>
  <dcterms:modified xsi:type="dcterms:W3CDTF">2018-01-18T02:40:00Z</dcterms:modified>
</cp:coreProperties>
</file>