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76" w:rsidRPr="00CD3D76" w:rsidRDefault="00CD3D76" w:rsidP="00C54606">
      <w:pPr>
        <w:ind w:rightChars="-82" w:right="-197"/>
        <w:jc w:val="center"/>
        <w:rPr>
          <w:rFonts w:ascii="標楷體" w:eastAsia="標楷體" w:hAnsi="標楷體" w:cs="Times New Roman"/>
          <w:b/>
          <w:szCs w:val="24"/>
        </w:rPr>
      </w:pPr>
      <w:r w:rsidRPr="00CD3D76">
        <w:rPr>
          <w:rFonts w:ascii="標楷體" w:eastAsia="標楷體" w:hAnsi="標楷體" w:cs="Times New Roman" w:hint="eastAsia"/>
          <w:b/>
          <w:szCs w:val="24"/>
        </w:rPr>
        <w:t>桃園市立中興國民中學10</w:t>
      </w:r>
      <w:r w:rsidR="00C34D89">
        <w:rPr>
          <w:rFonts w:ascii="標楷體" w:eastAsia="標楷體" w:hAnsi="標楷體" w:cs="Times New Roman" w:hint="eastAsia"/>
          <w:b/>
          <w:szCs w:val="24"/>
        </w:rPr>
        <w:t>6</w:t>
      </w:r>
      <w:r w:rsidRPr="00CD3D76">
        <w:rPr>
          <w:rFonts w:ascii="標楷體" w:eastAsia="標楷體" w:hAnsi="標楷體" w:cs="Times New Roman" w:hint="eastAsia"/>
          <w:b/>
          <w:szCs w:val="24"/>
        </w:rPr>
        <w:t>學年度第</w:t>
      </w:r>
      <w:r w:rsidR="00C34D89">
        <w:rPr>
          <w:rFonts w:ascii="標楷體" w:eastAsia="標楷體" w:hAnsi="標楷體" w:cs="Times New Roman" w:hint="eastAsia"/>
          <w:b/>
          <w:szCs w:val="24"/>
        </w:rPr>
        <w:t>1</w:t>
      </w:r>
      <w:r w:rsidRPr="00CD3D76">
        <w:rPr>
          <w:rFonts w:ascii="標楷體" w:eastAsia="標楷體" w:hAnsi="標楷體" w:cs="Times New Roman" w:hint="eastAsia"/>
          <w:b/>
          <w:szCs w:val="24"/>
        </w:rPr>
        <w:t>學期期</w:t>
      </w:r>
      <w:r w:rsidR="00C34D89">
        <w:rPr>
          <w:rFonts w:ascii="標楷體" w:eastAsia="標楷體" w:hAnsi="標楷體" w:cs="Times New Roman" w:hint="eastAsia"/>
          <w:b/>
          <w:szCs w:val="24"/>
        </w:rPr>
        <w:t>初</w:t>
      </w:r>
      <w:r w:rsidRPr="00CD3D76">
        <w:rPr>
          <w:rFonts w:ascii="標楷體" w:eastAsia="標楷體" w:hAnsi="標楷體" w:cs="Times New Roman" w:hint="eastAsia"/>
          <w:b/>
          <w:szCs w:val="24"/>
        </w:rPr>
        <w:t>校務會議會議紀錄</w:t>
      </w:r>
    </w:p>
    <w:p w:rsidR="00CD3D76" w:rsidRPr="00CD3D76" w:rsidRDefault="00CD3D76" w:rsidP="001176C4">
      <w:pPr>
        <w:widowControl/>
        <w:spacing w:line="320" w:lineRule="exact"/>
        <w:rPr>
          <w:rFonts w:ascii="標楷體" w:eastAsia="標楷體" w:hAnsi="標楷體" w:cs="新細明體"/>
          <w:kern w:val="0"/>
          <w:szCs w:val="24"/>
          <w:u w:val="single"/>
        </w:rPr>
      </w:pPr>
      <w:r w:rsidRPr="00CD3D76">
        <w:rPr>
          <w:rFonts w:ascii="標楷體" w:eastAsia="標楷體" w:hAnsi="標楷體" w:cs="新細明體" w:hint="eastAsia"/>
          <w:b/>
          <w:bCs/>
          <w:kern w:val="0"/>
          <w:szCs w:val="24"/>
        </w:rPr>
        <w:t>會議時間：</w:t>
      </w:r>
      <w:r w:rsidRPr="00BD42F6">
        <w:rPr>
          <w:rFonts w:ascii="標楷體" w:eastAsia="標楷體" w:hAnsi="標楷體" w:cs="新細明體" w:hint="eastAsia"/>
          <w:kern w:val="0"/>
          <w:szCs w:val="24"/>
        </w:rPr>
        <w:t>106年</w:t>
      </w:r>
      <w:r w:rsidR="00C34D89">
        <w:rPr>
          <w:rFonts w:ascii="標楷體" w:eastAsia="標楷體" w:hAnsi="標楷體" w:cs="新細明體" w:hint="eastAsia"/>
          <w:kern w:val="0"/>
          <w:szCs w:val="24"/>
        </w:rPr>
        <w:t>8</w:t>
      </w:r>
      <w:r w:rsidRPr="00BD42F6">
        <w:rPr>
          <w:rFonts w:ascii="標楷體" w:eastAsia="標楷體" w:hAnsi="標楷體" w:cs="新細明體" w:hint="eastAsia"/>
          <w:kern w:val="0"/>
          <w:szCs w:val="24"/>
        </w:rPr>
        <w:t>月</w:t>
      </w:r>
      <w:r w:rsidR="00C34D89">
        <w:rPr>
          <w:rFonts w:ascii="標楷體" w:eastAsia="標楷體" w:hAnsi="標楷體" w:cs="新細明體" w:hint="eastAsia"/>
          <w:kern w:val="0"/>
          <w:szCs w:val="24"/>
        </w:rPr>
        <w:t>29</w:t>
      </w:r>
      <w:r w:rsidRPr="00BD42F6">
        <w:rPr>
          <w:rFonts w:ascii="標楷體" w:eastAsia="標楷體" w:hAnsi="標楷體" w:cs="新細明體" w:hint="eastAsia"/>
          <w:kern w:val="0"/>
          <w:szCs w:val="24"/>
        </w:rPr>
        <w:t>日〈星期</w:t>
      </w:r>
      <w:r w:rsidR="00C34D89">
        <w:rPr>
          <w:rFonts w:ascii="標楷體" w:eastAsia="標楷體" w:hAnsi="標楷體" w:cs="新細明體" w:hint="eastAsia"/>
          <w:kern w:val="0"/>
          <w:szCs w:val="24"/>
        </w:rPr>
        <w:t>二</w:t>
      </w:r>
      <w:r w:rsidRPr="00BD42F6">
        <w:rPr>
          <w:rFonts w:ascii="標楷體" w:eastAsia="標楷體" w:hAnsi="標楷體" w:cs="新細明體" w:hint="eastAsia"/>
          <w:kern w:val="0"/>
          <w:szCs w:val="24"/>
        </w:rPr>
        <w:t>〉下午18時00分</w:t>
      </w:r>
    </w:p>
    <w:p w:rsidR="00CD3D76" w:rsidRPr="00CD3D76" w:rsidRDefault="00CD3D76" w:rsidP="001176C4">
      <w:pPr>
        <w:widowControl/>
        <w:spacing w:line="320" w:lineRule="exact"/>
        <w:rPr>
          <w:rFonts w:ascii="標楷體" w:eastAsia="標楷體" w:hAnsi="標楷體" w:cs="新細明體"/>
          <w:kern w:val="0"/>
          <w:szCs w:val="24"/>
        </w:rPr>
      </w:pPr>
      <w:r w:rsidRPr="00CD3D76">
        <w:rPr>
          <w:rFonts w:ascii="標楷體" w:eastAsia="標楷體" w:hAnsi="標楷體" w:cs="新細明體" w:hint="eastAsia"/>
          <w:b/>
          <w:bCs/>
          <w:kern w:val="0"/>
          <w:szCs w:val="24"/>
        </w:rPr>
        <w:t>會議地點：</w:t>
      </w:r>
      <w:r w:rsidRPr="00CD3D76">
        <w:rPr>
          <w:rFonts w:ascii="標楷體" w:eastAsia="標楷體" w:hAnsi="標楷體" w:cs="新細明體" w:hint="eastAsia"/>
          <w:bCs/>
          <w:kern w:val="0"/>
          <w:szCs w:val="24"/>
        </w:rPr>
        <w:t>本校</w:t>
      </w:r>
      <w:r w:rsidR="00612F14">
        <w:rPr>
          <w:rFonts w:ascii="標楷體" w:eastAsia="標楷體" w:hAnsi="標楷體" w:cs="新細明體" w:hint="eastAsia"/>
          <w:bCs/>
          <w:kern w:val="0"/>
          <w:szCs w:val="24"/>
        </w:rPr>
        <w:t>和平樓四樓圖書館</w:t>
      </w:r>
    </w:p>
    <w:p w:rsidR="00CD3D76" w:rsidRPr="00CD3D76" w:rsidRDefault="00CD3D76" w:rsidP="001176C4">
      <w:pPr>
        <w:widowControl/>
        <w:spacing w:line="320" w:lineRule="exact"/>
        <w:rPr>
          <w:rFonts w:ascii="標楷體" w:eastAsia="標楷體" w:hAnsi="標楷體" w:cs="新細明體"/>
          <w:kern w:val="0"/>
          <w:szCs w:val="24"/>
        </w:rPr>
      </w:pPr>
      <w:r w:rsidRPr="00CD3D76">
        <w:rPr>
          <w:rFonts w:ascii="標楷體" w:eastAsia="標楷體" w:hAnsi="標楷體" w:cs="新細明體" w:hint="eastAsia"/>
          <w:b/>
          <w:bCs/>
          <w:kern w:val="0"/>
          <w:szCs w:val="24"/>
        </w:rPr>
        <w:t>主    席：</w:t>
      </w:r>
      <w:r w:rsidR="00C34D89" w:rsidRPr="00C34D89">
        <w:rPr>
          <w:rFonts w:ascii="標楷體" w:eastAsia="標楷體" w:hAnsi="標楷體" w:cs="新細明體" w:hint="eastAsia"/>
          <w:bCs/>
          <w:kern w:val="0"/>
          <w:szCs w:val="24"/>
        </w:rPr>
        <w:t>許黎琴</w:t>
      </w:r>
      <w:r w:rsidRPr="00CD3D76">
        <w:rPr>
          <w:rFonts w:ascii="標楷體" w:eastAsia="標楷體" w:hAnsi="標楷體" w:cs="新細明體" w:hint="eastAsia"/>
          <w:kern w:val="0"/>
          <w:szCs w:val="24"/>
        </w:rPr>
        <w:t>校長</w:t>
      </w:r>
      <w:r w:rsidR="00C54606">
        <w:rPr>
          <w:rFonts w:ascii="標楷體" w:eastAsia="標楷體" w:hAnsi="標楷體" w:cs="新細明體" w:hint="eastAsia"/>
          <w:kern w:val="0"/>
          <w:szCs w:val="24"/>
        </w:rPr>
        <w:t xml:space="preserve">                </w:t>
      </w:r>
      <w:r w:rsidRPr="00CD3D76">
        <w:rPr>
          <w:rFonts w:ascii="標楷體" w:eastAsia="標楷體" w:hAnsi="標楷體" w:cs="新細明體" w:hint="eastAsia"/>
          <w:kern w:val="0"/>
          <w:szCs w:val="24"/>
        </w:rPr>
        <w:t xml:space="preserve">         </w:t>
      </w:r>
      <w:r w:rsidRPr="00CD3D76">
        <w:rPr>
          <w:rFonts w:ascii="標楷體" w:eastAsia="標楷體" w:hAnsi="標楷體" w:cs="新細明體"/>
          <w:kern w:val="0"/>
          <w:szCs w:val="24"/>
        </w:rPr>
        <w:t xml:space="preserve">           </w:t>
      </w:r>
      <w:r w:rsidRPr="00CD3D76">
        <w:rPr>
          <w:rFonts w:ascii="標楷體" w:eastAsia="標楷體" w:hAnsi="標楷體" w:cs="新細明體" w:hint="eastAsia"/>
          <w:kern w:val="0"/>
          <w:szCs w:val="24"/>
        </w:rPr>
        <w:t>記錄：</w:t>
      </w:r>
      <w:r w:rsidRPr="00CD3D76">
        <w:rPr>
          <w:rFonts w:ascii="標楷體" w:eastAsia="標楷體" w:hAnsi="標楷體" w:cs="新細明體" w:hint="eastAsia"/>
          <w:kern w:val="0"/>
          <w:szCs w:val="24"/>
          <w:lang w:eastAsia="zh-HK"/>
        </w:rPr>
        <w:t>吳雪慧</w:t>
      </w:r>
    </w:p>
    <w:p w:rsidR="00CD3D76" w:rsidRPr="00CD3D76" w:rsidRDefault="00CD3D76" w:rsidP="001176C4">
      <w:pPr>
        <w:widowControl/>
        <w:spacing w:line="320" w:lineRule="exact"/>
        <w:rPr>
          <w:rFonts w:ascii="標楷體" w:eastAsia="標楷體" w:hAnsi="標楷體" w:cs="新細明體"/>
          <w:kern w:val="0"/>
          <w:szCs w:val="24"/>
        </w:rPr>
      </w:pPr>
      <w:r w:rsidRPr="00CD3D76">
        <w:rPr>
          <w:rFonts w:ascii="標楷體" w:eastAsia="標楷體" w:hAnsi="標楷體" w:cs="新細明體" w:hint="eastAsia"/>
          <w:b/>
          <w:bCs/>
          <w:kern w:val="0"/>
          <w:szCs w:val="24"/>
        </w:rPr>
        <w:t>出席人員：</w:t>
      </w:r>
      <w:r w:rsidRPr="00CD3D76">
        <w:rPr>
          <w:rFonts w:ascii="標楷體" w:eastAsia="標楷體" w:hAnsi="標楷體" w:cs="新細明體" w:hint="eastAsia"/>
          <w:kern w:val="0"/>
          <w:szCs w:val="24"/>
        </w:rPr>
        <w:t>〈詳如簽到單〉</w:t>
      </w:r>
    </w:p>
    <w:p w:rsidR="00CD3D76" w:rsidRPr="00CD3D76" w:rsidRDefault="00CD3D76" w:rsidP="001176C4">
      <w:pPr>
        <w:widowControl/>
        <w:numPr>
          <w:ilvl w:val="0"/>
          <w:numId w:val="1"/>
        </w:numPr>
        <w:spacing w:line="320" w:lineRule="exact"/>
        <w:rPr>
          <w:rFonts w:ascii="標楷體" w:eastAsia="標楷體" w:hAnsi="標楷體" w:cs="新細明體"/>
          <w:b/>
          <w:bCs/>
          <w:kern w:val="0"/>
          <w:szCs w:val="24"/>
        </w:rPr>
      </w:pPr>
      <w:r w:rsidRPr="00CD3D76">
        <w:rPr>
          <w:rFonts w:ascii="標楷體" w:eastAsia="標楷體" w:hAnsi="標楷體" w:cs="新細明體" w:hint="eastAsia"/>
          <w:b/>
          <w:bCs/>
          <w:kern w:val="0"/>
          <w:szCs w:val="24"/>
        </w:rPr>
        <w:t>主席致詞：</w:t>
      </w:r>
    </w:p>
    <w:p w:rsidR="004E0C5E" w:rsidRDefault="00C34D89" w:rsidP="00347803">
      <w:pPr>
        <w:pStyle w:val="a7"/>
        <w:widowControl/>
        <w:numPr>
          <w:ilvl w:val="0"/>
          <w:numId w:val="6"/>
        </w:numPr>
        <w:spacing w:line="320" w:lineRule="exact"/>
        <w:ind w:leftChars="0" w:left="532" w:hanging="504"/>
        <w:jc w:val="both"/>
        <w:rPr>
          <w:rFonts w:ascii="標楷體" w:eastAsia="標楷體" w:hAnsi="標楷體" w:cs="新細明體"/>
          <w:bCs/>
          <w:kern w:val="0"/>
          <w:szCs w:val="24"/>
        </w:rPr>
      </w:pPr>
      <w:r>
        <w:rPr>
          <w:rFonts w:ascii="標楷體" w:eastAsia="標楷體" w:hAnsi="標楷體" w:cs="新細明體" w:hint="eastAsia"/>
          <w:bCs/>
          <w:kern w:val="0"/>
          <w:szCs w:val="24"/>
        </w:rPr>
        <w:t>家長會林會長好！各處室主任、各位校務會議代表們，大家晚安！今天佷高興舉辦106學年度第1學期校務會議，很感謝大家踴躍參加，已達法定開會人數宣布開會</w:t>
      </w:r>
      <w:r w:rsidR="004E0C5E">
        <w:rPr>
          <w:rFonts w:ascii="標楷體" w:eastAsia="標楷體" w:hAnsi="標楷體" w:cs="新細明體" w:hint="eastAsia"/>
          <w:bCs/>
          <w:kern w:val="0"/>
          <w:szCs w:val="24"/>
        </w:rPr>
        <w:t>。</w:t>
      </w:r>
    </w:p>
    <w:p w:rsidR="00921C13" w:rsidRPr="006C5196" w:rsidRDefault="00C34D89" w:rsidP="00347803">
      <w:pPr>
        <w:pStyle w:val="a7"/>
        <w:widowControl/>
        <w:numPr>
          <w:ilvl w:val="0"/>
          <w:numId w:val="6"/>
        </w:numPr>
        <w:spacing w:line="320" w:lineRule="exact"/>
        <w:ind w:leftChars="0" w:left="532" w:hanging="504"/>
        <w:jc w:val="both"/>
        <w:rPr>
          <w:rFonts w:ascii="標楷體" w:eastAsia="標楷體" w:hAnsi="標楷體" w:cs="新細明體"/>
          <w:bCs/>
          <w:kern w:val="0"/>
          <w:szCs w:val="24"/>
        </w:rPr>
      </w:pPr>
      <w:r>
        <w:rPr>
          <w:rFonts w:ascii="標楷體" w:eastAsia="標楷體" w:hAnsi="標楷體" w:cs="新細明體" w:hint="eastAsia"/>
          <w:bCs/>
          <w:kern w:val="0"/>
          <w:szCs w:val="24"/>
        </w:rPr>
        <w:t>因導師輪替制度採積分制，但我們没有分科，原則上國中應要分科，希望導師輪</w:t>
      </w:r>
      <w:r w:rsidR="0071326C">
        <w:rPr>
          <w:rFonts w:ascii="標楷體" w:eastAsia="標楷體" w:hAnsi="標楷體" w:cs="新細明體" w:hint="eastAsia"/>
          <w:bCs/>
          <w:kern w:val="0"/>
          <w:szCs w:val="24"/>
        </w:rPr>
        <w:t>留</w:t>
      </w:r>
      <w:r>
        <w:rPr>
          <w:rFonts w:ascii="標楷體" w:eastAsia="標楷體" w:hAnsi="標楷體" w:cs="新細明體" w:hint="eastAsia"/>
          <w:bCs/>
          <w:kern w:val="0"/>
          <w:szCs w:val="24"/>
        </w:rPr>
        <w:t>積分制，以科別來計算，是第一點需作修正的。第二點：藝才班導師由誰擔任，我們應該建立制度，比照普通班導師積分輪替制度來訂定。第三點：學校正式教師編制有173位，幾近200位教師之大型學校，兼職行政教師竟</w:t>
      </w:r>
      <w:r w:rsidR="00871FC4">
        <w:rPr>
          <w:rFonts w:ascii="標楷體" w:eastAsia="標楷體" w:hAnsi="標楷體" w:cs="新細明體" w:hint="eastAsia"/>
          <w:bCs/>
          <w:kern w:val="0"/>
          <w:szCs w:val="24"/>
        </w:rPr>
        <w:t>遴</w:t>
      </w:r>
      <w:r>
        <w:rPr>
          <w:rFonts w:ascii="標楷體" w:eastAsia="標楷體" w:hAnsi="標楷體" w:cs="新細明體" w:hint="eastAsia"/>
          <w:bCs/>
          <w:kern w:val="0"/>
          <w:szCs w:val="24"/>
        </w:rPr>
        <w:t>聘不到教師，還需代理教師接任行政職務，</w:t>
      </w:r>
      <w:r w:rsidR="0071326C">
        <w:rPr>
          <w:rFonts w:ascii="標楷體" w:eastAsia="標楷體" w:hAnsi="標楷體" w:cs="新細明體" w:hint="eastAsia"/>
          <w:bCs/>
          <w:kern w:val="0"/>
          <w:szCs w:val="24"/>
        </w:rPr>
        <w:t>以致</w:t>
      </w:r>
      <w:r>
        <w:rPr>
          <w:rFonts w:ascii="標楷體" w:eastAsia="標楷體" w:hAnsi="標楷體" w:cs="新細明體" w:hint="eastAsia"/>
          <w:bCs/>
          <w:kern w:val="0"/>
          <w:szCs w:val="24"/>
        </w:rPr>
        <w:t>社會觀感欠佳，為維護學校整體形象，學校應建立積分輪替制度，所以希望這三部份組成小組研議</w:t>
      </w:r>
      <w:r w:rsidR="0071326C">
        <w:rPr>
          <w:rFonts w:ascii="標楷體" w:eastAsia="標楷體" w:hAnsi="標楷體" w:cs="新細明體" w:hint="eastAsia"/>
          <w:bCs/>
          <w:kern w:val="0"/>
          <w:szCs w:val="24"/>
        </w:rPr>
        <w:t>，</w:t>
      </w:r>
      <w:r>
        <w:rPr>
          <w:rFonts w:ascii="標楷體" w:eastAsia="標楷體" w:hAnsi="標楷體" w:cs="新細明體" w:hint="eastAsia"/>
          <w:bCs/>
          <w:kern w:val="0"/>
          <w:szCs w:val="24"/>
        </w:rPr>
        <w:t>於期末校務會議提出討論</w:t>
      </w:r>
      <w:r w:rsidR="0071326C">
        <w:rPr>
          <w:rFonts w:ascii="標楷體" w:eastAsia="標楷體" w:hAnsi="標楷體" w:cs="新細明體" w:hint="eastAsia"/>
          <w:bCs/>
          <w:kern w:val="0"/>
          <w:szCs w:val="24"/>
        </w:rPr>
        <w:t>。</w:t>
      </w:r>
      <w:r>
        <w:rPr>
          <w:rFonts w:ascii="標楷體" w:eastAsia="標楷體" w:hAnsi="標楷體" w:cs="新細明體" w:hint="eastAsia"/>
          <w:bCs/>
          <w:kern w:val="0"/>
          <w:szCs w:val="24"/>
        </w:rPr>
        <w:t>倘學校</w:t>
      </w:r>
      <w:r w:rsidR="0071326C">
        <w:rPr>
          <w:rFonts w:ascii="標楷體" w:eastAsia="標楷體" w:hAnsi="標楷體" w:cs="新細明體" w:hint="eastAsia"/>
          <w:bCs/>
          <w:kern w:val="0"/>
          <w:szCs w:val="24"/>
        </w:rPr>
        <w:t>減班</w:t>
      </w:r>
      <w:bookmarkStart w:id="0" w:name="_GoBack"/>
      <w:bookmarkEnd w:id="0"/>
      <w:r>
        <w:rPr>
          <w:rFonts w:ascii="標楷體" w:eastAsia="標楷體" w:hAnsi="標楷體" w:cs="新細明體" w:hint="eastAsia"/>
          <w:bCs/>
          <w:kern w:val="0"/>
          <w:szCs w:val="24"/>
        </w:rPr>
        <w:t>繼續惡性循環，一定會兵敗如山倒，減班、超額教師之現象將會陸續呈現，我們一定要有危機感，學生數減少之效應是控制不住的</w:t>
      </w:r>
      <w:r w:rsidR="004E0C5E">
        <w:rPr>
          <w:rFonts w:ascii="標楷體" w:eastAsia="標楷體" w:hAnsi="標楷體" w:cs="新細明體" w:hint="eastAsia"/>
          <w:bCs/>
          <w:kern w:val="0"/>
          <w:szCs w:val="24"/>
        </w:rPr>
        <w:t>。</w:t>
      </w:r>
    </w:p>
    <w:p w:rsidR="00CD3D76" w:rsidRPr="00CD3D76" w:rsidRDefault="00CD3D76" w:rsidP="001176C4">
      <w:pPr>
        <w:widowControl/>
        <w:spacing w:line="320" w:lineRule="exact"/>
        <w:ind w:left="14"/>
        <w:rPr>
          <w:rFonts w:ascii="標楷體" w:eastAsia="標楷體" w:hAnsi="標楷體" w:cs="新細明體"/>
          <w:bCs/>
          <w:kern w:val="0"/>
          <w:szCs w:val="24"/>
        </w:rPr>
      </w:pPr>
    </w:p>
    <w:p w:rsidR="00CD3D76" w:rsidRPr="00CD3D76" w:rsidRDefault="00CD3D76" w:rsidP="001176C4">
      <w:pPr>
        <w:widowControl/>
        <w:spacing w:line="320" w:lineRule="exact"/>
        <w:rPr>
          <w:rFonts w:ascii="標楷體" w:eastAsia="標楷體" w:hAnsi="標楷體" w:cs="Times New Roman"/>
          <w:b/>
          <w:bCs/>
          <w:szCs w:val="24"/>
        </w:rPr>
      </w:pPr>
      <w:r w:rsidRPr="00CD3D76">
        <w:rPr>
          <w:rFonts w:ascii="標楷體" w:eastAsia="標楷體" w:hAnsi="標楷體" w:cs="Times New Roman" w:hint="eastAsia"/>
          <w:b/>
          <w:bCs/>
          <w:szCs w:val="24"/>
        </w:rPr>
        <w:t>貳、處室業務報告：</w:t>
      </w:r>
    </w:p>
    <w:p w:rsidR="00CD3D76" w:rsidRPr="00CD3D76" w:rsidRDefault="00CD3D76" w:rsidP="001176C4">
      <w:pPr>
        <w:spacing w:line="320" w:lineRule="exact"/>
        <w:rPr>
          <w:rFonts w:ascii="標楷體" w:eastAsia="標楷體" w:hAnsi="標楷體" w:cs="Times New Roman"/>
          <w:b/>
          <w:bCs/>
          <w:szCs w:val="24"/>
        </w:rPr>
      </w:pPr>
      <w:r w:rsidRPr="00CD3D76">
        <w:rPr>
          <w:rFonts w:ascii="標楷體" w:eastAsia="標楷體" w:hAnsi="標楷體" w:cs="Times New Roman" w:hint="eastAsia"/>
          <w:b/>
          <w:bCs/>
          <w:szCs w:val="24"/>
        </w:rPr>
        <w:t>（壹）教務處：</w:t>
      </w:r>
    </w:p>
    <w:p w:rsidR="00C34D89" w:rsidRPr="00E81F42" w:rsidRDefault="00C34D89" w:rsidP="00C34D89">
      <w:pPr>
        <w:widowControl/>
        <w:spacing w:line="320" w:lineRule="exact"/>
        <w:ind w:firstLineChars="200" w:firstLine="480"/>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教師應重視身教、言教、境教等教學理念之落實。營造全面學習的班級風氣，不放棄任何一位學生，並培養學生正向樂觀、自信、熱誠、重視生命…等價值觀；並指導學生養成正確的學習方法與應有的學習態度。</w:t>
      </w:r>
    </w:p>
    <w:p w:rsidR="00C34D89" w:rsidRPr="00E81F42" w:rsidRDefault="00C34D89" w:rsidP="00C34D89">
      <w:pPr>
        <w:widowControl/>
        <w:spacing w:line="320" w:lineRule="exact"/>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 xml:space="preserve">    師生間的互動，應秉持人性、尊重、自律、關懷、合理、溝通等原則，發揮教育人員的專業能力，儘量避免太多的個人情緒，對待學生請避免體罰與言詞上的傷害，提供教育部之《各級學校學生身體活動及體能培訓原則》供參，如【</w:t>
      </w:r>
      <w:r w:rsidRPr="00E81F42">
        <w:rPr>
          <w:rFonts w:ascii="標楷體" w:eastAsia="標楷體" w:hAnsi="標楷體" w:cs="新細明體" w:hint="eastAsia"/>
          <w:b/>
          <w:color w:val="000000"/>
          <w:kern w:val="0"/>
          <w:szCs w:val="24"/>
        </w:rPr>
        <w:t>教務處</w:t>
      </w:r>
      <w:r w:rsidRPr="00E81F42">
        <w:rPr>
          <w:rFonts w:ascii="標楷體" w:eastAsia="標楷體" w:hAnsi="標楷體" w:cs="新細明體" w:hint="eastAsia"/>
          <w:b/>
          <w:bCs/>
          <w:color w:val="000000"/>
          <w:kern w:val="0"/>
          <w:szCs w:val="24"/>
        </w:rPr>
        <w:t>附件一】</w:t>
      </w:r>
      <w:r w:rsidRPr="00E81F42">
        <w:rPr>
          <w:rFonts w:ascii="標楷體" w:eastAsia="標楷體" w:hAnsi="標楷體" w:cs="新細明體" w:hint="eastAsia"/>
          <w:color w:val="000000"/>
          <w:kern w:val="0"/>
          <w:szCs w:val="24"/>
        </w:rPr>
        <w:t>。</w:t>
      </w:r>
    </w:p>
    <w:p w:rsidR="00C34D89" w:rsidRPr="00E81F42" w:rsidRDefault="00C34D89" w:rsidP="00347803">
      <w:pPr>
        <w:widowControl/>
        <w:numPr>
          <w:ilvl w:val="0"/>
          <w:numId w:val="11"/>
        </w:numPr>
        <w:spacing w:line="320" w:lineRule="exact"/>
        <w:ind w:left="490" w:hanging="490"/>
        <w:rPr>
          <w:rFonts w:ascii="新細明體" w:eastAsia="新細明體" w:hAnsi="新細明體" w:cs="新細明體"/>
          <w:kern w:val="0"/>
          <w:szCs w:val="24"/>
        </w:rPr>
      </w:pPr>
      <w:r w:rsidRPr="00E81F42">
        <w:rPr>
          <w:rFonts w:ascii="標楷體" w:eastAsia="標楷體" w:hAnsi="標楷體" w:cs="新細明體" w:hint="eastAsia"/>
          <w:color w:val="000000"/>
          <w:kern w:val="0"/>
          <w:szCs w:val="24"/>
        </w:rPr>
        <w:t>教務處服務團隊：</w:t>
      </w:r>
    </w:p>
    <w:p w:rsidR="00C34D89" w:rsidRPr="00E81F42" w:rsidRDefault="00C34D89" w:rsidP="00C34D89">
      <w:pPr>
        <w:widowControl/>
        <w:spacing w:line="320" w:lineRule="exact"/>
        <w:rPr>
          <w:rFonts w:ascii="新細明體" w:eastAsia="新細明體" w:hAnsi="新細明體" w:cs="新細明體"/>
          <w:kern w:val="0"/>
          <w:szCs w:val="24"/>
        </w:rPr>
      </w:pPr>
      <w:r w:rsidRPr="00E81F42">
        <w:rPr>
          <w:rFonts w:ascii="標楷體" w:eastAsia="標楷體" w:hAnsi="標楷體" w:cs="新細明體" w:hint="eastAsia"/>
          <w:color w:val="000000"/>
          <w:kern w:val="0"/>
          <w:szCs w:val="24"/>
        </w:rPr>
        <w:t>    教務處專線：3600143。</w:t>
      </w:r>
    </w:p>
    <w:p w:rsidR="00C34D89" w:rsidRPr="00E81F42" w:rsidRDefault="00C34D89" w:rsidP="00C34D89">
      <w:pPr>
        <w:widowControl/>
        <w:spacing w:line="320" w:lineRule="exact"/>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    各組服務電話如下：</w:t>
      </w:r>
    </w:p>
    <w:p w:rsidR="00C34D89" w:rsidRPr="00E81F42" w:rsidRDefault="00C34D89" w:rsidP="00C34D89">
      <w:pPr>
        <w:widowControl/>
        <w:spacing w:line="320" w:lineRule="exact"/>
        <w:rPr>
          <w:rFonts w:ascii="新細明體" w:eastAsia="新細明體" w:hAnsi="新細明體" w:cs="新細明體"/>
          <w:kern w:val="0"/>
          <w:szCs w:val="24"/>
        </w:rPr>
      </w:pPr>
      <w:r w:rsidRPr="00E81F42">
        <w:rPr>
          <w:rFonts w:ascii="標楷體" w:eastAsia="標楷體" w:hAnsi="標楷體" w:cs="新細明體" w:hint="eastAsia"/>
          <w:color w:val="000000"/>
          <w:kern w:val="0"/>
          <w:szCs w:val="24"/>
        </w:rPr>
        <w:t xml:space="preserve">    (學校總機：3694315、3603511、3694970、3690046、3690047轉分機)</w:t>
      </w:r>
    </w:p>
    <w:p w:rsidR="00C34D89" w:rsidRPr="00E81F42" w:rsidRDefault="00C34D89" w:rsidP="00C34D89">
      <w:pPr>
        <w:widowControl/>
        <w:spacing w:line="320" w:lineRule="exact"/>
        <w:ind w:firstLine="480"/>
        <w:rPr>
          <w:rFonts w:ascii="新細明體" w:eastAsia="新細明體" w:hAnsi="新細明體" w:cs="新細明體"/>
          <w:kern w:val="0"/>
          <w:szCs w:val="24"/>
        </w:rPr>
      </w:pPr>
      <w:r w:rsidRPr="00E81F42">
        <w:rPr>
          <w:rFonts w:ascii="標楷體" w:eastAsia="標楷體" w:hAnsi="標楷體" w:cs="新細明體" w:hint="eastAsia"/>
          <w:color w:val="000000"/>
          <w:kern w:val="0"/>
          <w:szCs w:val="24"/>
        </w:rPr>
        <w:t>主  任（分機200） 專線：3600143  網路電話*021</w:t>
      </w:r>
    </w:p>
    <w:p w:rsidR="00C34D89" w:rsidRPr="00E81F42" w:rsidRDefault="00C34D89" w:rsidP="00C34D89">
      <w:pPr>
        <w:widowControl/>
        <w:spacing w:line="320" w:lineRule="exact"/>
        <w:ind w:left="1316" w:hanging="1316"/>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    教學組：林怡瑤組長（分機210）、吳佳芸老師（分機223）、林馨怡老師（分機224）</w:t>
      </w:r>
    </w:p>
    <w:p w:rsidR="00C34D89" w:rsidRPr="00E81F42" w:rsidRDefault="00C34D89" w:rsidP="00C34D89">
      <w:pPr>
        <w:widowControl/>
        <w:spacing w:line="320" w:lineRule="exact"/>
        <w:ind w:left="1418" w:hanging="494"/>
        <w:rPr>
          <w:rFonts w:ascii="新細明體" w:eastAsia="新細明體" w:hAnsi="新細明體" w:cs="新細明體"/>
          <w:kern w:val="0"/>
          <w:szCs w:val="24"/>
        </w:rPr>
      </w:pPr>
      <w:r w:rsidRPr="00E81F42">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 xml:space="preserve"> </w:t>
      </w:r>
      <w:r w:rsidRPr="00E81F42">
        <w:rPr>
          <w:rFonts w:ascii="標楷體" w:eastAsia="標楷體" w:hAnsi="標楷體" w:cs="新細明體" w:hint="eastAsia"/>
          <w:color w:val="000000"/>
          <w:kern w:val="0"/>
          <w:szCs w:val="24"/>
        </w:rPr>
        <w:t xml:space="preserve"> 數理社團管理教師：李慧玲老師(分機215)</w:t>
      </w:r>
    </w:p>
    <w:p w:rsidR="00C34D89" w:rsidRPr="00E81F42" w:rsidRDefault="00C34D89" w:rsidP="00C34D89">
      <w:pPr>
        <w:widowControl/>
        <w:spacing w:line="320" w:lineRule="exact"/>
        <w:ind w:left="1302" w:hanging="1288"/>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    註冊組：江東運組長（分機220）、翁敏傑老師（分機222）、葉玫姍小姐（分機221）</w:t>
      </w:r>
    </w:p>
    <w:p w:rsidR="00C34D89" w:rsidRPr="00E81F42" w:rsidRDefault="00C34D89" w:rsidP="00C34D89">
      <w:pPr>
        <w:widowControl/>
        <w:spacing w:line="320" w:lineRule="exact"/>
        <w:ind w:left="1302" w:hanging="1329"/>
        <w:rPr>
          <w:rFonts w:ascii="新細明體" w:eastAsia="新細明體" w:hAnsi="新細明體" w:cs="新細明體"/>
          <w:kern w:val="0"/>
          <w:szCs w:val="24"/>
        </w:rPr>
      </w:pPr>
      <w:r w:rsidRPr="00E81F42">
        <w:rPr>
          <w:rFonts w:ascii="標楷體" w:eastAsia="標楷體" w:hAnsi="標楷體" w:cs="新細明體" w:hint="eastAsia"/>
          <w:color w:val="000000"/>
          <w:kern w:val="0"/>
          <w:szCs w:val="24"/>
        </w:rPr>
        <w:t xml:space="preserve">    設備組：許儷瀞組長（分機240</w:t>
      </w:r>
      <w:r w:rsidRPr="00E81F42">
        <w:rPr>
          <w:rFonts w:ascii="標楷體" w:eastAsia="標楷體" w:hAnsi="標楷體" w:cs="新細明體" w:hint="eastAsia"/>
          <w:kern w:val="0"/>
          <w:szCs w:val="24"/>
        </w:rPr>
        <w:t>）、蔡雅惠老師（分機242）、梁幸慈小姐（分機241）</w:t>
      </w:r>
    </w:p>
    <w:p w:rsidR="00C34D89" w:rsidRPr="00E81F42" w:rsidRDefault="00C34D89" w:rsidP="00C34D89">
      <w:pPr>
        <w:widowControl/>
        <w:spacing w:line="320" w:lineRule="exact"/>
        <w:ind w:leftChars="182" w:left="1414" w:hanging="977"/>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實驗室管理人：馬世潔老師（分機250）；圖書館管理人：王子仁先生（分機 260）</w:t>
      </w:r>
    </w:p>
    <w:p w:rsidR="00C34D89" w:rsidRPr="00E81F42" w:rsidRDefault="00C34D89" w:rsidP="00C34D89">
      <w:pPr>
        <w:widowControl/>
        <w:spacing w:line="320" w:lineRule="exact"/>
        <w:ind w:leftChars="181" w:left="1427" w:hanging="993"/>
        <w:rPr>
          <w:rFonts w:ascii="新細明體" w:eastAsia="新細明體" w:hAnsi="新細明體" w:cs="新細明體"/>
          <w:kern w:val="0"/>
          <w:szCs w:val="24"/>
        </w:rPr>
      </w:pPr>
      <w:r w:rsidRPr="00E81F42">
        <w:rPr>
          <w:rFonts w:ascii="標楷體" w:eastAsia="標楷體" w:hAnsi="標楷體" w:cs="新細明體" w:hint="eastAsia"/>
          <w:kern w:val="0"/>
          <w:szCs w:val="24"/>
        </w:rPr>
        <w:t xml:space="preserve">        生科教室管理人：李光展老師(分機246)；直笛團管理教師：張嘉芸老師(分機  316)</w:t>
      </w:r>
    </w:p>
    <w:p w:rsidR="00C34D89" w:rsidRPr="00E81F42" w:rsidRDefault="00C34D89" w:rsidP="00C34D89">
      <w:pPr>
        <w:widowControl/>
        <w:spacing w:line="320" w:lineRule="exact"/>
        <w:ind w:firstLine="480"/>
        <w:rPr>
          <w:rFonts w:ascii="新細明體" w:eastAsia="新細明體" w:hAnsi="新細明體" w:cs="新細明體"/>
          <w:kern w:val="0"/>
          <w:szCs w:val="24"/>
        </w:rPr>
      </w:pPr>
      <w:r w:rsidRPr="00E81F42">
        <w:rPr>
          <w:rFonts w:ascii="標楷體" w:eastAsia="標楷體" w:hAnsi="標楷體" w:cs="新細明體" w:hint="eastAsia"/>
          <w:kern w:val="0"/>
          <w:szCs w:val="24"/>
        </w:rPr>
        <w:t>資訊組（分機270）：彭明麒組長、謝明宗老師(分機201)。</w:t>
      </w:r>
    </w:p>
    <w:p w:rsidR="00C34D89" w:rsidRPr="00E81F42" w:rsidRDefault="00C34D89" w:rsidP="00C34D89">
      <w:pPr>
        <w:widowControl/>
        <w:spacing w:line="320" w:lineRule="exact"/>
        <w:rPr>
          <w:rFonts w:ascii="新細明體" w:eastAsia="新細明體" w:hAnsi="新細明體" w:cs="新細明體"/>
          <w:kern w:val="0"/>
          <w:szCs w:val="24"/>
        </w:rPr>
      </w:pPr>
      <w:r w:rsidRPr="00E81F42">
        <w:rPr>
          <w:rFonts w:ascii="標楷體" w:eastAsia="標楷體" w:hAnsi="標楷體" w:cs="新細明體" w:hint="eastAsia"/>
          <w:color w:val="000000"/>
          <w:kern w:val="0"/>
          <w:szCs w:val="24"/>
        </w:rPr>
        <w:lastRenderedPageBreak/>
        <w:t xml:space="preserve">    ◎實習生：黃郁穎(國文)</w:t>
      </w:r>
    </w:p>
    <w:p w:rsidR="00C34D89" w:rsidRPr="00E81F42" w:rsidRDefault="00C34D89" w:rsidP="00347803">
      <w:pPr>
        <w:widowControl/>
        <w:numPr>
          <w:ilvl w:val="0"/>
          <w:numId w:val="11"/>
        </w:numPr>
        <w:spacing w:line="320" w:lineRule="exact"/>
        <w:ind w:left="504" w:hanging="504"/>
        <w:rPr>
          <w:rFonts w:ascii="標楷體" w:eastAsia="標楷體" w:hAnsi="標楷體" w:cs="新細明體"/>
          <w:kern w:val="0"/>
          <w:szCs w:val="24"/>
        </w:rPr>
      </w:pPr>
      <w:r w:rsidRPr="00E81F42">
        <w:rPr>
          <w:rFonts w:ascii="標楷體" w:eastAsia="標楷體" w:hAnsi="標楷體" w:cs="新細明體" w:hint="eastAsia"/>
          <w:kern w:val="0"/>
          <w:szCs w:val="24"/>
        </w:rPr>
        <w:t>本校今年畢業生共830人，公立高中職錄取人數為349人，公立學校錄取率約44%，感謝全體老師們的辛勞，讓中興不斷進步。(詳細統計表如【</w:t>
      </w:r>
      <w:r w:rsidRPr="00E81F42">
        <w:rPr>
          <w:rFonts w:ascii="標楷體" w:eastAsia="標楷體" w:hAnsi="標楷體" w:cs="新細明體" w:hint="eastAsia"/>
          <w:b/>
          <w:kern w:val="0"/>
          <w:szCs w:val="24"/>
        </w:rPr>
        <w:t>教務處</w:t>
      </w:r>
      <w:r w:rsidRPr="00E81F42">
        <w:rPr>
          <w:rFonts w:ascii="標楷體" w:eastAsia="標楷體" w:hAnsi="標楷體" w:cs="新細明體" w:hint="eastAsia"/>
          <w:b/>
          <w:bCs/>
          <w:kern w:val="0"/>
          <w:szCs w:val="24"/>
        </w:rPr>
        <w:t>附件二】</w:t>
      </w:r>
      <w:r w:rsidRPr="00E81F42">
        <w:rPr>
          <w:rFonts w:ascii="標楷體" w:eastAsia="標楷體" w:hAnsi="標楷體" w:cs="新細明體" w:hint="eastAsia"/>
          <w:kern w:val="0"/>
          <w:szCs w:val="24"/>
        </w:rPr>
        <w:t>）</w:t>
      </w:r>
    </w:p>
    <w:p w:rsidR="00C34D89" w:rsidRPr="00E81F42" w:rsidRDefault="00C34D89" w:rsidP="00347803">
      <w:pPr>
        <w:widowControl/>
        <w:numPr>
          <w:ilvl w:val="0"/>
          <w:numId w:val="11"/>
        </w:numPr>
        <w:spacing w:line="320" w:lineRule="exact"/>
        <w:ind w:left="504" w:hanging="504"/>
        <w:rPr>
          <w:rFonts w:ascii="標楷體" w:eastAsia="標楷體" w:hAnsi="標楷體" w:cs="新細明體"/>
          <w:b/>
          <w:kern w:val="0"/>
          <w:szCs w:val="24"/>
        </w:rPr>
      </w:pPr>
      <w:r w:rsidRPr="00E81F42">
        <w:rPr>
          <w:rFonts w:ascii="標楷體" w:eastAsia="標楷體" w:hAnsi="標楷體" w:cs="新細明體" w:hint="eastAsia"/>
          <w:b/>
          <w:kern w:val="0"/>
          <w:szCs w:val="24"/>
        </w:rPr>
        <w:t>檢附本校近年與來年學區設籍人數參考表，以報到率80%進行估算。</w:t>
      </w:r>
    </w:p>
    <w:tbl>
      <w:tblPr>
        <w:tblW w:w="7739"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1134"/>
        <w:gridCol w:w="1559"/>
        <w:gridCol w:w="1559"/>
        <w:gridCol w:w="1418"/>
        <w:gridCol w:w="1071"/>
      </w:tblGrid>
      <w:tr w:rsidR="00C34D89" w:rsidRPr="00E81F42" w:rsidTr="00A83371">
        <w:trPr>
          <w:trHeight w:val="663"/>
        </w:trPr>
        <w:tc>
          <w:tcPr>
            <w:tcW w:w="998" w:type="dxa"/>
            <w:shd w:val="clear" w:color="auto" w:fill="auto"/>
            <w:vAlign w:val="center"/>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學年度</w:t>
            </w:r>
          </w:p>
        </w:tc>
        <w:tc>
          <w:tcPr>
            <w:tcW w:w="1134" w:type="dxa"/>
            <w:shd w:val="clear" w:color="auto" w:fill="auto"/>
            <w:vAlign w:val="center"/>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學區學生數</w:t>
            </w:r>
          </w:p>
        </w:tc>
        <w:tc>
          <w:tcPr>
            <w:tcW w:w="1559" w:type="dxa"/>
            <w:shd w:val="clear" w:color="auto" w:fill="auto"/>
            <w:vAlign w:val="center"/>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預估新生數</w:t>
            </w:r>
          </w:p>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 xml:space="preserve"> (不含音舞) </w:t>
            </w:r>
          </w:p>
        </w:tc>
        <w:tc>
          <w:tcPr>
            <w:tcW w:w="1559" w:type="dxa"/>
            <w:shd w:val="clear" w:color="auto" w:fill="auto"/>
            <w:vAlign w:val="center"/>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實際班數</w:t>
            </w:r>
          </w:p>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(不含音舞)</w:t>
            </w:r>
          </w:p>
        </w:tc>
        <w:tc>
          <w:tcPr>
            <w:tcW w:w="1418" w:type="dxa"/>
            <w:shd w:val="clear" w:color="auto" w:fill="auto"/>
            <w:vAlign w:val="center"/>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畢業班數</w:t>
            </w:r>
          </w:p>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(不含音舞)</w:t>
            </w:r>
          </w:p>
        </w:tc>
        <w:tc>
          <w:tcPr>
            <w:tcW w:w="1071" w:type="dxa"/>
            <w:shd w:val="clear" w:color="auto" w:fill="auto"/>
            <w:vAlign w:val="center"/>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增減班</w:t>
            </w:r>
          </w:p>
        </w:tc>
      </w:tr>
      <w:tr w:rsidR="00C34D89" w:rsidRPr="00E81F42" w:rsidTr="00A83371">
        <w:trPr>
          <w:trHeight w:val="277"/>
        </w:trPr>
        <w:tc>
          <w:tcPr>
            <w:tcW w:w="998"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103</w:t>
            </w:r>
          </w:p>
        </w:tc>
        <w:tc>
          <w:tcPr>
            <w:tcW w:w="1134"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964</w:t>
            </w:r>
          </w:p>
        </w:tc>
        <w:tc>
          <w:tcPr>
            <w:tcW w:w="1559"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771</w:t>
            </w:r>
          </w:p>
        </w:tc>
        <w:tc>
          <w:tcPr>
            <w:tcW w:w="1559"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26</w:t>
            </w:r>
          </w:p>
        </w:tc>
        <w:tc>
          <w:tcPr>
            <w:tcW w:w="1418"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25</w:t>
            </w:r>
          </w:p>
        </w:tc>
        <w:tc>
          <w:tcPr>
            <w:tcW w:w="1071"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+1</w:t>
            </w:r>
          </w:p>
        </w:tc>
      </w:tr>
      <w:tr w:rsidR="00C34D89" w:rsidRPr="00E81F42" w:rsidTr="00A83371">
        <w:trPr>
          <w:trHeight w:val="277"/>
        </w:trPr>
        <w:tc>
          <w:tcPr>
            <w:tcW w:w="998"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104</w:t>
            </w:r>
          </w:p>
        </w:tc>
        <w:tc>
          <w:tcPr>
            <w:tcW w:w="1134"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894</w:t>
            </w:r>
          </w:p>
        </w:tc>
        <w:tc>
          <w:tcPr>
            <w:tcW w:w="1559"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715</w:t>
            </w:r>
          </w:p>
        </w:tc>
        <w:tc>
          <w:tcPr>
            <w:tcW w:w="1559"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23</w:t>
            </w:r>
          </w:p>
        </w:tc>
        <w:tc>
          <w:tcPr>
            <w:tcW w:w="1418"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29</w:t>
            </w:r>
          </w:p>
        </w:tc>
        <w:tc>
          <w:tcPr>
            <w:tcW w:w="1071"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-6</w:t>
            </w:r>
          </w:p>
        </w:tc>
      </w:tr>
      <w:tr w:rsidR="00C34D89" w:rsidRPr="00E81F42" w:rsidTr="00A83371">
        <w:trPr>
          <w:trHeight w:val="283"/>
        </w:trPr>
        <w:tc>
          <w:tcPr>
            <w:tcW w:w="998"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105</w:t>
            </w:r>
          </w:p>
        </w:tc>
        <w:tc>
          <w:tcPr>
            <w:tcW w:w="1134"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798</w:t>
            </w:r>
          </w:p>
        </w:tc>
        <w:tc>
          <w:tcPr>
            <w:tcW w:w="1559"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638</w:t>
            </w:r>
          </w:p>
        </w:tc>
        <w:tc>
          <w:tcPr>
            <w:tcW w:w="1559"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21</w:t>
            </w:r>
          </w:p>
        </w:tc>
        <w:tc>
          <w:tcPr>
            <w:tcW w:w="1418"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29</w:t>
            </w:r>
          </w:p>
        </w:tc>
        <w:tc>
          <w:tcPr>
            <w:tcW w:w="1071"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-8</w:t>
            </w:r>
          </w:p>
        </w:tc>
      </w:tr>
      <w:tr w:rsidR="00C34D89" w:rsidRPr="00E81F42" w:rsidTr="00A83371">
        <w:trPr>
          <w:trHeight w:val="277"/>
        </w:trPr>
        <w:tc>
          <w:tcPr>
            <w:tcW w:w="998" w:type="dxa"/>
            <w:shd w:val="clear" w:color="auto" w:fill="D9D9D9"/>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106</w:t>
            </w:r>
          </w:p>
        </w:tc>
        <w:tc>
          <w:tcPr>
            <w:tcW w:w="1134" w:type="dxa"/>
            <w:shd w:val="clear" w:color="auto" w:fill="D9D9D9"/>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803</w:t>
            </w:r>
          </w:p>
        </w:tc>
        <w:tc>
          <w:tcPr>
            <w:tcW w:w="1559" w:type="dxa"/>
            <w:shd w:val="clear" w:color="auto" w:fill="D9D9D9"/>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642</w:t>
            </w:r>
          </w:p>
        </w:tc>
        <w:tc>
          <w:tcPr>
            <w:tcW w:w="1559" w:type="dxa"/>
            <w:shd w:val="clear" w:color="auto" w:fill="D9D9D9"/>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21</w:t>
            </w:r>
          </w:p>
        </w:tc>
        <w:tc>
          <w:tcPr>
            <w:tcW w:w="1418" w:type="dxa"/>
            <w:shd w:val="clear" w:color="auto" w:fill="D9D9D9"/>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26</w:t>
            </w:r>
          </w:p>
        </w:tc>
        <w:tc>
          <w:tcPr>
            <w:tcW w:w="1071" w:type="dxa"/>
            <w:shd w:val="clear" w:color="auto" w:fill="D9D9D9"/>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-5</w:t>
            </w:r>
          </w:p>
        </w:tc>
      </w:tr>
      <w:tr w:rsidR="00C34D89" w:rsidRPr="00E81F42" w:rsidTr="00A83371">
        <w:trPr>
          <w:trHeight w:val="277"/>
        </w:trPr>
        <w:tc>
          <w:tcPr>
            <w:tcW w:w="998"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107</w:t>
            </w:r>
          </w:p>
        </w:tc>
        <w:tc>
          <w:tcPr>
            <w:tcW w:w="1134"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860</w:t>
            </w:r>
          </w:p>
        </w:tc>
        <w:tc>
          <w:tcPr>
            <w:tcW w:w="1559" w:type="dxa"/>
            <w:shd w:val="clear" w:color="auto" w:fill="auto"/>
          </w:tcPr>
          <w:p w:rsidR="00C34D89" w:rsidRPr="00E81F42" w:rsidRDefault="00C34D89" w:rsidP="00A83371">
            <w:pPr>
              <w:widowControl/>
              <w:jc w:val="center"/>
              <w:rPr>
                <w:rFonts w:ascii="標楷體" w:eastAsia="標楷體" w:hAnsi="標楷體" w:cs="新細明體"/>
                <w:b/>
                <w:i/>
                <w:color w:val="AEAAAA"/>
                <w:kern w:val="0"/>
                <w:szCs w:val="24"/>
              </w:rPr>
            </w:pPr>
            <w:r w:rsidRPr="00E81F42">
              <w:rPr>
                <w:rFonts w:ascii="標楷體" w:eastAsia="標楷體" w:hAnsi="標楷體" w:cs="新細明體" w:hint="eastAsia"/>
                <w:b/>
                <w:i/>
                <w:color w:val="AEAAAA"/>
                <w:kern w:val="0"/>
                <w:szCs w:val="24"/>
              </w:rPr>
              <w:t>690</w:t>
            </w:r>
          </w:p>
        </w:tc>
        <w:tc>
          <w:tcPr>
            <w:tcW w:w="1559" w:type="dxa"/>
            <w:shd w:val="clear" w:color="auto" w:fill="auto"/>
          </w:tcPr>
          <w:p w:rsidR="00C34D89" w:rsidRPr="00E81F42" w:rsidRDefault="00C34D89" w:rsidP="00A83371">
            <w:pPr>
              <w:widowControl/>
              <w:jc w:val="center"/>
              <w:rPr>
                <w:rFonts w:ascii="標楷體" w:eastAsia="標楷體" w:hAnsi="標楷體" w:cs="新細明體"/>
                <w:b/>
                <w:i/>
                <w:color w:val="AEAAAA"/>
                <w:kern w:val="0"/>
                <w:szCs w:val="24"/>
              </w:rPr>
            </w:pPr>
            <w:r w:rsidRPr="00E81F42">
              <w:rPr>
                <w:rFonts w:ascii="標楷體" w:eastAsia="標楷體" w:hAnsi="標楷體" w:cs="新細明體" w:hint="eastAsia"/>
                <w:b/>
                <w:i/>
                <w:color w:val="AEAAAA"/>
                <w:kern w:val="0"/>
                <w:szCs w:val="24"/>
              </w:rPr>
              <w:t>23</w:t>
            </w:r>
          </w:p>
        </w:tc>
        <w:tc>
          <w:tcPr>
            <w:tcW w:w="1418"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23</w:t>
            </w:r>
          </w:p>
        </w:tc>
        <w:tc>
          <w:tcPr>
            <w:tcW w:w="1071"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0</w:t>
            </w:r>
          </w:p>
        </w:tc>
      </w:tr>
      <w:tr w:rsidR="00C34D89" w:rsidRPr="00E81F42" w:rsidTr="00A83371">
        <w:trPr>
          <w:trHeight w:val="277"/>
        </w:trPr>
        <w:tc>
          <w:tcPr>
            <w:tcW w:w="998"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108</w:t>
            </w:r>
          </w:p>
        </w:tc>
        <w:tc>
          <w:tcPr>
            <w:tcW w:w="1134"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784</w:t>
            </w:r>
          </w:p>
        </w:tc>
        <w:tc>
          <w:tcPr>
            <w:tcW w:w="1559" w:type="dxa"/>
            <w:shd w:val="clear" w:color="auto" w:fill="auto"/>
          </w:tcPr>
          <w:p w:rsidR="00C34D89" w:rsidRPr="00E81F42" w:rsidRDefault="00C34D89" w:rsidP="00A83371">
            <w:pPr>
              <w:widowControl/>
              <w:jc w:val="center"/>
              <w:rPr>
                <w:rFonts w:ascii="標楷體" w:eastAsia="標楷體" w:hAnsi="標楷體" w:cs="新細明體"/>
                <w:b/>
                <w:i/>
                <w:color w:val="AEAAAA"/>
                <w:kern w:val="0"/>
                <w:szCs w:val="24"/>
              </w:rPr>
            </w:pPr>
            <w:r w:rsidRPr="00E81F42">
              <w:rPr>
                <w:rFonts w:ascii="標楷體" w:eastAsia="標楷體" w:hAnsi="標楷體" w:cs="新細明體" w:hint="eastAsia"/>
                <w:b/>
                <w:i/>
                <w:color w:val="AEAAAA"/>
                <w:kern w:val="0"/>
                <w:szCs w:val="24"/>
              </w:rPr>
              <w:t>627</w:t>
            </w:r>
          </w:p>
        </w:tc>
        <w:tc>
          <w:tcPr>
            <w:tcW w:w="1559" w:type="dxa"/>
            <w:shd w:val="clear" w:color="auto" w:fill="auto"/>
          </w:tcPr>
          <w:p w:rsidR="00C34D89" w:rsidRPr="00E81F42" w:rsidRDefault="00C34D89" w:rsidP="00A83371">
            <w:pPr>
              <w:widowControl/>
              <w:jc w:val="center"/>
              <w:rPr>
                <w:rFonts w:ascii="標楷體" w:eastAsia="標楷體" w:hAnsi="標楷體" w:cs="新細明體"/>
                <w:b/>
                <w:i/>
                <w:color w:val="AEAAAA"/>
                <w:kern w:val="0"/>
                <w:szCs w:val="24"/>
              </w:rPr>
            </w:pPr>
            <w:r w:rsidRPr="00E81F42">
              <w:rPr>
                <w:rFonts w:ascii="標楷體" w:eastAsia="標楷體" w:hAnsi="標楷體" w:cs="新細明體" w:hint="eastAsia"/>
                <w:b/>
                <w:i/>
                <w:color w:val="AEAAAA"/>
                <w:kern w:val="0"/>
                <w:szCs w:val="24"/>
              </w:rPr>
              <w:t>21</w:t>
            </w:r>
          </w:p>
        </w:tc>
        <w:tc>
          <w:tcPr>
            <w:tcW w:w="1418"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21</w:t>
            </w:r>
          </w:p>
        </w:tc>
        <w:tc>
          <w:tcPr>
            <w:tcW w:w="1071"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0</w:t>
            </w:r>
          </w:p>
        </w:tc>
      </w:tr>
      <w:tr w:rsidR="00C34D89" w:rsidRPr="00E81F42" w:rsidTr="00A83371">
        <w:trPr>
          <w:trHeight w:val="277"/>
        </w:trPr>
        <w:tc>
          <w:tcPr>
            <w:tcW w:w="998"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109</w:t>
            </w:r>
          </w:p>
        </w:tc>
        <w:tc>
          <w:tcPr>
            <w:tcW w:w="1134"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786</w:t>
            </w:r>
          </w:p>
        </w:tc>
        <w:tc>
          <w:tcPr>
            <w:tcW w:w="1559" w:type="dxa"/>
            <w:shd w:val="clear" w:color="auto" w:fill="auto"/>
          </w:tcPr>
          <w:p w:rsidR="00C34D89" w:rsidRPr="00E81F42" w:rsidRDefault="00C34D89" w:rsidP="00A83371">
            <w:pPr>
              <w:widowControl/>
              <w:jc w:val="center"/>
              <w:rPr>
                <w:rFonts w:ascii="標楷體" w:eastAsia="標楷體" w:hAnsi="標楷體" w:cs="新細明體"/>
                <w:b/>
                <w:i/>
                <w:color w:val="AEAAAA"/>
                <w:kern w:val="0"/>
                <w:szCs w:val="24"/>
              </w:rPr>
            </w:pPr>
            <w:r w:rsidRPr="00E81F42">
              <w:rPr>
                <w:rFonts w:ascii="標楷體" w:eastAsia="標楷體" w:hAnsi="標楷體" w:cs="新細明體" w:hint="eastAsia"/>
                <w:b/>
                <w:i/>
                <w:color w:val="AEAAAA"/>
                <w:kern w:val="0"/>
                <w:szCs w:val="24"/>
              </w:rPr>
              <w:t>629</w:t>
            </w:r>
          </w:p>
        </w:tc>
        <w:tc>
          <w:tcPr>
            <w:tcW w:w="1559" w:type="dxa"/>
            <w:shd w:val="clear" w:color="auto" w:fill="auto"/>
          </w:tcPr>
          <w:p w:rsidR="00C34D89" w:rsidRPr="00E81F42" w:rsidRDefault="00C34D89" w:rsidP="00A83371">
            <w:pPr>
              <w:widowControl/>
              <w:jc w:val="center"/>
              <w:rPr>
                <w:rFonts w:ascii="標楷體" w:eastAsia="標楷體" w:hAnsi="標楷體" w:cs="新細明體"/>
                <w:b/>
                <w:i/>
                <w:color w:val="AEAAAA"/>
                <w:kern w:val="0"/>
                <w:szCs w:val="24"/>
              </w:rPr>
            </w:pPr>
            <w:r w:rsidRPr="00E81F42">
              <w:rPr>
                <w:rFonts w:ascii="標楷體" w:eastAsia="標楷體" w:hAnsi="標楷體" w:cs="新細明體" w:hint="eastAsia"/>
                <w:b/>
                <w:i/>
                <w:color w:val="AEAAAA"/>
                <w:kern w:val="0"/>
                <w:szCs w:val="24"/>
              </w:rPr>
              <w:t>21</w:t>
            </w:r>
          </w:p>
        </w:tc>
        <w:tc>
          <w:tcPr>
            <w:tcW w:w="1418"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21</w:t>
            </w:r>
          </w:p>
        </w:tc>
        <w:tc>
          <w:tcPr>
            <w:tcW w:w="1071"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0</w:t>
            </w:r>
          </w:p>
        </w:tc>
      </w:tr>
      <w:tr w:rsidR="00C34D89" w:rsidRPr="00E81F42" w:rsidTr="00A83371">
        <w:trPr>
          <w:trHeight w:val="277"/>
        </w:trPr>
        <w:tc>
          <w:tcPr>
            <w:tcW w:w="998"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110</w:t>
            </w:r>
          </w:p>
        </w:tc>
        <w:tc>
          <w:tcPr>
            <w:tcW w:w="1134" w:type="dxa"/>
            <w:shd w:val="clear" w:color="auto" w:fill="auto"/>
          </w:tcPr>
          <w:p w:rsidR="00C34D89" w:rsidRPr="00E81F42" w:rsidRDefault="00C34D89" w:rsidP="00A83371">
            <w:pPr>
              <w:widowControl/>
              <w:jc w:val="center"/>
              <w:rPr>
                <w:rFonts w:ascii="標楷體" w:eastAsia="標楷體" w:hAnsi="標楷體" w:cs="新細明體"/>
                <w:b/>
                <w:kern w:val="0"/>
                <w:szCs w:val="24"/>
              </w:rPr>
            </w:pPr>
            <w:r w:rsidRPr="00E81F42">
              <w:rPr>
                <w:rFonts w:ascii="標楷體" w:eastAsia="標楷體" w:hAnsi="標楷體" w:cs="新細明體" w:hint="eastAsia"/>
                <w:b/>
                <w:kern w:val="0"/>
                <w:szCs w:val="24"/>
              </w:rPr>
              <w:t>792</w:t>
            </w:r>
          </w:p>
        </w:tc>
        <w:tc>
          <w:tcPr>
            <w:tcW w:w="1559" w:type="dxa"/>
            <w:shd w:val="clear" w:color="auto" w:fill="auto"/>
          </w:tcPr>
          <w:p w:rsidR="00C34D89" w:rsidRPr="00E81F42" w:rsidRDefault="00C34D89" w:rsidP="00A83371">
            <w:pPr>
              <w:widowControl/>
              <w:jc w:val="center"/>
              <w:rPr>
                <w:rFonts w:ascii="標楷體" w:eastAsia="標楷體" w:hAnsi="標楷體" w:cs="新細明體"/>
                <w:b/>
                <w:i/>
                <w:color w:val="AEAAAA"/>
                <w:kern w:val="0"/>
                <w:szCs w:val="24"/>
              </w:rPr>
            </w:pPr>
            <w:r w:rsidRPr="00E81F42">
              <w:rPr>
                <w:rFonts w:ascii="標楷體" w:eastAsia="標楷體" w:hAnsi="標楷體" w:cs="新細明體" w:hint="eastAsia"/>
                <w:b/>
                <w:i/>
                <w:color w:val="AEAAAA"/>
                <w:kern w:val="0"/>
                <w:szCs w:val="24"/>
              </w:rPr>
              <w:t>634</w:t>
            </w:r>
          </w:p>
        </w:tc>
        <w:tc>
          <w:tcPr>
            <w:tcW w:w="1559" w:type="dxa"/>
            <w:shd w:val="clear" w:color="auto" w:fill="auto"/>
          </w:tcPr>
          <w:p w:rsidR="00C34D89" w:rsidRPr="00E81F42" w:rsidRDefault="00C34D89" w:rsidP="00A83371">
            <w:pPr>
              <w:widowControl/>
              <w:jc w:val="center"/>
              <w:rPr>
                <w:rFonts w:ascii="標楷體" w:eastAsia="標楷體" w:hAnsi="標楷體" w:cs="新細明體"/>
                <w:b/>
                <w:i/>
                <w:color w:val="AEAAAA"/>
                <w:kern w:val="0"/>
                <w:szCs w:val="24"/>
              </w:rPr>
            </w:pPr>
            <w:r w:rsidRPr="00E81F42">
              <w:rPr>
                <w:rFonts w:ascii="標楷體" w:eastAsia="標楷體" w:hAnsi="標楷體" w:cs="新細明體" w:hint="eastAsia"/>
                <w:b/>
                <w:i/>
                <w:color w:val="AEAAAA"/>
                <w:kern w:val="0"/>
                <w:szCs w:val="24"/>
              </w:rPr>
              <w:t>22</w:t>
            </w:r>
          </w:p>
        </w:tc>
        <w:tc>
          <w:tcPr>
            <w:tcW w:w="1418" w:type="dxa"/>
            <w:shd w:val="clear" w:color="auto" w:fill="auto"/>
          </w:tcPr>
          <w:p w:rsidR="00C34D89" w:rsidRPr="00E81F42" w:rsidRDefault="00C34D89" w:rsidP="00A83371">
            <w:pPr>
              <w:widowControl/>
              <w:jc w:val="center"/>
              <w:rPr>
                <w:rFonts w:ascii="標楷體" w:eastAsia="標楷體" w:hAnsi="標楷體" w:cs="新細明體"/>
                <w:b/>
                <w:i/>
                <w:color w:val="AEAAAA"/>
                <w:kern w:val="0"/>
                <w:szCs w:val="24"/>
              </w:rPr>
            </w:pPr>
            <w:r w:rsidRPr="00E81F42">
              <w:rPr>
                <w:rFonts w:ascii="標楷體" w:eastAsia="標楷體" w:hAnsi="標楷體" w:cs="新細明體" w:hint="eastAsia"/>
                <w:b/>
                <w:i/>
                <w:color w:val="AEAAAA"/>
                <w:kern w:val="0"/>
                <w:szCs w:val="24"/>
              </w:rPr>
              <w:t>23</w:t>
            </w:r>
          </w:p>
        </w:tc>
        <w:tc>
          <w:tcPr>
            <w:tcW w:w="1071" w:type="dxa"/>
            <w:shd w:val="clear" w:color="auto" w:fill="auto"/>
          </w:tcPr>
          <w:p w:rsidR="00C34D89" w:rsidRPr="00E81F42" w:rsidRDefault="00C34D89" w:rsidP="00A83371">
            <w:pPr>
              <w:widowControl/>
              <w:jc w:val="center"/>
              <w:rPr>
                <w:rFonts w:ascii="標楷體" w:eastAsia="標楷體" w:hAnsi="標楷體" w:cs="新細明體"/>
                <w:b/>
                <w:i/>
                <w:color w:val="AEAAAA"/>
                <w:kern w:val="0"/>
                <w:szCs w:val="24"/>
              </w:rPr>
            </w:pPr>
            <w:r w:rsidRPr="00E81F42">
              <w:rPr>
                <w:rFonts w:ascii="標楷體" w:eastAsia="標楷體" w:hAnsi="標楷體" w:cs="新細明體" w:hint="eastAsia"/>
                <w:b/>
                <w:i/>
                <w:color w:val="AEAAAA"/>
                <w:kern w:val="0"/>
                <w:szCs w:val="24"/>
              </w:rPr>
              <w:t>-1</w:t>
            </w:r>
          </w:p>
        </w:tc>
      </w:tr>
    </w:tbl>
    <w:p w:rsidR="00C34D89" w:rsidRPr="00E81F42" w:rsidRDefault="00C34D89" w:rsidP="00C34D89">
      <w:pPr>
        <w:widowControl/>
        <w:spacing w:line="320" w:lineRule="exact"/>
        <w:ind w:left="566" w:hangingChars="236" w:hanging="566"/>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w:t>
      </w:r>
      <w:r>
        <w:rPr>
          <w:rFonts w:ascii="標楷體" w:eastAsia="標楷體" w:hAnsi="標楷體" w:cs="新細明體" w:hint="eastAsia"/>
          <w:kern w:val="0"/>
        </w:rPr>
        <w:t>每減1班，將減少2位教師。</w:t>
      </w:r>
    </w:p>
    <w:p w:rsidR="00C34D89" w:rsidRPr="00E81F42" w:rsidRDefault="00C34D89" w:rsidP="00347803">
      <w:pPr>
        <w:widowControl/>
        <w:numPr>
          <w:ilvl w:val="0"/>
          <w:numId w:val="11"/>
        </w:numPr>
        <w:spacing w:line="320" w:lineRule="exact"/>
        <w:ind w:left="490" w:hanging="490"/>
        <w:rPr>
          <w:rFonts w:ascii="新細明體" w:eastAsia="新細明體" w:hAnsi="新細明體" w:cs="新細明體"/>
          <w:kern w:val="0"/>
          <w:szCs w:val="24"/>
        </w:rPr>
      </w:pPr>
      <w:r w:rsidRPr="00E81F42">
        <w:rPr>
          <w:rFonts w:ascii="標楷體" w:eastAsia="標楷體" w:hAnsi="標楷體" w:cs="新細明體" w:hint="eastAsia"/>
          <w:color w:val="000000"/>
          <w:kern w:val="0"/>
          <w:szCs w:val="24"/>
        </w:rPr>
        <w:t>感謝暑期學藝活動開班上課的老師，尤其是三年級導師與任課老師們。</w:t>
      </w:r>
    </w:p>
    <w:p w:rsidR="00C34D89" w:rsidRPr="00E81F42" w:rsidRDefault="00C34D89" w:rsidP="00347803">
      <w:pPr>
        <w:widowControl/>
        <w:numPr>
          <w:ilvl w:val="0"/>
          <w:numId w:val="11"/>
        </w:numPr>
        <w:spacing w:line="320" w:lineRule="exact"/>
        <w:ind w:left="518" w:hanging="518"/>
        <w:rPr>
          <w:rFonts w:ascii="標楷體" w:eastAsia="標楷體" w:hAnsi="標楷體" w:cs="新細明體"/>
          <w:kern w:val="0"/>
          <w:szCs w:val="24"/>
        </w:rPr>
      </w:pPr>
      <w:r w:rsidRPr="00E81F42">
        <w:rPr>
          <w:rFonts w:ascii="標楷體" w:eastAsia="標楷體" w:hAnsi="標楷體" w:cs="新細明體" w:hint="eastAsia"/>
          <w:kern w:val="0"/>
          <w:szCs w:val="24"/>
        </w:rPr>
        <w:t>感謝語文競賽指導老師們於暑期期間對於參賽學生付出的辛勤指導，也預祝本校參賽教師組的老師們再獲佳績。</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546"/>
        <w:gridCol w:w="1568"/>
        <w:gridCol w:w="1567"/>
        <w:gridCol w:w="1568"/>
      </w:tblGrid>
      <w:tr w:rsidR="00C34D89" w:rsidRPr="00E81F42" w:rsidTr="00A83371">
        <w:tc>
          <w:tcPr>
            <w:tcW w:w="1994" w:type="dxa"/>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學生組指導項目</w:t>
            </w:r>
          </w:p>
        </w:tc>
        <w:tc>
          <w:tcPr>
            <w:tcW w:w="1965" w:type="dxa"/>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參賽學生選手</w:t>
            </w:r>
          </w:p>
        </w:tc>
        <w:tc>
          <w:tcPr>
            <w:tcW w:w="1994" w:type="dxa"/>
            <w:tcBorders>
              <w:right w:val="double" w:sz="4" w:space="0" w:color="auto"/>
            </w:tcBorders>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指導老師</w:t>
            </w:r>
          </w:p>
        </w:tc>
        <w:tc>
          <w:tcPr>
            <w:tcW w:w="1993" w:type="dxa"/>
            <w:tcBorders>
              <w:left w:val="double" w:sz="4" w:space="0" w:color="auto"/>
            </w:tcBorders>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教師組參賽項目</w:t>
            </w:r>
          </w:p>
        </w:tc>
        <w:tc>
          <w:tcPr>
            <w:tcW w:w="1994" w:type="dxa"/>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參賽老師</w:t>
            </w:r>
          </w:p>
        </w:tc>
      </w:tr>
      <w:tr w:rsidR="00C34D89" w:rsidRPr="00E81F42" w:rsidTr="00A83371">
        <w:tc>
          <w:tcPr>
            <w:tcW w:w="1994" w:type="dxa"/>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國語演說</w:t>
            </w:r>
          </w:p>
        </w:tc>
        <w:tc>
          <w:tcPr>
            <w:tcW w:w="1965" w:type="dxa"/>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藍齊兒</w:t>
            </w:r>
          </w:p>
        </w:tc>
        <w:tc>
          <w:tcPr>
            <w:tcW w:w="1994" w:type="dxa"/>
            <w:tcBorders>
              <w:right w:val="double" w:sz="4" w:space="0" w:color="auto"/>
            </w:tcBorders>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陳玉美老師</w:t>
            </w:r>
          </w:p>
        </w:tc>
        <w:tc>
          <w:tcPr>
            <w:tcW w:w="1993" w:type="dxa"/>
            <w:tcBorders>
              <w:left w:val="double" w:sz="4" w:space="0" w:color="auto"/>
            </w:tcBorders>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國語演說</w:t>
            </w:r>
          </w:p>
        </w:tc>
        <w:tc>
          <w:tcPr>
            <w:tcW w:w="1994" w:type="dxa"/>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戴美芝老師</w:t>
            </w:r>
          </w:p>
        </w:tc>
      </w:tr>
      <w:tr w:rsidR="00C34D89" w:rsidRPr="00E81F42" w:rsidTr="00A83371">
        <w:tc>
          <w:tcPr>
            <w:tcW w:w="1994" w:type="dxa"/>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國語朗讀</w:t>
            </w:r>
          </w:p>
        </w:tc>
        <w:tc>
          <w:tcPr>
            <w:tcW w:w="1965" w:type="dxa"/>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葉玟君</w:t>
            </w:r>
          </w:p>
        </w:tc>
        <w:tc>
          <w:tcPr>
            <w:tcW w:w="1994" w:type="dxa"/>
            <w:tcBorders>
              <w:right w:val="double" w:sz="4" w:space="0" w:color="auto"/>
            </w:tcBorders>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楊筑亘老師</w:t>
            </w:r>
          </w:p>
        </w:tc>
        <w:tc>
          <w:tcPr>
            <w:tcW w:w="1993" w:type="dxa"/>
            <w:tcBorders>
              <w:left w:val="double" w:sz="4" w:space="0" w:color="auto"/>
            </w:tcBorders>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國語朗讀</w:t>
            </w:r>
          </w:p>
        </w:tc>
        <w:tc>
          <w:tcPr>
            <w:tcW w:w="1994" w:type="dxa"/>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楊筑亘老師</w:t>
            </w:r>
          </w:p>
        </w:tc>
      </w:tr>
      <w:tr w:rsidR="00C34D89" w:rsidRPr="00E81F42" w:rsidTr="00A83371">
        <w:tc>
          <w:tcPr>
            <w:tcW w:w="1994" w:type="dxa"/>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客語朗讀</w:t>
            </w:r>
          </w:p>
        </w:tc>
        <w:tc>
          <w:tcPr>
            <w:tcW w:w="1965" w:type="dxa"/>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林芝宇</w:t>
            </w:r>
          </w:p>
        </w:tc>
        <w:tc>
          <w:tcPr>
            <w:tcW w:w="1994" w:type="dxa"/>
            <w:tcBorders>
              <w:right w:val="double" w:sz="4" w:space="0" w:color="auto"/>
            </w:tcBorders>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戴美芝老師</w:t>
            </w:r>
          </w:p>
        </w:tc>
        <w:tc>
          <w:tcPr>
            <w:tcW w:w="1993" w:type="dxa"/>
            <w:tcBorders>
              <w:left w:val="double" w:sz="4" w:space="0" w:color="auto"/>
            </w:tcBorders>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閩語演說</w:t>
            </w:r>
          </w:p>
        </w:tc>
        <w:tc>
          <w:tcPr>
            <w:tcW w:w="1994" w:type="dxa"/>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陳易騰老師</w:t>
            </w:r>
          </w:p>
        </w:tc>
      </w:tr>
      <w:tr w:rsidR="00C34D89" w:rsidRPr="00E81F42" w:rsidTr="00A83371">
        <w:tc>
          <w:tcPr>
            <w:tcW w:w="1994" w:type="dxa"/>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閩語演說</w:t>
            </w:r>
          </w:p>
        </w:tc>
        <w:tc>
          <w:tcPr>
            <w:tcW w:w="1965" w:type="dxa"/>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林映廷</w:t>
            </w:r>
          </w:p>
        </w:tc>
        <w:tc>
          <w:tcPr>
            <w:tcW w:w="1994" w:type="dxa"/>
            <w:tcBorders>
              <w:right w:val="double" w:sz="4" w:space="0" w:color="auto"/>
            </w:tcBorders>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陳易騰老師</w:t>
            </w:r>
          </w:p>
        </w:tc>
        <w:tc>
          <w:tcPr>
            <w:tcW w:w="1993" w:type="dxa"/>
            <w:tcBorders>
              <w:left w:val="double" w:sz="4" w:space="0" w:color="auto"/>
            </w:tcBorders>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閩語朗讀</w:t>
            </w:r>
          </w:p>
        </w:tc>
        <w:tc>
          <w:tcPr>
            <w:tcW w:w="1994" w:type="dxa"/>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林馨怡老師</w:t>
            </w:r>
          </w:p>
        </w:tc>
      </w:tr>
      <w:tr w:rsidR="00C34D89" w:rsidRPr="00E81F42" w:rsidTr="00A83371">
        <w:tc>
          <w:tcPr>
            <w:tcW w:w="1994" w:type="dxa"/>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閩語朗讀</w:t>
            </w:r>
          </w:p>
        </w:tc>
        <w:tc>
          <w:tcPr>
            <w:tcW w:w="1965" w:type="dxa"/>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吳蕎伊</w:t>
            </w:r>
          </w:p>
        </w:tc>
        <w:tc>
          <w:tcPr>
            <w:tcW w:w="1994" w:type="dxa"/>
            <w:tcBorders>
              <w:right w:val="double" w:sz="4" w:space="0" w:color="auto"/>
            </w:tcBorders>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林馨怡老師</w:t>
            </w:r>
          </w:p>
        </w:tc>
        <w:tc>
          <w:tcPr>
            <w:tcW w:w="1993" w:type="dxa"/>
            <w:tcBorders>
              <w:left w:val="double" w:sz="4" w:space="0" w:color="auto"/>
            </w:tcBorders>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作文</w:t>
            </w:r>
          </w:p>
        </w:tc>
        <w:tc>
          <w:tcPr>
            <w:tcW w:w="1994" w:type="dxa"/>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黃癸鳳老師</w:t>
            </w:r>
          </w:p>
        </w:tc>
      </w:tr>
      <w:tr w:rsidR="00C34D89" w:rsidRPr="00E81F42" w:rsidTr="00A83371">
        <w:tc>
          <w:tcPr>
            <w:tcW w:w="1994" w:type="dxa"/>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作文</w:t>
            </w:r>
          </w:p>
        </w:tc>
        <w:tc>
          <w:tcPr>
            <w:tcW w:w="1965" w:type="dxa"/>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謝承潔</w:t>
            </w:r>
          </w:p>
        </w:tc>
        <w:tc>
          <w:tcPr>
            <w:tcW w:w="1994" w:type="dxa"/>
            <w:tcBorders>
              <w:right w:val="double" w:sz="4" w:space="0" w:color="auto"/>
            </w:tcBorders>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張志豪老師</w:t>
            </w:r>
          </w:p>
        </w:tc>
        <w:tc>
          <w:tcPr>
            <w:tcW w:w="1993" w:type="dxa"/>
            <w:tcBorders>
              <w:left w:val="double" w:sz="4" w:space="0" w:color="auto"/>
            </w:tcBorders>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寫字</w:t>
            </w:r>
          </w:p>
        </w:tc>
        <w:tc>
          <w:tcPr>
            <w:tcW w:w="1994" w:type="dxa"/>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沈碧盞老師</w:t>
            </w:r>
          </w:p>
        </w:tc>
      </w:tr>
      <w:tr w:rsidR="00C34D89" w:rsidRPr="00E81F42" w:rsidTr="00A83371">
        <w:tc>
          <w:tcPr>
            <w:tcW w:w="1994" w:type="dxa"/>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寫字</w:t>
            </w:r>
          </w:p>
        </w:tc>
        <w:tc>
          <w:tcPr>
            <w:tcW w:w="1965" w:type="dxa"/>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李郁瑄</w:t>
            </w:r>
          </w:p>
        </w:tc>
        <w:tc>
          <w:tcPr>
            <w:tcW w:w="1994" w:type="dxa"/>
            <w:tcBorders>
              <w:right w:val="double" w:sz="4" w:space="0" w:color="auto"/>
            </w:tcBorders>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張瑋容老師</w:t>
            </w:r>
          </w:p>
        </w:tc>
        <w:tc>
          <w:tcPr>
            <w:tcW w:w="1993" w:type="dxa"/>
            <w:tcBorders>
              <w:left w:val="double" w:sz="4" w:space="0" w:color="auto"/>
            </w:tcBorders>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國語字音字形</w:t>
            </w:r>
          </w:p>
        </w:tc>
        <w:tc>
          <w:tcPr>
            <w:tcW w:w="1994" w:type="dxa"/>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劉惠倫老師</w:t>
            </w:r>
          </w:p>
        </w:tc>
      </w:tr>
      <w:tr w:rsidR="00C34D89" w:rsidRPr="00E81F42" w:rsidTr="00A83371">
        <w:tc>
          <w:tcPr>
            <w:tcW w:w="1994" w:type="dxa"/>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國語字音字形</w:t>
            </w:r>
          </w:p>
        </w:tc>
        <w:tc>
          <w:tcPr>
            <w:tcW w:w="1965" w:type="dxa"/>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吳懿宸</w:t>
            </w:r>
          </w:p>
        </w:tc>
        <w:tc>
          <w:tcPr>
            <w:tcW w:w="1994" w:type="dxa"/>
            <w:tcBorders>
              <w:right w:val="double" w:sz="4" w:space="0" w:color="auto"/>
            </w:tcBorders>
            <w:shd w:val="clear" w:color="auto" w:fill="auto"/>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鍾莉珠老師</w:t>
            </w:r>
          </w:p>
        </w:tc>
        <w:tc>
          <w:tcPr>
            <w:tcW w:w="1993" w:type="dxa"/>
            <w:tcBorders>
              <w:left w:val="double" w:sz="4" w:space="0" w:color="auto"/>
            </w:tcBorders>
            <w:shd w:val="clear" w:color="auto" w:fill="auto"/>
          </w:tcPr>
          <w:p w:rsidR="00C34D89" w:rsidRPr="00E81F42" w:rsidRDefault="00C34D89" w:rsidP="00A83371">
            <w:pPr>
              <w:widowControl/>
              <w:jc w:val="center"/>
              <w:rPr>
                <w:rFonts w:ascii="標楷體" w:eastAsia="標楷體" w:hAnsi="標楷體" w:cs="新細明體"/>
                <w:kern w:val="0"/>
                <w:szCs w:val="24"/>
              </w:rPr>
            </w:pPr>
          </w:p>
        </w:tc>
        <w:tc>
          <w:tcPr>
            <w:tcW w:w="1994" w:type="dxa"/>
            <w:shd w:val="clear" w:color="auto" w:fill="auto"/>
          </w:tcPr>
          <w:p w:rsidR="00C34D89" w:rsidRPr="00E81F42" w:rsidRDefault="00C34D89" w:rsidP="00A83371">
            <w:pPr>
              <w:widowControl/>
              <w:jc w:val="center"/>
              <w:rPr>
                <w:rFonts w:ascii="標楷體" w:eastAsia="標楷體" w:hAnsi="標楷體" w:cs="新細明體"/>
                <w:kern w:val="0"/>
                <w:szCs w:val="24"/>
              </w:rPr>
            </w:pPr>
          </w:p>
        </w:tc>
      </w:tr>
    </w:tbl>
    <w:p w:rsidR="00C34D89" w:rsidRPr="00E81F42" w:rsidRDefault="00C34D89" w:rsidP="00347803">
      <w:pPr>
        <w:widowControl/>
        <w:numPr>
          <w:ilvl w:val="0"/>
          <w:numId w:val="11"/>
        </w:numPr>
        <w:spacing w:line="320" w:lineRule="exact"/>
        <w:ind w:left="490" w:hanging="490"/>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感謝麥秋萍老師接受邀請，擔任實習老師黃郁穎之教學實習及導師實習輔導老師。</w:t>
      </w:r>
    </w:p>
    <w:p w:rsidR="00C34D89" w:rsidRPr="00E81F42" w:rsidRDefault="00C34D89" w:rsidP="00347803">
      <w:pPr>
        <w:widowControl/>
        <w:numPr>
          <w:ilvl w:val="0"/>
          <w:numId w:val="11"/>
        </w:numPr>
        <w:spacing w:line="320" w:lineRule="exact"/>
        <w:ind w:left="490" w:hanging="490"/>
        <w:rPr>
          <w:rFonts w:ascii="標楷體" w:eastAsia="標楷體" w:hAnsi="標楷體" w:cs="新細明體"/>
          <w:kern w:val="0"/>
          <w:szCs w:val="24"/>
        </w:rPr>
      </w:pPr>
      <w:r w:rsidRPr="00E81F42">
        <w:rPr>
          <w:rFonts w:ascii="標楷體" w:eastAsia="標楷體" w:hAnsi="標楷體" w:cs="新細明體" w:hint="eastAsia"/>
          <w:kern w:val="0"/>
          <w:szCs w:val="24"/>
        </w:rPr>
        <w:t>106學年度，課表依特教法規及常態編班之相關法規，進行課程群組綁定，</w:t>
      </w:r>
    </w:p>
    <w:p w:rsidR="00C34D89" w:rsidRPr="00E81F42" w:rsidRDefault="00C34D89" w:rsidP="00347803">
      <w:pPr>
        <w:widowControl/>
        <w:numPr>
          <w:ilvl w:val="0"/>
          <w:numId w:val="13"/>
        </w:numPr>
        <w:spacing w:line="320" w:lineRule="exact"/>
        <w:ind w:left="980" w:hanging="500"/>
        <w:rPr>
          <w:rFonts w:ascii="標楷體" w:eastAsia="標楷體" w:hAnsi="標楷體" w:cs="新細明體"/>
          <w:kern w:val="0"/>
          <w:szCs w:val="24"/>
        </w:rPr>
      </w:pPr>
      <w:r w:rsidRPr="00E81F42">
        <w:rPr>
          <w:rFonts w:ascii="標楷體" w:eastAsia="標楷體" w:hAnsi="標楷體" w:cs="新細明體" w:hint="eastAsia"/>
          <w:kern w:val="0"/>
          <w:szCs w:val="24"/>
        </w:rPr>
        <w:t>身心障礙資源班(課表標示</w:t>
      </w:r>
      <w:r w:rsidRPr="00E81F42">
        <w:rPr>
          <w:rFonts w:ascii="標楷體" w:eastAsia="標楷體" w:hAnsi="標楷體" w:cs="新細明體" w:hint="eastAsia"/>
          <w:b/>
          <w:kern w:val="0"/>
          <w:szCs w:val="24"/>
        </w:rPr>
        <w:t>『特』</w:t>
      </w:r>
      <w:r w:rsidRPr="00E81F42">
        <w:rPr>
          <w:rFonts w:ascii="標楷體" w:eastAsia="標楷體" w:hAnsi="標楷體" w:cs="新細明體" w:hint="eastAsia"/>
          <w:kern w:val="0"/>
          <w:szCs w:val="24"/>
        </w:rPr>
        <w:t>，成立2班，3個年級共有74位學生，分布於50個班級，需綁定</w:t>
      </w:r>
      <w:r w:rsidRPr="00E81F42">
        <w:rPr>
          <w:rFonts w:ascii="標楷體" w:eastAsia="標楷體" w:hAnsi="標楷體" w:cs="新細明體" w:hint="eastAsia"/>
          <w:b/>
          <w:kern w:val="0"/>
          <w:szCs w:val="24"/>
        </w:rPr>
        <w:t>國英數</w:t>
      </w:r>
      <w:r w:rsidRPr="00E81F42">
        <w:rPr>
          <w:rFonts w:ascii="標楷體" w:eastAsia="標楷體" w:hAnsi="標楷體" w:cs="新細明體" w:hint="eastAsia"/>
          <w:kern w:val="0"/>
          <w:szCs w:val="24"/>
        </w:rPr>
        <w:t>三科)；</w:t>
      </w:r>
    </w:p>
    <w:p w:rsidR="00C34D89" w:rsidRPr="00E81F42" w:rsidRDefault="00C34D89" w:rsidP="00347803">
      <w:pPr>
        <w:widowControl/>
        <w:numPr>
          <w:ilvl w:val="0"/>
          <w:numId w:val="13"/>
        </w:numPr>
        <w:spacing w:line="320" w:lineRule="exact"/>
        <w:ind w:left="938" w:hanging="462"/>
        <w:rPr>
          <w:rFonts w:ascii="標楷體" w:eastAsia="標楷體" w:hAnsi="標楷體" w:cs="新細明體"/>
          <w:kern w:val="0"/>
          <w:szCs w:val="24"/>
        </w:rPr>
      </w:pPr>
      <w:r w:rsidRPr="00E81F42">
        <w:rPr>
          <w:rFonts w:ascii="標楷體" w:eastAsia="標楷體" w:hAnsi="標楷體" w:cs="新細明體" w:hint="eastAsia"/>
          <w:kern w:val="0"/>
          <w:szCs w:val="24"/>
        </w:rPr>
        <w:t>數理資優資源班(課表標示</w:t>
      </w:r>
      <w:r w:rsidRPr="00E81F42">
        <w:rPr>
          <w:rFonts w:ascii="標楷體" w:eastAsia="標楷體" w:hAnsi="標楷體" w:cs="新細明體" w:hint="eastAsia"/>
          <w:b/>
          <w:kern w:val="0"/>
          <w:szCs w:val="24"/>
        </w:rPr>
        <w:t>『優』</w:t>
      </w:r>
      <w:r w:rsidRPr="00E81F42">
        <w:rPr>
          <w:rFonts w:ascii="標楷體" w:eastAsia="標楷體" w:hAnsi="標楷體" w:cs="新細明體" w:hint="eastAsia"/>
          <w:kern w:val="0"/>
          <w:szCs w:val="24"/>
        </w:rPr>
        <w:t>，目前有2、3年級學生共26位，需綁定</w:t>
      </w:r>
      <w:r w:rsidRPr="00E81F42">
        <w:rPr>
          <w:rFonts w:ascii="標楷體" w:eastAsia="標楷體" w:hAnsi="標楷體" w:cs="新細明體" w:hint="eastAsia"/>
          <w:b/>
          <w:kern w:val="0"/>
          <w:szCs w:val="24"/>
        </w:rPr>
        <w:t>數理</w:t>
      </w:r>
      <w:r w:rsidRPr="00E81F42">
        <w:rPr>
          <w:rFonts w:ascii="標楷體" w:eastAsia="標楷體" w:hAnsi="標楷體" w:cs="新細明體" w:hint="eastAsia"/>
          <w:kern w:val="0"/>
          <w:szCs w:val="24"/>
        </w:rPr>
        <w:t>二科)；</w:t>
      </w:r>
    </w:p>
    <w:p w:rsidR="00C34D89" w:rsidRPr="00E81F42" w:rsidRDefault="00C34D89" w:rsidP="00347803">
      <w:pPr>
        <w:widowControl/>
        <w:numPr>
          <w:ilvl w:val="0"/>
          <w:numId w:val="13"/>
        </w:numPr>
        <w:spacing w:line="320" w:lineRule="exact"/>
        <w:ind w:left="1008" w:hanging="528"/>
        <w:rPr>
          <w:rFonts w:ascii="標楷體" w:eastAsia="標楷體" w:hAnsi="標楷體" w:cs="新細明體"/>
          <w:kern w:val="0"/>
          <w:szCs w:val="24"/>
        </w:rPr>
      </w:pPr>
      <w:r w:rsidRPr="00E81F42">
        <w:rPr>
          <w:rFonts w:ascii="標楷體" w:eastAsia="標楷體" w:hAnsi="標楷體" w:cs="新細明體" w:hint="eastAsia"/>
          <w:kern w:val="0"/>
          <w:szCs w:val="24"/>
        </w:rPr>
        <w:t>201與202將實施英數分組教學；301與316將實施英數理分組教學。</w:t>
      </w:r>
    </w:p>
    <w:p w:rsidR="00C34D89" w:rsidRPr="00E81F42" w:rsidRDefault="00C34D89" w:rsidP="00C34D89">
      <w:pPr>
        <w:widowControl/>
        <w:spacing w:line="320" w:lineRule="exact"/>
        <w:ind w:left="991" w:hangingChars="413" w:hanging="991"/>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以上因素導致部分教師的課表受影響，教務處已盡力調整，請老師包涵。</w:t>
      </w:r>
    </w:p>
    <w:p w:rsidR="00C34D89" w:rsidRPr="00E81F42" w:rsidRDefault="00C34D89" w:rsidP="00C34D89">
      <w:pPr>
        <w:widowControl/>
        <w:spacing w:line="320" w:lineRule="exact"/>
        <w:ind w:left="425" w:hangingChars="177" w:hanging="425"/>
        <w:rPr>
          <w:rFonts w:ascii="標楷體" w:eastAsia="標楷體" w:hAnsi="標楷體" w:cs="新細明體"/>
          <w:kern w:val="0"/>
          <w:szCs w:val="24"/>
        </w:rPr>
      </w:pPr>
      <w:r w:rsidRPr="00E81F42">
        <w:rPr>
          <w:rFonts w:ascii="標楷體" w:eastAsia="標楷體" w:hAnsi="標楷體" w:cs="新細明體" w:hint="eastAsia"/>
          <w:kern w:val="0"/>
          <w:szCs w:val="24"/>
        </w:rPr>
        <w:lastRenderedPageBreak/>
        <w:t xml:space="preserve">    調課表收件期間為</w:t>
      </w:r>
      <w:r w:rsidRPr="00E81F42">
        <w:rPr>
          <w:rFonts w:ascii="標楷體" w:eastAsia="標楷體" w:hAnsi="標楷體" w:cs="新細明體" w:hint="eastAsia"/>
          <w:b/>
          <w:bCs/>
          <w:i/>
          <w:iCs/>
          <w:kern w:val="0"/>
          <w:szCs w:val="24"/>
          <w:u w:val="single"/>
        </w:rPr>
        <w:t>『 8/29起至9/1中午13：00 』</w:t>
      </w:r>
      <w:r w:rsidRPr="00E81F42">
        <w:rPr>
          <w:rFonts w:ascii="標楷體" w:eastAsia="標楷體" w:hAnsi="標楷體" w:cs="新細明體" w:hint="eastAsia"/>
          <w:kern w:val="0"/>
          <w:szCs w:val="24"/>
        </w:rPr>
        <w:t>，逾時不候，請見諒。教學組調整課表後，於9/1(五)放學前發放正式新課表，也請老師務必於9/4(一)起再開始實施新課表。</w:t>
      </w:r>
    </w:p>
    <w:p w:rsidR="00C34D89" w:rsidRPr="00E81F42" w:rsidRDefault="00C34D89" w:rsidP="00347803">
      <w:pPr>
        <w:widowControl/>
        <w:numPr>
          <w:ilvl w:val="0"/>
          <w:numId w:val="11"/>
        </w:numPr>
        <w:spacing w:line="320" w:lineRule="exact"/>
        <w:ind w:left="504" w:hanging="504"/>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老師們報名參加各項校內外研習時，請在無課務或預先完成調、代課之情形下，再報名參加，以免影響學生受教權。建議老師儘量不採補課之方式，以免教室內無教師，學生發生意外。</w:t>
      </w:r>
    </w:p>
    <w:p w:rsidR="00C34D89" w:rsidRPr="00E81F42" w:rsidRDefault="00C34D89" w:rsidP="00347803">
      <w:pPr>
        <w:widowControl/>
        <w:numPr>
          <w:ilvl w:val="0"/>
          <w:numId w:val="11"/>
        </w:numPr>
        <w:spacing w:line="320" w:lineRule="exact"/>
        <w:ind w:left="532" w:hanging="532"/>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依市府教育局函示：美勞教材採購，應由藝文領域教師根據課程內容，提經學年會議及校務會議通過後依規定辦理，勿指定廠商採購。另外，已經購買之教學材料務必確實指導學生完成，勿流於形式(請少用半成品，讓學生有練習的機會)。</w:t>
      </w:r>
    </w:p>
    <w:p w:rsidR="00C34D89" w:rsidRPr="00E81F42" w:rsidRDefault="00C34D89" w:rsidP="00347803">
      <w:pPr>
        <w:widowControl/>
        <w:numPr>
          <w:ilvl w:val="0"/>
          <w:numId w:val="11"/>
        </w:numPr>
        <w:spacing w:line="320" w:lineRule="exact"/>
        <w:ind w:left="504" w:hanging="504"/>
        <w:rPr>
          <w:rFonts w:ascii="標楷體" w:eastAsia="標楷體" w:hAnsi="標楷體" w:cs="新細明體"/>
          <w:kern w:val="0"/>
          <w:szCs w:val="24"/>
        </w:rPr>
      </w:pPr>
      <w:r w:rsidRPr="00E81F42">
        <w:rPr>
          <w:rFonts w:ascii="標楷體" w:eastAsia="標楷體" w:hAnsi="標楷體" w:cs="新細明體" w:hint="eastAsia"/>
          <w:color w:val="000000"/>
          <w:kern w:val="0"/>
          <w:szCs w:val="24"/>
        </w:rPr>
        <w:t>重申課發會課程、教學相關決議事項及各領域會議決議事項：</w:t>
      </w:r>
    </w:p>
    <w:p w:rsidR="00C34D89" w:rsidRPr="00E81F42" w:rsidRDefault="00C34D89" w:rsidP="00347803">
      <w:pPr>
        <w:widowControl/>
        <w:numPr>
          <w:ilvl w:val="0"/>
          <w:numId w:val="14"/>
        </w:numPr>
        <w:spacing w:line="320" w:lineRule="exact"/>
        <w:ind w:left="938"/>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106學年度起，各年級自習課均為1節。全校共同自習時間：星期三第5節。</w:t>
      </w:r>
    </w:p>
    <w:p w:rsidR="00C34D89" w:rsidRPr="00E81F42" w:rsidRDefault="00C34D89" w:rsidP="00347803">
      <w:pPr>
        <w:widowControl/>
        <w:numPr>
          <w:ilvl w:val="0"/>
          <w:numId w:val="14"/>
        </w:numPr>
        <w:spacing w:line="320" w:lineRule="exact"/>
        <w:ind w:left="952"/>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配合新課綱實施後，要求教師每學年皆應進行公開觀課，並公告每位教師實施之時程。</w:t>
      </w:r>
    </w:p>
    <w:p w:rsidR="00C34D89" w:rsidRPr="00E81F42" w:rsidRDefault="00C34D89" w:rsidP="00C34D89">
      <w:pPr>
        <w:widowControl/>
        <w:spacing w:line="320" w:lineRule="exact"/>
        <w:ind w:leftChars="200" w:left="991" w:hangingChars="213" w:hanging="511"/>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 xml:space="preserve">    全校教師於105學年度第2學期、106學年度第1學期、106學年度第2學期，進行分組，依期程於107學年度前，每位教師皆完成校內之公開觀課試辦。</w:t>
      </w:r>
    </w:p>
    <w:p w:rsidR="00C34D89" w:rsidRPr="00E81F42" w:rsidRDefault="00C34D89" w:rsidP="00347803">
      <w:pPr>
        <w:widowControl/>
        <w:numPr>
          <w:ilvl w:val="0"/>
          <w:numId w:val="14"/>
        </w:numPr>
        <w:spacing w:line="320" w:lineRule="exact"/>
        <w:ind w:left="980" w:hanging="500"/>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段考相關</w:t>
      </w:r>
    </w:p>
    <w:p w:rsidR="00C34D89" w:rsidRPr="00E81F42" w:rsidRDefault="00C34D89" w:rsidP="00347803">
      <w:pPr>
        <w:widowControl/>
        <w:numPr>
          <w:ilvl w:val="0"/>
          <w:numId w:val="10"/>
        </w:numPr>
        <w:spacing w:line="320" w:lineRule="exact"/>
        <w:ind w:left="1204" w:hanging="244"/>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為落實專業命題及審題機制，以提升教師專業形象並維護學生受教權益，段考審題機制，改由2位審題教師協助，並填寫審題表及自審表，由命題教師連同試題一併交回教務處教學組。</w:t>
      </w:r>
    </w:p>
    <w:p w:rsidR="00C34D89" w:rsidRPr="00E81F42" w:rsidRDefault="00C34D89" w:rsidP="00347803">
      <w:pPr>
        <w:widowControl/>
        <w:numPr>
          <w:ilvl w:val="0"/>
          <w:numId w:val="10"/>
        </w:numPr>
        <w:spacing w:line="320" w:lineRule="exact"/>
        <w:ind w:left="1204" w:hanging="252"/>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配合學生成績評量辦法，學生參加段考期間有請假情事，請各科段考命題教師依段考試卷難易度設計段考補考用卷，與段考卷同時交回教務處。</w:t>
      </w:r>
    </w:p>
    <w:p w:rsidR="00C34D89" w:rsidRPr="00E81F42" w:rsidRDefault="00C34D89" w:rsidP="00347803">
      <w:pPr>
        <w:widowControl/>
        <w:numPr>
          <w:ilvl w:val="0"/>
          <w:numId w:val="14"/>
        </w:numPr>
        <w:spacing w:line="320" w:lineRule="exact"/>
        <w:ind w:left="1008" w:hanging="528"/>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國文領域請確實落實閱讀指導及寫作指導課程。</w:t>
      </w:r>
    </w:p>
    <w:p w:rsidR="00C34D89" w:rsidRPr="00E81F42" w:rsidRDefault="00C34D89" w:rsidP="00347803">
      <w:pPr>
        <w:widowControl/>
        <w:numPr>
          <w:ilvl w:val="0"/>
          <w:numId w:val="7"/>
        </w:numPr>
        <w:spacing w:line="320" w:lineRule="exact"/>
        <w:ind w:left="1246" w:hanging="286"/>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各年級每學期作文篇數5篇，列入作業抽查範圍。</w:t>
      </w:r>
    </w:p>
    <w:p w:rsidR="00C34D89" w:rsidRPr="00E81F42" w:rsidRDefault="00C34D89" w:rsidP="00347803">
      <w:pPr>
        <w:widowControl/>
        <w:numPr>
          <w:ilvl w:val="0"/>
          <w:numId w:val="7"/>
        </w:numPr>
        <w:spacing w:line="320" w:lineRule="exact"/>
        <w:ind w:left="1246" w:hanging="286"/>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一年級新生，第一學期第1次段考不考作文。請國文領域教師於第2次段考前，充分進行作文寫作教學。</w:t>
      </w:r>
    </w:p>
    <w:p w:rsidR="00C34D89" w:rsidRPr="00E81F42" w:rsidRDefault="00C34D89" w:rsidP="00347803">
      <w:pPr>
        <w:widowControl/>
        <w:numPr>
          <w:ilvl w:val="0"/>
          <w:numId w:val="7"/>
        </w:numPr>
        <w:spacing w:line="320" w:lineRule="exact"/>
        <w:ind w:left="1246" w:hanging="294"/>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三年級第2學期第2次段考不考作文。</w:t>
      </w:r>
    </w:p>
    <w:p w:rsidR="00C34D89" w:rsidRPr="00E81F42" w:rsidRDefault="00C34D89" w:rsidP="00347803">
      <w:pPr>
        <w:widowControl/>
        <w:numPr>
          <w:ilvl w:val="0"/>
          <w:numId w:val="7"/>
        </w:numPr>
        <w:spacing w:line="320" w:lineRule="exact"/>
        <w:ind w:left="1218" w:hanging="266"/>
        <w:rPr>
          <w:rFonts w:ascii="標楷體" w:eastAsia="標楷體" w:hAnsi="標楷體" w:cs="新細明體"/>
          <w:kern w:val="0"/>
          <w:szCs w:val="24"/>
        </w:rPr>
      </w:pPr>
      <w:r w:rsidRPr="00E81F42">
        <w:rPr>
          <w:rFonts w:ascii="標楷體" w:eastAsia="標楷體" w:hAnsi="標楷體" w:cs="新細明體" w:hint="eastAsia"/>
          <w:color w:val="000000"/>
          <w:kern w:val="0"/>
          <w:szCs w:val="24"/>
        </w:rPr>
        <w:t>103學年起，每次段考前一週之班會或聯課活動課實施國文寫作測驗，以利國文老師完成批改。</w:t>
      </w:r>
    </w:p>
    <w:p w:rsidR="00C34D89" w:rsidRPr="00E81F42" w:rsidRDefault="00C34D89" w:rsidP="00347803">
      <w:pPr>
        <w:widowControl/>
        <w:numPr>
          <w:ilvl w:val="0"/>
          <w:numId w:val="7"/>
        </w:numPr>
        <w:spacing w:line="320" w:lineRule="exact"/>
        <w:ind w:left="1260" w:hanging="322"/>
        <w:rPr>
          <w:rFonts w:ascii="標楷體" w:eastAsia="標楷體" w:hAnsi="標楷體" w:cs="新細明體"/>
          <w:kern w:val="0"/>
          <w:szCs w:val="24"/>
        </w:rPr>
      </w:pPr>
      <w:r w:rsidRPr="00E81F42">
        <w:rPr>
          <w:rFonts w:ascii="標楷體" w:eastAsia="標楷體" w:hAnsi="標楷體" w:cs="新細明體" w:hint="eastAsia"/>
          <w:color w:val="000000"/>
          <w:kern w:val="0"/>
          <w:szCs w:val="24"/>
        </w:rPr>
        <w:t>國文領域教師共同研擬閱讀教材，並將閱讀教材內容適度加入段考試題。</w:t>
      </w:r>
    </w:p>
    <w:p w:rsidR="00C34D89" w:rsidRPr="00E81F42" w:rsidRDefault="00C34D89" w:rsidP="00347803">
      <w:pPr>
        <w:widowControl/>
        <w:numPr>
          <w:ilvl w:val="0"/>
          <w:numId w:val="14"/>
        </w:numPr>
        <w:spacing w:line="320" w:lineRule="exact"/>
        <w:ind w:left="924"/>
        <w:rPr>
          <w:rFonts w:ascii="新細明體" w:eastAsia="新細明體" w:hAnsi="新細明體" w:cs="新細明體"/>
          <w:kern w:val="0"/>
          <w:szCs w:val="24"/>
        </w:rPr>
      </w:pPr>
      <w:r w:rsidRPr="00E81F42">
        <w:rPr>
          <w:rFonts w:ascii="標楷體" w:eastAsia="標楷體" w:hAnsi="標楷體" w:cs="新細明體" w:hint="eastAsia"/>
          <w:color w:val="000000"/>
          <w:kern w:val="0"/>
          <w:szCs w:val="24"/>
        </w:rPr>
        <w:t>英語領域</w:t>
      </w:r>
    </w:p>
    <w:p w:rsidR="00C34D89" w:rsidRPr="00E81F42" w:rsidRDefault="00C34D89" w:rsidP="00347803">
      <w:pPr>
        <w:widowControl/>
        <w:numPr>
          <w:ilvl w:val="0"/>
          <w:numId w:val="8"/>
        </w:numPr>
        <w:spacing w:line="320" w:lineRule="exact"/>
        <w:ind w:left="1288" w:hanging="294"/>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由段考命題教師負責設計共用之英語白卷，提早交由教務處印製給學生，並由英語白卷之試題試度加入段考題。</w:t>
      </w:r>
    </w:p>
    <w:p w:rsidR="00C34D89" w:rsidRPr="00E81F42" w:rsidRDefault="00C34D89" w:rsidP="00347803">
      <w:pPr>
        <w:widowControl/>
        <w:numPr>
          <w:ilvl w:val="0"/>
          <w:numId w:val="8"/>
        </w:numPr>
        <w:spacing w:line="320" w:lineRule="exact"/>
        <w:ind w:left="1260" w:hanging="280"/>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英語讀者劇場之參賽，列入領域教師工作。</w:t>
      </w:r>
    </w:p>
    <w:p w:rsidR="00C34D89" w:rsidRPr="00E81F42" w:rsidRDefault="00C34D89" w:rsidP="00347803">
      <w:pPr>
        <w:widowControl/>
        <w:numPr>
          <w:ilvl w:val="0"/>
          <w:numId w:val="14"/>
        </w:numPr>
        <w:spacing w:line="320" w:lineRule="exact"/>
        <w:ind w:left="1008" w:hanging="528"/>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社會科段考，自106學年度起分科命題，考試時間30分鐘(前15分鐘自習，後30分鐘考試)，滿分100分，分科計分，社會領域教師分別輸入成績，最後由系統計算為領域成績。</w:t>
      </w:r>
    </w:p>
    <w:p w:rsidR="00C34D89" w:rsidRPr="00E81F42" w:rsidRDefault="00C34D89" w:rsidP="00347803">
      <w:pPr>
        <w:widowControl/>
        <w:numPr>
          <w:ilvl w:val="0"/>
          <w:numId w:val="14"/>
        </w:numPr>
        <w:spacing w:line="320" w:lineRule="exact"/>
        <w:ind w:left="1008" w:hanging="528"/>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藝文領域</w:t>
      </w:r>
    </w:p>
    <w:p w:rsidR="00C34D89" w:rsidRPr="00E81F42" w:rsidRDefault="00C34D89" w:rsidP="00347803">
      <w:pPr>
        <w:widowControl/>
        <w:numPr>
          <w:ilvl w:val="0"/>
          <w:numId w:val="9"/>
        </w:numPr>
        <w:spacing w:line="320" w:lineRule="exact"/>
        <w:ind w:left="1260" w:hanging="280"/>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自100學年度起，將開學第一個月主題訂為「教室佈置月」，配合美術教師教學，指導任課班級學生，偕同導師完成教室布置，營造良好學習情境。</w:t>
      </w:r>
    </w:p>
    <w:p w:rsidR="00C34D89" w:rsidRPr="00E81F42" w:rsidRDefault="00C34D89" w:rsidP="00347803">
      <w:pPr>
        <w:widowControl/>
        <w:numPr>
          <w:ilvl w:val="0"/>
          <w:numId w:val="9"/>
        </w:numPr>
        <w:spacing w:line="320" w:lineRule="exact"/>
        <w:ind w:left="1246" w:hanging="266"/>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lastRenderedPageBreak/>
        <w:t>二年級才藝競賽重新修訂競賽組別及章程，詳細內容請參閱105學年度第2學期期末校務會議資料。</w:t>
      </w:r>
    </w:p>
    <w:p w:rsidR="00C34D89" w:rsidRPr="00E81F42" w:rsidRDefault="00C34D89" w:rsidP="00347803">
      <w:pPr>
        <w:widowControl/>
        <w:numPr>
          <w:ilvl w:val="0"/>
          <w:numId w:val="15"/>
        </w:numPr>
        <w:spacing w:line="320" w:lineRule="exact"/>
        <w:ind w:left="924"/>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各領域召集人，應善用教師專業社群經費、家長會經費及社會資源，於期初妥善規畫整學年之教師專業知能精進研習，並提報給教務處。</w:t>
      </w:r>
    </w:p>
    <w:p w:rsidR="00C34D89" w:rsidRPr="00E81F42" w:rsidRDefault="00C34D89" w:rsidP="00347803">
      <w:pPr>
        <w:widowControl/>
        <w:numPr>
          <w:ilvl w:val="0"/>
          <w:numId w:val="12"/>
        </w:numPr>
        <w:spacing w:line="320" w:lineRule="exact"/>
        <w:ind w:left="756" w:hanging="728"/>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各領域召集人請於領域會議時間，排定教師參加研習之序號或工作順位，以利各處室收到教育局規定參加之研習、教師競賽、學生競賽時，能及時處理報名作業。</w:t>
      </w:r>
    </w:p>
    <w:p w:rsidR="00C34D89" w:rsidRPr="00E81F42" w:rsidRDefault="00C34D89" w:rsidP="00347803">
      <w:pPr>
        <w:widowControl/>
        <w:numPr>
          <w:ilvl w:val="0"/>
          <w:numId w:val="12"/>
        </w:numPr>
        <w:spacing w:line="320" w:lineRule="exact"/>
        <w:ind w:left="756" w:hanging="728"/>
        <w:rPr>
          <w:rFonts w:ascii="新細明體" w:eastAsia="新細明體" w:hAnsi="新細明體" w:cs="新細明體"/>
          <w:kern w:val="0"/>
          <w:szCs w:val="24"/>
        </w:rPr>
      </w:pPr>
      <w:r w:rsidRPr="00E81F42">
        <w:rPr>
          <w:rFonts w:ascii="標楷體" w:eastAsia="標楷體" w:hAnsi="標楷體" w:cs="新細明體" w:hint="eastAsia"/>
          <w:bCs/>
          <w:color w:val="000000"/>
          <w:kern w:val="0"/>
          <w:szCs w:val="24"/>
        </w:rPr>
        <w:t>第八節課後輔導，自9/11(一)起開始上課。</w:t>
      </w:r>
    </w:p>
    <w:p w:rsidR="00C34D89" w:rsidRPr="00E81F42" w:rsidRDefault="00C34D89" w:rsidP="00347803">
      <w:pPr>
        <w:numPr>
          <w:ilvl w:val="0"/>
          <w:numId w:val="12"/>
        </w:numPr>
        <w:spacing w:line="320" w:lineRule="exact"/>
        <w:ind w:left="756" w:hanging="728"/>
        <w:rPr>
          <w:rFonts w:ascii="標楷體" w:eastAsia="標楷體" w:hAnsi="標楷體" w:cs="Times New Roman"/>
          <w:b/>
          <w:bCs/>
          <w:szCs w:val="24"/>
        </w:rPr>
      </w:pPr>
      <w:r w:rsidRPr="00E81F42">
        <w:rPr>
          <w:rFonts w:ascii="標楷體" w:eastAsia="標楷體" w:hAnsi="標楷體" w:cs="Times New Roman" w:hint="eastAsia"/>
          <w:b/>
          <w:bCs/>
          <w:szCs w:val="24"/>
        </w:rPr>
        <w:t>本校之學期成績補考辦法，將於本學期領域會議中彙整教師意見並提到課發會討論。</w:t>
      </w:r>
    </w:p>
    <w:p w:rsidR="00C34D89" w:rsidRPr="00E81F42" w:rsidRDefault="00C34D89" w:rsidP="00C34D89">
      <w:pPr>
        <w:spacing w:line="320" w:lineRule="exact"/>
        <w:rPr>
          <w:rFonts w:ascii="標楷體" w:eastAsia="標楷體" w:hAnsi="標楷體" w:cs="Times New Roman"/>
          <w:b/>
          <w:bCs/>
          <w:szCs w:val="24"/>
        </w:rPr>
      </w:pPr>
      <w:r w:rsidRPr="00E81F42">
        <w:rPr>
          <w:rFonts w:ascii="標楷體" w:eastAsia="標楷體" w:hAnsi="標楷體" w:cs="Times New Roman" w:hint="eastAsia"/>
          <w:b/>
          <w:bCs/>
          <w:szCs w:val="24"/>
        </w:rPr>
        <w:t>【教學組】</w:t>
      </w:r>
    </w:p>
    <w:p w:rsidR="00C34D89" w:rsidRPr="00E81F42" w:rsidRDefault="00C34D89" w:rsidP="00347803">
      <w:pPr>
        <w:widowControl/>
        <w:numPr>
          <w:ilvl w:val="0"/>
          <w:numId w:val="16"/>
        </w:numPr>
        <w:spacing w:line="320" w:lineRule="exact"/>
        <w:ind w:left="504" w:hanging="504"/>
        <w:rPr>
          <w:rFonts w:ascii="新細明體" w:eastAsia="新細明體" w:hAnsi="新細明體" w:cs="新細明體"/>
          <w:color w:val="000000"/>
          <w:kern w:val="0"/>
          <w:szCs w:val="24"/>
        </w:rPr>
      </w:pPr>
      <w:r w:rsidRPr="00E81F42">
        <w:rPr>
          <w:rFonts w:ascii="標楷體" w:eastAsia="標楷體" w:hAnsi="標楷體" w:cs="新細明體" w:hint="eastAsia"/>
          <w:color w:val="000000"/>
          <w:kern w:val="0"/>
          <w:szCs w:val="24"/>
        </w:rPr>
        <w:t>課程相關</w:t>
      </w:r>
    </w:p>
    <w:p w:rsidR="00C34D89" w:rsidRPr="00E81F42" w:rsidRDefault="00C34D89" w:rsidP="00347803">
      <w:pPr>
        <w:widowControl/>
        <w:numPr>
          <w:ilvl w:val="0"/>
          <w:numId w:val="17"/>
        </w:numPr>
        <w:spacing w:line="320" w:lineRule="exact"/>
        <w:ind w:left="756" w:hanging="516"/>
        <w:rPr>
          <w:rFonts w:ascii="新細明體" w:eastAsia="新細明體" w:hAnsi="新細明體" w:cs="新細明體"/>
          <w:color w:val="000000"/>
          <w:kern w:val="0"/>
          <w:szCs w:val="24"/>
        </w:rPr>
      </w:pPr>
      <w:r w:rsidRPr="00E81F42">
        <w:rPr>
          <w:rFonts w:ascii="標楷體" w:eastAsia="標楷體" w:hAnsi="標楷體" w:cs="新細明體" w:hint="eastAsia"/>
          <w:color w:val="000000"/>
          <w:kern w:val="0"/>
          <w:szCs w:val="24"/>
        </w:rPr>
        <w:t>課程計畫</w:t>
      </w:r>
    </w:p>
    <w:p w:rsidR="00C34D89" w:rsidRPr="00E81F42" w:rsidRDefault="00C34D89" w:rsidP="00347803">
      <w:pPr>
        <w:widowControl/>
        <w:numPr>
          <w:ilvl w:val="0"/>
          <w:numId w:val="18"/>
        </w:numPr>
        <w:spacing w:line="320" w:lineRule="exact"/>
        <w:ind w:left="966" w:hanging="246"/>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106學年度課程計畫，感謝各領域召集人協助與多次修訂，經桃園市政府教育局審查完畢，同意備查。內容連結如下列2網址：</w:t>
      </w:r>
    </w:p>
    <w:p w:rsidR="00C34D89" w:rsidRPr="00E81F42" w:rsidRDefault="00C34D89" w:rsidP="00C34D89">
      <w:pPr>
        <w:widowControl/>
        <w:tabs>
          <w:tab w:val="num" w:pos="720"/>
        </w:tabs>
        <w:spacing w:line="320" w:lineRule="exact"/>
        <w:ind w:leftChars="300" w:left="720" w:firstLineChars="102" w:firstLine="245"/>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中興國中課程計畫網</w:t>
      </w:r>
    </w:p>
    <w:p w:rsidR="00C34D89" w:rsidRPr="00E81F42" w:rsidRDefault="00C34D89" w:rsidP="00C34D89">
      <w:pPr>
        <w:widowControl/>
        <w:tabs>
          <w:tab w:val="num" w:pos="720"/>
        </w:tabs>
        <w:spacing w:line="320" w:lineRule="exact"/>
        <w:ind w:leftChars="400" w:left="960"/>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(http://blog.chjhs.tyc.edu.tw/curriculum)</w:t>
      </w:r>
    </w:p>
    <w:p w:rsidR="00C34D89" w:rsidRPr="00E81F42" w:rsidRDefault="00C34D89" w:rsidP="00347803">
      <w:pPr>
        <w:widowControl/>
        <w:numPr>
          <w:ilvl w:val="0"/>
          <w:numId w:val="18"/>
        </w:numPr>
        <w:spacing w:line="320" w:lineRule="exact"/>
        <w:ind w:left="1064" w:hanging="364"/>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桃園市國民教育輔導團</w:t>
      </w:r>
    </w:p>
    <w:p w:rsidR="00C34D89" w:rsidRPr="00E81F42" w:rsidRDefault="00C34D89" w:rsidP="00C34D89">
      <w:pPr>
        <w:widowControl/>
        <w:tabs>
          <w:tab w:val="num" w:pos="720"/>
        </w:tabs>
        <w:spacing w:line="320" w:lineRule="exact"/>
        <w:ind w:leftChars="400" w:left="960"/>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(http://163.30.200.21/course/index.php?act=public&amp;years=2017)</w:t>
      </w:r>
    </w:p>
    <w:p w:rsidR="00C34D89" w:rsidRPr="00E81F42" w:rsidRDefault="00C34D89" w:rsidP="00347803">
      <w:pPr>
        <w:widowControl/>
        <w:numPr>
          <w:ilvl w:val="0"/>
          <w:numId w:val="17"/>
        </w:numPr>
        <w:spacing w:line="320" w:lineRule="exact"/>
        <w:ind w:left="756" w:hanging="516"/>
        <w:rPr>
          <w:rFonts w:ascii="新細明體" w:eastAsia="新細明體" w:hAnsi="新細明體" w:cs="新細明體"/>
          <w:color w:val="000000"/>
          <w:kern w:val="0"/>
          <w:szCs w:val="24"/>
        </w:rPr>
      </w:pPr>
      <w:r w:rsidRPr="00E81F42">
        <w:rPr>
          <w:rFonts w:ascii="標楷體" w:eastAsia="標楷體" w:hAnsi="標楷體" w:cs="新細明體" w:hint="eastAsia"/>
          <w:color w:val="000000"/>
          <w:kern w:val="0"/>
          <w:szCs w:val="24"/>
        </w:rPr>
        <w:t>各領域召集人</w:t>
      </w:r>
    </w:p>
    <w:p w:rsidR="00C34D89" w:rsidRPr="00E81F42" w:rsidRDefault="00C34D89" w:rsidP="00C34D89">
      <w:pPr>
        <w:widowControl/>
        <w:spacing w:line="320" w:lineRule="exact"/>
        <w:ind w:leftChars="300" w:left="720"/>
        <w:rPr>
          <w:rFonts w:ascii="新細明體" w:eastAsia="新細明體" w:hAnsi="新細明體" w:cs="新細明體"/>
          <w:color w:val="000000"/>
          <w:kern w:val="0"/>
          <w:szCs w:val="24"/>
        </w:rPr>
      </w:pPr>
      <w:r w:rsidRPr="00E81F42">
        <w:rPr>
          <w:rFonts w:ascii="標楷體" w:eastAsia="標楷體" w:hAnsi="標楷體" w:cs="新細明體" w:hint="eastAsia"/>
          <w:color w:val="000000"/>
          <w:kern w:val="0"/>
          <w:szCs w:val="24"/>
        </w:rPr>
        <w:t>國文領域召集人：李婉妤    英語領域召集人：徐柏林</w:t>
      </w:r>
    </w:p>
    <w:p w:rsidR="00C34D89" w:rsidRPr="00E81F42" w:rsidRDefault="00C34D89" w:rsidP="00C34D89">
      <w:pPr>
        <w:widowControl/>
        <w:spacing w:line="320" w:lineRule="exact"/>
        <w:ind w:leftChars="300" w:left="720"/>
        <w:rPr>
          <w:rFonts w:ascii="新細明體" w:eastAsia="新細明體" w:hAnsi="新細明體" w:cs="新細明體"/>
          <w:color w:val="000000"/>
          <w:kern w:val="0"/>
          <w:szCs w:val="24"/>
        </w:rPr>
      </w:pPr>
      <w:r w:rsidRPr="00E81F42">
        <w:rPr>
          <w:rFonts w:ascii="標楷體" w:eastAsia="標楷體" w:hAnsi="標楷體" w:cs="新細明體" w:hint="eastAsia"/>
          <w:color w:val="000000"/>
          <w:kern w:val="0"/>
          <w:szCs w:val="24"/>
        </w:rPr>
        <w:t>數學領域召集人：李慧玲    自然領域召集人：蔡易儒</w:t>
      </w:r>
    </w:p>
    <w:p w:rsidR="00C34D89" w:rsidRPr="00E81F42" w:rsidRDefault="00C34D89" w:rsidP="00C34D89">
      <w:pPr>
        <w:widowControl/>
        <w:spacing w:line="320" w:lineRule="exact"/>
        <w:ind w:leftChars="300" w:left="720"/>
        <w:rPr>
          <w:rFonts w:ascii="新細明體" w:eastAsia="新細明體" w:hAnsi="新細明體" w:cs="新細明體"/>
          <w:color w:val="000000"/>
          <w:kern w:val="0"/>
          <w:szCs w:val="24"/>
        </w:rPr>
      </w:pPr>
      <w:r w:rsidRPr="00E81F42">
        <w:rPr>
          <w:rFonts w:ascii="標楷體" w:eastAsia="標楷體" w:hAnsi="標楷體" w:cs="新細明體" w:hint="eastAsia"/>
          <w:color w:val="000000"/>
          <w:kern w:val="0"/>
          <w:szCs w:val="24"/>
        </w:rPr>
        <w:t>社會領域召集人：謝慧蕙    健體領域召集人：李珮琦</w:t>
      </w:r>
    </w:p>
    <w:p w:rsidR="00C34D89" w:rsidRPr="00E81F42" w:rsidRDefault="00C34D89" w:rsidP="00C34D89">
      <w:pPr>
        <w:widowControl/>
        <w:spacing w:line="320" w:lineRule="exact"/>
        <w:ind w:leftChars="300" w:left="720"/>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藝文領域召集人：桑治惠    綜合領域召集人：洪靖雅</w:t>
      </w:r>
    </w:p>
    <w:p w:rsidR="00C34D89" w:rsidRPr="00E81F42" w:rsidRDefault="00C34D89" w:rsidP="00347803">
      <w:pPr>
        <w:widowControl/>
        <w:numPr>
          <w:ilvl w:val="0"/>
          <w:numId w:val="17"/>
        </w:numPr>
        <w:spacing w:line="320" w:lineRule="exact"/>
        <w:ind w:left="756" w:hanging="522"/>
        <w:rPr>
          <w:rFonts w:ascii="新細明體" w:eastAsia="新細明體" w:hAnsi="新細明體" w:cs="新細明體"/>
          <w:color w:val="000000"/>
          <w:kern w:val="0"/>
          <w:szCs w:val="24"/>
        </w:rPr>
      </w:pPr>
      <w:r w:rsidRPr="00E81F42">
        <w:rPr>
          <w:rFonts w:ascii="標楷體" w:eastAsia="標楷體" w:hAnsi="標楷體" w:cs="新細明體" w:hint="eastAsia"/>
          <w:color w:val="000000"/>
          <w:kern w:val="0"/>
          <w:szCs w:val="24"/>
        </w:rPr>
        <w:t>教學正常化</w:t>
      </w:r>
    </w:p>
    <w:p w:rsidR="00C34D89" w:rsidRPr="00E81F42" w:rsidRDefault="00C34D89" w:rsidP="00347803">
      <w:pPr>
        <w:widowControl/>
        <w:numPr>
          <w:ilvl w:val="0"/>
          <w:numId w:val="19"/>
        </w:numPr>
        <w:spacing w:line="320" w:lineRule="exact"/>
        <w:ind w:left="966" w:hanging="246"/>
        <w:rPr>
          <w:rFonts w:ascii="新細明體" w:eastAsia="新細明體" w:hAnsi="新細明體" w:cs="新細明體"/>
          <w:color w:val="000000"/>
          <w:kern w:val="0"/>
          <w:szCs w:val="24"/>
        </w:rPr>
      </w:pPr>
      <w:r w:rsidRPr="00E81F42">
        <w:rPr>
          <w:rFonts w:ascii="標楷體" w:eastAsia="標楷體" w:hAnsi="標楷體" w:cs="新細明體" w:hint="eastAsia"/>
          <w:color w:val="000000"/>
          <w:kern w:val="0"/>
          <w:szCs w:val="24"/>
        </w:rPr>
        <w:t>請有配合教學需要而導致非專長授課之教師，務必參加配課領域之教學研究會，並確實施師課程。如教育局辦理相關非專長授課科目之增能研習時，應配合參加。</w:t>
      </w:r>
    </w:p>
    <w:p w:rsidR="00C34D89" w:rsidRPr="00E81F42" w:rsidRDefault="00C34D89" w:rsidP="00347803">
      <w:pPr>
        <w:widowControl/>
        <w:numPr>
          <w:ilvl w:val="0"/>
          <w:numId w:val="19"/>
        </w:numPr>
        <w:spacing w:line="320" w:lineRule="exact"/>
        <w:ind w:left="980" w:hanging="260"/>
        <w:rPr>
          <w:rFonts w:ascii="新細明體" w:eastAsia="新細明體" w:hAnsi="新細明體" w:cs="新細明體"/>
          <w:color w:val="000000"/>
          <w:kern w:val="0"/>
          <w:szCs w:val="24"/>
        </w:rPr>
      </w:pPr>
      <w:r w:rsidRPr="00E81F42">
        <w:rPr>
          <w:rFonts w:ascii="標楷體" w:eastAsia="標楷體" w:hAnsi="標楷體" w:cs="新細明體" w:hint="eastAsia"/>
          <w:color w:val="000000"/>
          <w:kern w:val="0"/>
          <w:szCs w:val="24"/>
        </w:rPr>
        <w:t>鼓勵教師</w:t>
      </w:r>
      <w:r w:rsidRPr="00E81F42">
        <w:rPr>
          <w:rFonts w:ascii="標楷體" w:eastAsia="標楷體" w:hAnsi="標楷體" w:cs="新細明體" w:hint="eastAsia"/>
          <w:color w:val="000000"/>
          <w:kern w:val="0"/>
          <w:sz w:val="25"/>
          <w:szCs w:val="25"/>
        </w:rPr>
        <w:t>對於未具專長之配課科目，參與該科目進修活動，並取得第二專長證照。</w:t>
      </w:r>
    </w:p>
    <w:p w:rsidR="00C34D89" w:rsidRPr="00E81F42" w:rsidRDefault="00C34D89" w:rsidP="00C34D89">
      <w:pPr>
        <w:widowControl/>
        <w:spacing w:line="320" w:lineRule="exact"/>
        <w:ind w:leftChars="408" w:left="991" w:hangingChars="5" w:hanging="12"/>
        <w:rPr>
          <w:rFonts w:ascii="新細明體" w:eastAsia="新細明體" w:hAnsi="新細明體" w:cs="新細明體"/>
          <w:color w:val="000000"/>
          <w:kern w:val="0"/>
          <w:szCs w:val="24"/>
        </w:rPr>
      </w:pPr>
      <w:r w:rsidRPr="00E81F42">
        <w:rPr>
          <w:rFonts w:ascii="標楷體" w:eastAsia="標楷體" w:hAnsi="標楷體" w:cs="新細明體" w:hint="eastAsia"/>
          <w:color w:val="000000"/>
          <w:kern w:val="0"/>
          <w:szCs w:val="24"/>
        </w:rPr>
        <w:t>各科所搭配之教學用書、習作，請任課教師務必充分使用並確實進行作業批閱，批閱後請叮囑學生進行完成並妥善收存。1月3日(三)將舉行本學期作業抽查，作文請每學期寫作練習至少5篇(含段考)。</w:t>
      </w:r>
    </w:p>
    <w:p w:rsidR="00C34D89" w:rsidRPr="00E81F42" w:rsidRDefault="00C34D89" w:rsidP="00347803">
      <w:pPr>
        <w:widowControl/>
        <w:numPr>
          <w:ilvl w:val="0"/>
          <w:numId w:val="13"/>
        </w:numPr>
        <w:spacing w:line="320" w:lineRule="exact"/>
        <w:ind w:left="798" w:hanging="546"/>
        <w:rPr>
          <w:rFonts w:ascii="新細明體" w:eastAsia="新細明體" w:hAnsi="新細明體" w:cs="新細明體"/>
          <w:color w:val="000000"/>
          <w:kern w:val="0"/>
          <w:szCs w:val="24"/>
        </w:rPr>
      </w:pPr>
      <w:r w:rsidRPr="00E81F42">
        <w:rPr>
          <w:rFonts w:ascii="標楷體" w:eastAsia="標楷體" w:hAnsi="標楷體" w:cs="新細明體" w:hint="eastAsia"/>
          <w:color w:val="000000"/>
          <w:kern w:val="0"/>
          <w:szCs w:val="24"/>
        </w:rPr>
        <w:t>日常教學</w:t>
      </w:r>
    </w:p>
    <w:p w:rsidR="00C34D89" w:rsidRPr="00E81F42" w:rsidRDefault="00C34D89" w:rsidP="00347803">
      <w:pPr>
        <w:widowControl/>
        <w:numPr>
          <w:ilvl w:val="0"/>
          <w:numId w:val="20"/>
        </w:numPr>
        <w:spacing w:line="320" w:lineRule="exact"/>
        <w:ind w:left="980" w:hanging="260"/>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請老師們於教室日誌簽名時，簽名字或全名，勿只簽姓氏。</w:t>
      </w:r>
    </w:p>
    <w:p w:rsidR="00C34D89" w:rsidRPr="00E81F42" w:rsidRDefault="00C34D89" w:rsidP="00347803">
      <w:pPr>
        <w:widowControl/>
        <w:numPr>
          <w:ilvl w:val="0"/>
          <w:numId w:val="20"/>
        </w:numPr>
        <w:spacing w:line="320" w:lineRule="exact"/>
        <w:ind w:left="994" w:hanging="274"/>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請於課程實施後，應自行填寫課程內容於教室日誌。若副班長已主動協助教師完成填寫，則請授課教師務必確認授課進度是否填寫確實。</w:t>
      </w:r>
    </w:p>
    <w:p w:rsidR="00C34D89" w:rsidRPr="00E81F42" w:rsidRDefault="00C34D89" w:rsidP="00347803">
      <w:pPr>
        <w:widowControl/>
        <w:numPr>
          <w:ilvl w:val="0"/>
          <w:numId w:val="20"/>
        </w:numPr>
        <w:spacing w:line="320" w:lineRule="exact"/>
        <w:ind w:left="1008" w:hanging="294"/>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實施影片教學時，影片內容應與課程相關，並請注意影片之版權，切勿做出侵權行為。請勿讓學生整節課都在觀賞影片，並須輔以教學學習單。</w:t>
      </w:r>
    </w:p>
    <w:p w:rsidR="00C34D89" w:rsidRPr="00E81F42" w:rsidRDefault="00C34D89" w:rsidP="00347803">
      <w:pPr>
        <w:widowControl/>
        <w:numPr>
          <w:ilvl w:val="0"/>
          <w:numId w:val="20"/>
        </w:numPr>
        <w:spacing w:line="320" w:lineRule="exact"/>
        <w:ind w:left="966" w:hanging="252"/>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請培養學生良好學習態度，掌握上課學習情形，上課時非經教師允許者，勿讓其睡覺。</w:t>
      </w:r>
    </w:p>
    <w:p w:rsidR="00C34D89" w:rsidRPr="00E81F42" w:rsidRDefault="00C34D89" w:rsidP="00347803">
      <w:pPr>
        <w:widowControl/>
        <w:numPr>
          <w:ilvl w:val="0"/>
          <w:numId w:val="20"/>
        </w:numPr>
        <w:spacing w:line="320" w:lineRule="exact"/>
        <w:ind w:left="994" w:hanging="252"/>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體育課由體育組安排課程、場地、器材，非體育課程時勿讓學生至室外場地活動。童軍科、輔導科若需室外活動空間實施課程時，應先與</w:t>
      </w:r>
      <w:r w:rsidRPr="00E81F42">
        <w:rPr>
          <w:rFonts w:ascii="標楷體" w:eastAsia="標楷體" w:hAnsi="標楷體" w:cs="新細明體" w:hint="eastAsia"/>
          <w:color w:val="000000"/>
          <w:kern w:val="0"/>
          <w:szCs w:val="24"/>
        </w:rPr>
        <w:lastRenderedPageBreak/>
        <w:t>體育組協調場地使用。切勿以室外自由活動時間做為課程約定之獎勵！</w:t>
      </w:r>
    </w:p>
    <w:p w:rsidR="00C34D89" w:rsidRPr="00E81F42" w:rsidRDefault="00C34D89" w:rsidP="00347803">
      <w:pPr>
        <w:widowControl/>
        <w:numPr>
          <w:ilvl w:val="0"/>
          <w:numId w:val="20"/>
        </w:numPr>
        <w:spacing w:line="320" w:lineRule="exact"/>
        <w:ind w:left="1008" w:hanging="288"/>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課程實施過程中，請留意教學責任，師生切勿分散在不同場地，以維護學生安全。</w:t>
      </w:r>
    </w:p>
    <w:p w:rsidR="00C34D89" w:rsidRPr="00E81F42" w:rsidRDefault="00C34D89" w:rsidP="00347803">
      <w:pPr>
        <w:widowControl/>
        <w:numPr>
          <w:ilvl w:val="0"/>
          <w:numId w:val="20"/>
        </w:numPr>
        <w:spacing w:line="320" w:lineRule="exact"/>
        <w:ind w:left="1008" w:hanging="288"/>
        <w:rPr>
          <w:rFonts w:ascii="新細明體" w:eastAsia="新細明體" w:hAnsi="新細明體" w:cs="新細明體"/>
          <w:color w:val="000000"/>
          <w:kern w:val="0"/>
          <w:szCs w:val="24"/>
        </w:rPr>
      </w:pPr>
      <w:r w:rsidRPr="00E81F42">
        <w:rPr>
          <w:rFonts w:ascii="標楷體" w:eastAsia="標楷體" w:hAnsi="標楷體" w:cs="新細明體" w:hint="eastAsia"/>
          <w:color w:val="000000"/>
          <w:kern w:val="0"/>
          <w:szCs w:val="24"/>
        </w:rPr>
        <w:t>炊事活動(烤肉)之申請，請提早向衛生組領取申請表，每次最多2小時(含中午午餐及午休時間)。與炊事活動無關之課程，不應以此作為獎勵條件或將課程時間借用，而應進行相關課程調課。</w:t>
      </w:r>
    </w:p>
    <w:p w:rsidR="00C34D89" w:rsidRPr="00E81F42" w:rsidRDefault="00C34D89" w:rsidP="00347803">
      <w:pPr>
        <w:widowControl/>
        <w:numPr>
          <w:ilvl w:val="0"/>
          <w:numId w:val="21"/>
        </w:numPr>
        <w:spacing w:line="320" w:lineRule="exact"/>
        <w:ind w:left="784" w:hanging="532"/>
        <w:rPr>
          <w:rFonts w:ascii="新細明體" w:eastAsia="新細明體" w:hAnsi="新細明體" w:cs="新細明體"/>
          <w:color w:val="000000"/>
          <w:kern w:val="0"/>
          <w:szCs w:val="24"/>
        </w:rPr>
      </w:pPr>
      <w:r w:rsidRPr="00E81F42">
        <w:rPr>
          <w:rFonts w:ascii="標楷體" w:eastAsia="標楷體" w:hAnsi="標楷體" w:cs="新細明體" w:hint="eastAsia"/>
          <w:color w:val="000000"/>
          <w:kern w:val="0"/>
          <w:szCs w:val="24"/>
        </w:rPr>
        <w:t>成績評量</w:t>
      </w:r>
    </w:p>
    <w:p w:rsidR="00C34D89" w:rsidRPr="00E81F42" w:rsidRDefault="00C34D89" w:rsidP="00347803">
      <w:pPr>
        <w:widowControl/>
        <w:numPr>
          <w:ilvl w:val="0"/>
          <w:numId w:val="22"/>
        </w:numPr>
        <w:spacing w:line="320" w:lineRule="exact"/>
        <w:ind w:left="1008" w:hanging="288"/>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第一學期第1次領域會議後將排定各領域教師分配之工作，請各次段考命題老師，提早做足準備，確實完成審題工作，並準時繳交段考試題、答案卷。</w:t>
      </w:r>
    </w:p>
    <w:p w:rsidR="00C34D89" w:rsidRPr="00E81F42" w:rsidRDefault="00C34D89" w:rsidP="00347803">
      <w:pPr>
        <w:widowControl/>
        <w:numPr>
          <w:ilvl w:val="0"/>
          <w:numId w:val="22"/>
        </w:numPr>
        <w:spacing w:line="320" w:lineRule="exact"/>
        <w:ind w:left="1120" w:hanging="420"/>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本校訂有考試規則</w:t>
      </w:r>
    </w:p>
    <w:p w:rsidR="00C34D89" w:rsidRPr="00E81F42" w:rsidRDefault="00C34D89" w:rsidP="00347803">
      <w:pPr>
        <w:widowControl/>
        <w:numPr>
          <w:ilvl w:val="0"/>
          <w:numId w:val="23"/>
        </w:numPr>
        <w:spacing w:line="320" w:lineRule="exact"/>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請各監考教師務必確實監考，監考過程中不得進行與監考無關之行為。</w:t>
      </w:r>
    </w:p>
    <w:p w:rsidR="00C34D89" w:rsidRPr="00E81F42" w:rsidRDefault="00C34D89" w:rsidP="00347803">
      <w:pPr>
        <w:widowControl/>
        <w:numPr>
          <w:ilvl w:val="0"/>
          <w:numId w:val="23"/>
        </w:numPr>
        <w:spacing w:line="320" w:lineRule="exact"/>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考試結束後應確實清點試卷或答案卡，避免發生考生未繳卷或教師未收卷之疏漏情形。</w:t>
      </w:r>
    </w:p>
    <w:p w:rsidR="00C34D89" w:rsidRPr="00E81F42" w:rsidRDefault="00C34D89" w:rsidP="00347803">
      <w:pPr>
        <w:widowControl/>
        <w:numPr>
          <w:ilvl w:val="0"/>
          <w:numId w:val="23"/>
        </w:numPr>
        <w:spacing w:line="320" w:lineRule="exact"/>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請協助將缺考學生姓名及座號登記於試卷袋上。</w:t>
      </w:r>
    </w:p>
    <w:p w:rsidR="00C34D89" w:rsidRPr="00E81F42" w:rsidRDefault="00C34D89" w:rsidP="00347803">
      <w:pPr>
        <w:widowControl/>
        <w:numPr>
          <w:ilvl w:val="0"/>
          <w:numId w:val="23"/>
        </w:numPr>
        <w:spacing w:line="320" w:lineRule="exact"/>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若有試場違規情形，請將違規情形登記於試卷袋上，並於繳交試卷袋予教務處時，主動告知教務處。</w:t>
      </w:r>
    </w:p>
    <w:p w:rsidR="00C34D89" w:rsidRPr="00E81F42" w:rsidRDefault="00C34D89" w:rsidP="00347803">
      <w:pPr>
        <w:widowControl/>
        <w:numPr>
          <w:ilvl w:val="0"/>
          <w:numId w:val="22"/>
        </w:numPr>
        <w:spacing w:line="320" w:lineRule="exact"/>
        <w:ind w:left="994" w:hanging="274"/>
        <w:rPr>
          <w:rFonts w:ascii="標楷體" w:eastAsia="標楷體" w:hAnsi="標楷體" w:cs="新細明體"/>
          <w:color w:val="000000"/>
          <w:kern w:val="0"/>
          <w:szCs w:val="24"/>
        </w:rPr>
      </w:pPr>
      <w:r w:rsidRPr="00E81F42">
        <w:rPr>
          <w:rFonts w:ascii="Times New Roman" w:eastAsia="新細明體" w:hAnsi="Times New Roman" w:cs="Times New Roman" w:hint="eastAsia"/>
          <w:color w:val="000000"/>
          <w:szCs w:val="24"/>
        </w:rPr>
        <w:t>《</w:t>
      </w:r>
      <w:r w:rsidRPr="00E81F42">
        <w:rPr>
          <w:rFonts w:ascii="標楷體" w:eastAsia="標楷體" w:hAnsi="標楷體" w:cs="新細明體" w:hint="eastAsia"/>
          <w:color w:val="000000"/>
          <w:kern w:val="0"/>
          <w:szCs w:val="24"/>
        </w:rPr>
        <w:t>中興國中學生學習領域成績評量結果補考辦法》擬於各領域會議中提出修改內容之討論，並提請課發會進行決議。現行各領域補考方式如下所列：</w:t>
      </w:r>
    </w:p>
    <w:tbl>
      <w:tblPr>
        <w:tblpPr w:leftFromText="180" w:rightFromText="180" w:vertAnchor="text" w:horzAnchor="margin" w:tblpX="1067" w:tblpY="69"/>
        <w:tblW w:w="7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6478"/>
      </w:tblGrid>
      <w:tr w:rsidR="00C34D89" w:rsidRPr="00E81F42" w:rsidTr="00A83371">
        <w:trPr>
          <w:trHeight w:val="57"/>
        </w:trPr>
        <w:tc>
          <w:tcPr>
            <w:tcW w:w="995" w:type="dxa"/>
            <w:vAlign w:val="center"/>
          </w:tcPr>
          <w:p w:rsidR="00C34D89" w:rsidRPr="00E81F42" w:rsidRDefault="00C34D89" w:rsidP="00A83371">
            <w:pPr>
              <w:spacing w:line="280" w:lineRule="exact"/>
              <w:jc w:val="center"/>
              <w:rPr>
                <w:rFonts w:ascii="標楷體" w:eastAsia="標楷體" w:hAnsi="標楷體" w:cs="新細明體"/>
                <w:color w:val="000000"/>
                <w:kern w:val="0"/>
                <w:szCs w:val="24"/>
              </w:rPr>
            </w:pPr>
            <w:r w:rsidRPr="00E81F42">
              <w:rPr>
                <w:rFonts w:ascii="標楷體" w:eastAsia="標楷體" w:hAnsi="標楷體" w:cs="新細明體"/>
                <w:color w:val="000000"/>
                <w:kern w:val="0"/>
                <w:szCs w:val="24"/>
              </w:rPr>
              <w:t>領域</w:t>
            </w:r>
          </w:p>
        </w:tc>
        <w:tc>
          <w:tcPr>
            <w:tcW w:w="6478" w:type="dxa"/>
            <w:vAlign w:val="center"/>
          </w:tcPr>
          <w:p w:rsidR="00C34D89" w:rsidRPr="00E81F42" w:rsidRDefault="00C34D89" w:rsidP="00A83371">
            <w:pPr>
              <w:spacing w:line="280" w:lineRule="exact"/>
              <w:jc w:val="center"/>
              <w:rPr>
                <w:rFonts w:ascii="標楷體" w:eastAsia="標楷體" w:hAnsi="標楷體" w:cs="新細明體"/>
                <w:color w:val="000000"/>
                <w:kern w:val="0"/>
                <w:szCs w:val="24"/>
              </w:rPr>
            </w:pPr>
            <w:r w:rsidRPr="00E81F42">
              <w:rPr>
                <w:rFonts w:ascii="標楷體" w:eastAsia="標楷體" w:hAnsi="標楷體" w:cs="新細明體"/>
                <w:color w:val="000000"/>
                <w:kern w:val="0"/>
                <w:szCs w:val="24"/>
              </w:rPr>
              <w:t>補救教學措施</w:t>
            </w:r>
          </w:p>
        </w:tc>
      </w:tr>
      <w:tr w:rsidR="00C34D89" w:rsidRPr="00E81F42" w:rsidTr="00A83371">
        <w:trPr>
          <w:trHeight w:val="57"/>
        </w:trPr>
        <w:tc>
          <w:tcPr>
            <w:tcW w:w="995" w:type="dxa"/>
            <w:vAlign w:val="center"/>
          </w:tcPr>
          <w:p w:rsidR="00C34D89" w:rsidRPr="00E81F42" w:rsidRDefault="00C34D89" w:rsidP="00A83371">
            <w:pPr>
              <w:spacing w:line="280" w:lineRule="exact"/>
              <w:jc w:val="center"/>
              <w:rPr>
                <w:rFonts w:ascii="標楷體" w:eastAsia="標楷體" w:hAnsi="標楷體" w:cs="新細明體"/>
                <w:color w:val="000000"/>
                <w:kern w:val="0"/>
                <w:szCs w:val="24"/>
              </w:rPr>
            </w:pPr>
            <w:r w:rsidRPr="00E81F42">
              <w:rPr>
                <w:rFonts w:ascii="標楷體" w:eastAsia="標楷體" w:hAnsi="標楷體" w:cs="新細明體"/>
                <w:color w:val="000000"/>
                <w:kern w:val="0"/>
                <w:szCs w:val="24"/>
              </w:rPr>
              <w:t>國文</w:t>
            </w:r>
          </w:p>
        </w:tc>
        <w:tc>
          <w:tcPr>
            <w:tcW w:w="6478" w:type="dxa"/>
            <w:vAlign w:val="center"/>
          </w:tcPr>
          <w:p w:rsidR="00C34D89" w:rsidRPr="00E81F42" w:rsidRDefault="00C34D89" w:rsidP="00A83371">
            <w:pPr>
              <w:spacing w:line="280" w:lineRule="exact"/>
              <w:rPr>
                <w:rFonts w:ascii="標楷體" w:eastAsia="標楷體" w:hAnsi="標楷體" w:cs="新細明體"/>
                <w:color w:val="000000"/>
                <w:kern w:val="0"/>
                <w:szCs w:val="24"/>
              </w:rPr>
            </w:pPr>
            <w:r w:rsidRPr="00E81F42">
              <w:rPr>
                <w:rFonts w:ascii="標楷體" w:eastAsia="標楷體" w:hAnsi="標楷體" w:cs="新細明體"/>
                <w:color w:val="000000"/>
                <w:kern w:val="0"/>
                <w:szCs w:val="24"/>
              </w:rPr>
              <w:t>以報告或作文方式實施</w:t>
            </w:r>
          </w:p>
        </w:tc>
      </w:tr>
      <w:tr w:rsidR="00C34D89" w:rsidRPr="00E81F42" w:rsidTr="00A83371">
        <w:trPr>
          <w:trHeight w:val="57"/>
        </w:trPr>
        <w:tc>
          <w:tcPr>
            <w:tcW w:w="995" w:type="dxa"/>
            <w:vAlign w:val="center"/>
          </w:tcPr>
          <w:p w:rsidR="00C34D89" w:rsidRPr="00E81F42" w:rsidRDefault="00C34D89" w:rsidP="00A83371">
            <w:pPr>
              <w:spacing w:line="280" w:lineRule="exact"/>
              <w:jc w:val="center"/>
              <w:rPr>
                <w:rFonts w:ascii="標楷體" w:eastAsia="標楷體" w:hAnsi="標楷體" w:cs="新細明體"/>
                <w:color w:val="000000"/>
                <w:kern w:val="0"/>
                <w:szCs w:val="24"/>
              </w:rPr>
            </w:pPr>
            <w:r w:rsidRPr="00E81F42">
              <w:rPr>
                <w:rFonts w:ascii="標楷體" w:eastAsia="標楷體" w:hAnsi="標楷體" w:cs="新細明體"/>
                <w:color w:val="000000"/>
                <w:kern w:val="0"/>
                <w:szCs w:val="24"/>
              </w:rPr>
              <w:t>英語</w:t>
            </w:r>
          </w:p>
        </w:tc>
        <w:tc>
          <w:tcPr>
            <w:tcW w:w="6478" w:type="dxa"/>
            <w:vAlign w:val="center"/>
          </w:tcPr>
          <w:p w:rsidR="00C34D89" w:rsidRPr="00E81F42" w:rsidRDefault="00C34D89" w:rsidP="00A83371">
            <w:pPr>
              <w:spacing w:line="280" w:lineRule="exact"/>
              <w:rPr>
                <w:rFonts w:ascii="標楷體" w:eastAsia="標楷體" w:hAnsi="標楷體" w:cs="新細明體"/>
                <w:color w:val="000000"/>
                <w:kern w:val="0"/>
                <w:szCs w:val="24"/>
              </w:rPr>
            </w:pPr>
            <w:r w:rsidRPr="00E81F42">
              <w:rPr>
                <w:rFonts w:ascii="標楷體" w:eastAsia="標楷體" w:hAnsi="標楷體" w:cs="新細明體"/>
                <w:color w:val="000000"/>
                <w:kern w:val="0"/>
                <w:szCs w:val="24"/>
              </w:rPr>
              <w:t>交報告(統一設計份量形式相同的作業或報告,再交給任課老師批閱)</w:t>
            </w:r>
          </w:p>
        </w:tc>
      </w:tr>
      <w:tr w:rsidR="00C34D89" w:rsidRPr="00E81F42" w:rsidTr="00A83371">
        <w:trPr>
          <w:trHeight w:val="57"/>
        </w:trPr>
        <w:tc>
          <w:tcPr>
            <w:tcW w:w="995" w:type="dxa"/>
            <w:tcBorders>
              <w:bottom w:val="single" w:sz="4" w:space="0" w:color="auto"/>
            </w:tcBorders>
            <w:vAlign w:val="center"/>
          </w:tcPr>
          <w:p w:rsidR="00C34D89" w:rsidRPr="00E81F42" w:rsidRDefault="00C34D89" w:rsidP="00A83371">
            <w:pPr>
              <w:spacing w:line="280" w:lineRule="exact"/>
              <w:jc w:val="center"/>
              <w:rPr>
                <w:rFonts w:ascii="標楷體" w:eastAsia="標楷體" w:hAnsi="標楷體" w:cs="新細明體"/>
                <w:color w:val="000000"/>
                <w:kern w:val="0"/>
                <w:szCs w:val="24"/>
              </w:rPr>
            </w:pPr>
            <w:r w:rsidRPr="00E81F42">
              <w:rPr>
                <w:rFonts w:ascii="標楷體" w:eastAsia="標楷體" w:hAnsi="標楷體" w:cs="新細明體"/>
                <w:color w:val="000000"/>
                <w:kern w:val="0"/>
                <w:szCs w:val="24"/>
              </w:rPr>
              <w:t>數學</w:t>
            </w:r>
          </w:p>
        </w:tc>
        <w:tc>
          <w:tcPr>
            <w:tcW w:w="6478" w:type="dxa"/>
            <w:tcBorders>
              <w:bottom w:val="single" w:sz="4" w:space="0" w:color="auto"/>
            </w:tcBorders>
            <w:vAlign w:val="center"/>
          </w:tcPr>
          <w:p w:rsidR="00C34D89" w:rsidRPr="00E81F42" w:rsidRDefault="00C34D89" w:rsidP="00A83371">
            <w:pPr>
              <w:spacing w:line="280" w:lineRule="exact"/>
              <w:rPr>
                <w:rFonts w:ascii="標楷體" w:eastAsia="標楷體" w:hAnsi="標楷體" w:cs="新細明體"/>
                <w:kern w:val="0"/>
                <w:szCs w:val="24"/>
              </w:rPr>
            </w:pPr>
            <w:r w:rsidRPr="00E81F42">
              <w:rPr>
                <w:rFonts w:ascii="標楷體" w:eastAsia="標楷體" w:hAnsi="標楷體" w:cs="新細明體"/>
                <w:kern w:val="0"/>
                <w:szCs w:val="24"/>
              </w:rPr>
              <w:t>抄寫課本後面重點整理,30分以上抄寫1遍,30分以下抄寫2遍.由任課老師批閱</w:t>
            </w:r>
          </w:p>
        </w:tc>
      </w:tr>
      <w:tr w:rsidR="00C34D89" w:rsidRPr="00E81F42" w:rsidTr="00A83371">
        <w:trPr>
          <w:trHeight w:val="57"/>
        </w:trPr>
        <w:tc>
          <w:tcPr>
            <w:tcW w:w="995" w:type="dxa"/>
            <w:shd w:val="clear" w:color="auto" w:fill="FFFFFF"/>
            <w:vAlign w:val="center"/>
          </w:tcPr>
          <w:p w:rsidR="00C34D89" w:rsidRPr="00E81F42" w:rsidRDefault="00C34D89" w:rsidP="00A83371">
            <w:pPr>
              <w:spacing w:line="280" w:lineRule="exact"/>
              <w:jc w:val="center"/>
              <w:rPr>
                <w:rFonts w:ascii="標楷體" w:eastAsia="標楷體" w:hAnsi="標楷體" w:cs="新細明體"/>
                <w:color w:val="000000"/>
                <w:kern w:val="0"/>
                <w:szCs w:val="24"/>
              </w:rPr>
            </w:pPr>
            <w:r w:rsidRPr="00E81F42">
              <w:rPr>
                <w:rFonts w:ascii="標楷體" w:eastAsia="標楷體" w:hAnsi="標楷體" w:cs="新細明體"/>
                <w:color w:val="000000"/>
                <w:kern w:val="0"/>
                <w:szCs w:val="24"/>
              </w:rPr>
              <w:t>自然</w:t>
            </w:r>
          </w:p>
        </w:tc>
        <w:tc>
          <w:tcPr>
            <w:tcW w:w="6478" w:type="dxa"/>
            <w:shd w:val="clear" w:color="auto" w:fill="FFFFFF"/>
            <w:vAlign w:val="center"/>
          </w:tcPr>
          <w:p w:rsidR="00C34D89" w:rsidRPr="00E81F42" w:rsidRDefault="00C34D89" w:rsidP="00A83371">
            <w:pPr>
              <w:widowControl/>
              <w:spacing w:line="280" w:lineRule="exact"/>
              <w:rPr>
                <w:rFonts w:ascii="標楷體" w:eastAsia="標楷體" w:hAnsi="標楷體" w:cs="新細明體"/>
                <w:kern w:val="0"/>
                <w:szCs w:val="24"/>
              </w:rPr>
            </w:pPr>
            <w:r w:rsidRPr="00E81F42">
              <w:rPr>
                <w:rFonts w:ascii="標楷體" w:eastAsia="標楷體" w:hAnsi="標楷體" w:cs="新細明體"/>
                <w:kern w:val="0"/>
                <w:szCs w:val="24"/>
              </w:rPr>
              <w:t>生物科-抄寫課後閱讀3篇</w:t>
            </w:r>
          </w:p>
          <w:p w:rsidR="00C34D89" w:rsidRPr="00E81F42" w:rsidRDefault="00C34D89" w:rsidP="00A83371">
            <w:pPr>
              <w:widowControl/>
              <w:spacing w:line="280" w:lineRule="exact"/>
              <w:rPr>
                <w:rFonts w:ascii="標楷體" w:eastAsia="標楷體" w:hAnsi="標楷體" w:cs="新細明體"/>
                <w:kern w:val="0"/>
                <w:szCs w:val="24"/>
              </w:rPr>
            </w:pPr>
            <w:r w:rsidRPr="00E81F42">
              <w:rPr>
                <w:rFonts w:ascii="標楷體" w:eastAsia="標楷體" w:hAnsi="標楷體" w:cs="新細明體"/>
                <w:kern w:val="0"/>
                <w:szCs w:val="24"/>
              </w:rPr>
              <w:t>理化＆地科：</w:t>
            </w:r>
          </w:p>
          <w:p w:rsidR="00C34D89" w:rsidRPr="00E81F42" w:rsidRDefault="00C34D89" w:rsidP="00A83371">
            <w:pPr>
              <w:widowControl/>
              <w:spacing w:line="280" w:lineRule="exact"/>
              <w:rPr>
                <w:rFonts w:ascii="標楷體" w:eastAsia="標楷體" w:hAnsi="標楷體" w:cs="新細明體"/>
                <w:kern w:val="0"/>
                <w:szCs w:val="24"/>
              </w:rPr>
            </w:pPr>
            <w:r w:rsidRPr="00E81F42">
              <w:rPr>
                <w:rFonts w:ascii="標楷體" w:eastAsia="標楷體" w:hAnsi="標楷體" w:cs="新細明體"/>
                <w:kern w:val="0"/>
                <w:szCs w:val="24"/>
              </w:rPr>
              <w:t xml:space="preserve">  1.作報告(50分以上4篇,50分以下6篇)</w:t>
            </w:r>
          </w:p>
          <w:p w:rsidR="00C34D89" w:rsidRPr="00E81F42" w:rsidRDefault="00C34D89" w:rsidP="00A83371">
            <w:pPr>
              <w:widowControl/>
              <w:spacing w:line="280" w:lineRule="exact"/>
              <w:rPr>
                <w:rFonts w:ascii="標楷體" w:eastAsia="標楷體" w:hAnsi="標楷體" w:cs="新細明體"/>
                <w:kern w:val="0"/>
                <w:szCs w:val="24"/>
              </w:rPr>
            </w:pPr>
            <w:r w:rsidRPr="00E81F42">
              <w:rPr>
                <w:rFonts w:ascii="標楷體" w:eastAsia="標楷體" w:hAnsi="標楷體" w:cs="新細明體"/>
                <w:kern w:val="0"/>
                <w:szCs w:val="24"/>
              </w:rPr>
              <w:t xml:space="preserve">  2.抄寫課後重點</w:t>
            </w:r>
          </w:p>
          <w:p w:rsidR="00C34D89" w:rsidRPr="00E81F42" w:rsidRDefault="00C34D89" w:rsidP="00A83371">
            <w:pPr>
              <w:widowControl/>
              <w:spacing w:line="280" w:lineRule="exact"/>
              <w:rPr>
                <w:rFonts w:ascii="標楷體" w:eastAsia="標楷體" w:hAnsi="標楷體" w:cs="新細明體"/>
                <w:kern w:val="0"/>
                <w:szCs w:val="24"/>
              </w:rPr>
            </w:pPr>
            <w:r w:rsidRPr="00E81F42">
              <w:rPr>
                <w:rFonts w:ascii="標楷體" w:eastAsia="標楷體" w:hAnsi="標楷體" w:cs="新細明體"/>
                <w:kern w:val="0"/>
                <w:szCs w:val="24"/>
              </w:rPr>
              <w:t xml:space="preserve">  3.其他：如拍5-10分鐘自然相關創意教學影片</w:t>
            </w:r>
          </w:p>
          <w:p w:rsidR="00C34D89" w:rsidRPr="00E81F42" w:rsidRDefault="00C34D89" w:rsidP="00A83371">
            <w:pPr>
              <w:widowControl/>
              <w:spacing w:line="280" w:lineRule="exact"/>
              <w:rPr>
                <w:rFonts w:ascii="標楷體" w:eastAsia="標楷體" w:hAnsi="標楷體" w:cs="新細明體"/>
                <w:kern w:val="0"/>
                <w:szCs w:val="24"/>
              </w:rPr>
            </w:pPr>
            <w:r w:rsidRPr="00E81F42">
              <w:rPr>
                <w:rFonts w:ascii="標楷體" w:eastAsia="標楷體" w:hAnsi="標楷體" w:cs="新細明體"/>
                <w:kern w:val="0"/>
                <w:szCs w:val="24"/>
              </w:rPr>
              <w:t>*作業學習單之方式，由任課老師指定</w:t>
            </w:r>
          </w:p>
        </w:tc>
      </w:tr>
      <w:tr w:rsidR="00C34D89" w:rsidRPr="00E81F42" w:rsidTr="00A83371">
        <w:trPr>
          <w:trHeight w:val="396"/>
        </w:trPr>
        <w:tc>
          <w:tcPr>
            <w:tcW w:w="995" w:type="dxa"/>
            <w:shd w:val="clear" w:color="auto" w:fill="FFFFFF"/>
            <w:vAlign w:val="center"/>
          </w:tcPr>
          <w:p w:rsidR="00C34D89" w:rsidRPr="00E81F42" w:rsidRDefault="00C34D89" w:rsidP="00A83371">
            <w:pPr>
              <w:spacing w:line="280" w:lineRule="exact"/>
              <w:jc w:val="center"/>
              <w:rPr>
                <w:rFonts w:ascii="標楷體" w:eastAsia="標楷體" w:hAnsi="標楷體" w:cs="新細明體"/>
                <w:color w:val="000000"/>
                <w:kern w:val="0"/>
                <w:szCs w:val="24"/>
              </w:rPr>
            </w:pPr>
            <w:r w:rsidRPr="00E81F42">
              <w:rPr>
                <w:rFonts w:ascii="標楷體" w:eastAsia="標楷體" w:hAnsi="標楷體" w:cs="新細明體"/>
                <w:color w:val="000000"/>
                <w:kern w:val="0"/>
                <w:szCs w:val="24"/>
              </w:rPr>
              <w:t>社會</w:t>
            </w:r>
          </w:p>
        </w:tc>
        <w:tc>
          <w:tcPr>
            <w:tcW w:w="6478" w:type="dxa"/>
            <w:shd w:val="clear" w:color="auto" w:fill="FFFFFF"/>
            <w:vAlign w:val="center"/>
          </w:tcPr>
          <w:p w:rsidR="00C34D89" w:rsidRPr="00E81F42" w:rsidRDefault="00C34D89" w:rsidP="00A83371">
            <w:pPr>
              <w:spacing w:line="280" w:lineRule="exact"/>
              <w:rPr>
                <w:rFonts w:ascii="標楷體" w:eastAsia="標楷體" w:hAnsi="標楷體" w:cs="新細明體"/>
                <w:color w:val="000000"/>
                <w:kern w:val="0"/>
                <w:szCs w:val="24"/>
              </w:rPr>
            </w:pPr>
            <w:r w:rsidRPr="00E81F42">
              <w:rPr>
                <w:rFonts w:ascii="標楷體" w:eastAsia="標楷體" w:hAnsi="標楷體" w:cs="新細明體"/>
                <w:color w:val="000000"/>
                <w:kern w:val="0"/>
                <w:szCs w:val="24"/>
              </w:rPr>
              <w:t>地理:繪地圖(一年級:台灣;二年級:中國;三年級:世界)</w:t>
            </w:r>
          </w:p>
          <w:p w:rsidR="00C34D89" w:rsidRPr="00E81F42" w:rsidRDefault="00C34D89" w:rsidP="00A83371">
            <w:pPr>
              <w:spacing w:line="280" w:lineRule="exact"/>
              <w:rPr>
                <w:rFonts w:ascii="標楷體" w:eastAsia="標楷體" w:hAnsi="標楷體" w:cs="新細明體"/>
                <w:color w:val="000000"/>
                <w:kern w:val="0"/>
                <w:szCs w:val="24"/>
              </w:rPr>
            </w:pPr>
            <w:r w:rsidRPr="00E81F42">
              <w:rPr>
                <w:rFonts w:ascii="標楷體" w:eastAsia="標楷體" w:hAnsi="標楷體" w:cs="新細明體"/>
                <w:color w:val="000000"/>
                <w:kern w:val="0"/>
                <w:szCs w:val="24"/>
              </w:rPr>
              <w:t>歷史:做報告</w:t>
            </w:r>
          </w:p>
          <w:p w:rsidR="00C34D89" w:rsidRPr="00E81F42" w:rsidRDefault="00C34D89" w:rsidP="00A83371">
            <w:pPr>
              <w:spacing w:line="280" w:lineRule="exact"/>
              <w:rPr>
                <w:rFonts w:ascii="標楷體" w:eastAsia="標楷體" w:hAnsi="標楷體" w:cs="新細明體"/>
                <w:color w:val="000000"/>
                <w:kern w:val="0"/>
                <w:szCs w:val="24"/>
              </w:rPr>
            </w:pPr>
            <w:r w:rsidRPr="00E81F42">
              <w:rPr>
                <w:rFonts w:ascii="標楷體" w:eastAsia="標楷體" w:hAnsi="標楷體" w:cs="新細明體"/>
                <w:color w:val="000000"/>
                <w:kern w:val="0"/>
                <w:szCs w:val="24"/>
              </w:rPr>
              <w:t>公民:學習單(設計查資料填答案)</w:t>
            </w:r>
          </w:p>
        </w:tc>
      </w:tr>
      <w:tr w:rsidR="00C34D89" w:rsidRPr="00E81F42" w:rsidTr="00A83371">
        <w:trPr>
          <w:trHeight w:val="57"/>
        </w:trPr>
        <w:tc>
          <w:tcPr>
            <w:tcW w:w="995" w:type="dxa"/>
            <w:vAlign w:val="center"/>
          </w:tcPr>
          <w:p w:rsidR="00C34D89" w:rsidRPr="00E81F42" w:rsidRDefault="00C34D89" w:rsidP="00A83371">
            <w:pPr>
              <w:spacing w:line="280" w:lineRule="exact"/>
              <w:jc w:val="center"/>
              <w:rPr>
                <w:rFonts w:ascii="標楷體" w:eastAsia="標楷體" w:hAnsi="標楷體" w:cs="新細明體"/>
                <w:color w:val="000000"/>
                <w:kern w:val="0"/>
                <w:szCs w:val="24"/>
              </w:rPr>
            </w:pPr>
            <w:r w:rsidRPr="00E81F42">
              <w:rPr>
                <w:rFonts w:ascii="標楷體" w:eastAsia="標楷體" w:hAnsi="標楷體" w:cs="新細明體"/>
                <w:color w:val="000000"/>
                <w:kern w:val="0"/>
                <w:szCs w:val="24"/>
              </w:rPr>
              <w:t>健體</w:t>
            </w:r>
          </w:p>
        </w:tc>
        <w:tc>
          <w:tcPr>
            <w:tcW w:w="6478" w:type="dxa"/>
            <w:vAlign w:val="center"/>
          </w:tcPr>
          <w:p w:rsidR="00C34D89" w:rsidRPr="00E81F42" w:rsidRDefault="00C34D89" w:rsidP="00A83371">
            <w:pPr>
              <w:spacing w:line="280" w:lineRule="exact"/>
              <w:rPr>
                <w:rFonts w:ascii="標楷體" w:eastAsia="標楷體" w:hAnsi="標楷體" w:cs="新細明體"/>
                <w:color w:val="000000"/>
                <w:kern w:val="0"/>
                <w:szCs w:val="24"/>
              </w:rPr>
            </w:pPr>
            <w:r w:rsidRPr="00E81F42">
              <w:rPr>
                <w:rFonts w:ascii="標楷體" w:eastAsia="標楷體" w:hAnsi="標楷體" w:cs="新細明體"/>
                <w:color w:val="000000"/>
                <w:kern w:val="0"/>
                <w:szCs w:val="24"/>
              </w:rPr>
              <w:t>領域教師各自負責</w:t>
            </w:r>
          </w:p>
        </w:tc>
      </w:tr>
      <w:tr w:rsidR="00C34D89" w:rsidRPr="00E81F42" w:rsidTr="00A83371">
        <w:trPr>
          <w:trHeight w:val="57"/>
        </w:trPr>
        <w:tc>
          <w:tcPr>
            <w:tcW w:w="995" w:type="dxa"/>
            <w:vAlign w:val="center"/>
          </w:tcPr>
          <w:p w:rsidR="00C34D89" w:rsidRPr="00E81F42" w:rsidRDefault="00C34D89" w:rsidP="00A83371">
            <w:pPr>
              <w:spacing w:line="280" w:lineRule="exact"/>
              <w:jc w:val="center"/>
              <w:rPr>
                <w:rFonts w:ascii="標楷體" w:eastAsia="標楷體" w:hAnsi="標楷體" w:cs="新細明體"/>
                <w:color w:val="000000"/>
                <w:kern w:val="0"/>
                <w:szCs w:val="24"/>
              </w:rPr>
            </w:pPr>
            <w:r w:rsidRPr="00E81F42">
              <w:rPr>
                <w:rFonts w:ascii="標楷體" w:eastAsia="標楷體" w:hAnsi="標楷體" w:cs="新細明體"/>
                <w:color w:val="000000"/>
                <w:kern w:val="0"/>
                <w:szCs w:val="24"/>
              </w:rPr>
              <w:t>藝文</w:t>
            </w:r>
          </w:p>
        </w:tc>
        <w:tc>
          <w:tcPr>
            <w:tcW w:w="6478" w:type="dxa"/>
            <w:vAlign w:val="center"/>
          </w:tcPr>
          <w:p w:rsidR="00C34D89" w:rsidRPr="00E81F42" w:rsidRDefault="00C34D89" w:rsidP="00A83371">
            <w:pPr>
              <w:spacing w:line="280" w:lineRule="exact"/>
              <w:rPr>
                <w:rFonts w:ascii="標楷體" w:eastAsia="標楷體" w:hAnsi="標楷體" w:cs="新細明體"/>
                <w:color w:val="000000"/>
                <w:kern w:val="0"/>
                <w:szCs w:val="24"/>
              </w:rPr>
            </w:pPr>
            <w:r w:rsidRPr="00E81F42">
              <w:rPr>
                <w:rFonts w:ascii="標楷體" w:eastAsia="標楷體" w:hAnsi="標楷體" w:cs="新細明體"/>
                <w:color w:val="000000"/>
                <w:kern w:val="0"/>
                <w:szCs w:val="24"/>
              </w:rPr>
              <w:t>領域教師各自負責</w:t>
            </w:r>
          </w:p>
        </w:tc>
      </w:tr>
      <w:tr w:rsidR="00C34D89" w:rsidRPr="00E81F42" w:rsidTr="00A83371">
        <w:trPr>
          <w:trHeight w:val="57"/>
        </w:trPr>
        <w:tc>
          <w:tcPr>
            <w:tcW w:w="995" w:type="dxa"/>
            <w:vAlign w:val="center"/>
          </w:tcPr>
          <w:p w:rsidR="00C34D89" w:rsidRPr="00E81F42" w:rsidRDefault="00C34D89" w:rsidP="00A83371">
            <w:pPr>
              <w:spacing w:line="280" w:lineRule="exact"/>
              <w:jc w:val="center"/>
              <w:rPr>
                <w:rFonts w:ascii="標楷體" w:eastAsia="標楷體" w:hAnsi="標楷體" w:cs="新細明體"/>
                <w:color w:val="000000"/>
                <w:kern w:val="0"/>
                <w:szCs w:val="24"/>
              </w:rPr>
            </w:pPr>
            <w:r w:rsidRPr="00E81F42">
              <w:rPr>
                <w:rFonts w:ascii="標楷體" w:eastAsia="標楷體" w:hAnsi="標楷體" w:cs="新細明體"/>
                <w:color w:val="000000"/>
                <w:kern w:val="0"/>
                <w:szCs w:val="24"/>
              </w:rPr>
              <w:t>綜合</w:t>
            </w:r>
          </w:p>
        </w:tc>
        <w:tc>
          <w:tcPr>
            <w:tcW w:w="6478" w:type="dxa"/>
            <w:vAlign w:val="center"/>
          </w:tcPr>
          <w:p w:rsidR="00C34D89" w:rsidRPr="00E81F42" w:rsidRDefault="00C34D89" w:rsidP="00A83371">
            <w:pPr>
              <w:spacing w:line="280" w:lineRule="exact"/>
              <w:rPr>
                <w:rFonts w:ascii="標楷體" w:eastAsia="標楷體" w:hAnsi="標楷體" w:cs="新細明體"/>
                <w:color w:val="000000"/>
                <w:kern w:val="0"/>
                <w:szCs w:val="24"/>
              </w:rPr>
            </w:pPr>
            <w:r w:rsidRPr="00E81F42">
              <w:rPr>
                <w:rFonts w:ascii="標楷體" w:eastAsia="標楷體" w:hAnsi="標楷體" w:cs="新細明體"/>
                <w:color w:val="000000"/>
                <w:kern w:val="0"/>
                <w:szCs w:val="24"/>
              </w:rPr>
              <w:t>領域教師各自負責</w:t>
            </w:r>
          </w:p>
        </w:tc>
      </w:tr>
    </w:tbl>
    <w:p w:rsidR="00C34D89" w:rsidRPr="00E81F42" w:rsidRDefault="00C34D89" w:rsidP="00C34D89">
      <w:pPr>
        <w:widowControl/>
        <w:ind w:leftChars="300" w:left="960" w:hangingChars="100" w:hanging="240"/>
        <w:rPr>
          <w:rFonts w:ascii="標楷體" w:eastAsia="標楷體" w:hAnsi="標楷體" w:cs="新細明體"/>
          <w:color w:val="000000"/>
          <w:kern w:val="0"/>
          <w:szCs w:val="24"/>
        </w:rPr>
      </w:pPr>
    </w:p>
    <w:p w:rsidR="00C34D89" w:rsidRPr="00E81F42" w:rsidRDefault="00C34D89" w:rsidP="00C34D89">
      <w:pPr>
        <w:widowControl/>
        <w:ind w:leftChars="300" w:left="960" w:hangingChars="100" w:hanging="240"/>
        <w:rPr>
          <w:rFonts w:ascii="標楷體" w:eastAsia="標楷體" w:hAnsi="標楷體" w:cs="新細明體"/>
          <w:color w:val="000000"/>
          <w:kern w:val="0"/>
          <w:szCs w:val="24"/>
        </w:rPr>
      </w:pPr>
    </w:p>
    <w:p w:rsidR="00C34D89" w:rsidRPr="00E81F42" w:rsidRDefault="00C34D89" w:rsidP="00C34D89">
      <w:pPr>
        <w:widowControl/>
        <w:ind w:leftChars="300" w:left="960" w:hangingChars="100" w:hanging="240"/>
        <w:rPr>
          <w:rFonts w:ascii="標楷體" w:eastAsia="標楷體" w:hAnsi="標楷體" w:cs="新細明體"/>
          <w:color w:val="000000"/>
          <w:kern w:val="0"/>
          <w:szCs w:val="24"/>
        </w:rPr>
      </w:pPr>
    </w:p>
    <w:p w:rsidR="00C34D89" w:rsidRPr="00E81F42" w:rsidRDefault="00C34D89" w:rsidP="00C34D89">
      <w:pPr>
        <w:widowControl/>
        <w:rPr>
          <w:rFonts w:ascii="新細明體" w:eastAsia="新細明體" w:hAnsi="新細明體" w:cs="新細明體"/>
          <w:color w:val="000000"/>
          <w:kern w:val="0"/>
          <w:szCs w:val="24"/>
        </w:rPr>
      </w:pPr>
    </w:p>
    <w:p w:rsidR="00C34D89" w:rsidRPr="00E81F42" w:rsidRDefault="00C34D89" w:rsidP="00C34D89">
      <w:pPr>
        <w:widowControl/>
        <w:ind w:left="504"/>
        <w:rPr>
          <w:rFonts w:ascii="新細明體" w:eastAsia="新細明體" w:hAnsi="新細明體" w:cs="新細明體"/>
          <w:kern w:val="0"/>
          <w:szCs w:val="24"/>
        </w:rPr>
      </w:pPr>
    </w:p>
    <w:p w:rsidR="00C34D89" w:rsidRPr="00E81F42" w:rsidRDefault="00C34D89" w:rsidP="00C34D89">
      <w:pPr>
        <w:widowControl/>
        <w:ind w:left="504"/>
        <w:rPr>
          <w:rFonts w:ascii="新細明體" w:eastAsia="新細明體" w:hAnsi="新細明體" w:cs="新細明體"/>
          <w:kern w:val="0"/>
          <w:szCs w:val="24"/>
        </w:rPr>
      </w:pPr>
    </w:p>
    <w:p w:rsidR="00C34D89" w:rsidRPr="005A2F90" w:rsidRDefault="00C34D89" w:rsidP="00C34D89">
      <w:pPr>
        <w:widowControl/>
        <w:spacing w:line="320" w:lineRule="exact"/>
        <w:rPr>
          <w:rFonts w:ascii="新細明體" w:eastAsia="新細明體" w:hAnsi="新細明體" w:cs="新細明體"/>
          <w:kern w:val="0"/>
          <w:szCs w:val="24"/>
        </w:rPr>
      </w:pPr>
    </w:p>
    <w:p w:rsidR="00C34D89" w:rsidRPr="005A2F90" w:rsidRDefault="00C34D89" w:rsidP="00C34D89">
      <w:pPr>
        <w:widowControl/>
        <w:spacing w:line="320" w:lineRule="exact"/>
        <w:ind w:left="504"/>
        <w:rPr>
          <w:rFonts w:ascii="新細明體" w:eastAsia="新細明體" w:hAnsi="新細明體" w:cs="新細明體"/>
          <w:kern w:val="0"/>
          <w:szCs w:val="24"/>
        </w:rPr>
      </w:pPr>
    </w:p>
    <w:p w:rsidR="00C34D89" w:rsidRPr="005A2F90" w:rsidRDefault="00C34D89" w:rsidP="00C34D89">
      <w:pPr>
        <w:widowControl/>
        <w:spacing w:line="320" w:lineRule="exact"/>
        <w:rPr>
          <w:rFonts w:ascii="新細明體" w:eastAsia="新細明體" w:hAnsi="新細明體" w:cs="新細明體"/>
          <w:kern w:val="0"/>
          <w:szCs w:val="24"/>
        </w:rPr>
      </w:pPr>
    </w:p>
    <w:p w:rsidR="00C34D89" w:rsidRPr="005A2F90" w:rsidRDefault="00C34D89" w:rsidP="00C34D89">
      <w:pPr>
        <w:widowControl/>
        <w:spacing w:line="320" w:lineRule="exact"/>
        <w:rPr>
          <w:rFonts w:ascii="新細明體" w:eastAsia="新細明體" w:hAnsi="新細明體" w:cs="新細明體"/>
          <w:kern w:val="0"/>
          <w:szCs w:val="24"/>
        </w:rPr>
      </w:pPr>
    </w:p>
    <w:p w:rsidR="00C34D89" w:rsidRPr="005A2F90" w:rsidRDefault="00C34D89" w:rsidP="00C34D89">
      <w:pPr>
        <w:widowControl/>
        <w:spacing w:line="320" w:lineRule="exact"/>
        <w:rPr>
          <w:rFonts w:ascii="新細明體" w:eastAsia="新細明體" w:hAnsi="新細明體" w:cs="新細明體"/>
          <w:kern w:val="0"/>
          <w:szCs w:val="24"/>
        </w:rPr>
      </w:pPr>
    </w:p>
    <w:p w:rsidR="00995A9B" w:rsidRPr="00995A9B" w:rsidRDefault="00995A9B" w:rsidP="00995A9B">
      <w:pPr>
        <w:widowControl/>
        <w:spacing w:line="320" w:lineRule="exact"/>
        <w:ind w:left="504"/>
        <w:rPr>
          <w:rFonts w:ascii="新細明體" w:eastAsia="新細明體" w:hAnsi="新細明體" w:cs="新細明體"/>
          <w:kern w:val="0"/>
          <w:szCs w:val="24"/>
        </w:rPr>
      </w:pPr>
    </w:p>
    <w:p w:rsidR="00995A9B" w:rsidRPr="00995A9B" w:rsidRDefault="00995A9B" w:rsidP="00995A9B">
      <w:pPr>
        <w:widowControl/>
        <w:spacing w:line="320" w:lineRule="exact"/>
        <w:ind w:left="504"/>
        <w:rPr>
          <w:rFonts w:ascii="新細明體" w:eastAsia="新細明體" w:hAnsi="新細明體" w:cs="新細明體"/>
          <w:kern w:val="0"/>
          <w:szCs w:val="24"/>
        </w:rPr>
      </w:pPr>
    </w:p>
    <w:p w:rsidR="00995A9B" w:rsidRPr="00995A9B" w:rsidRDefault="00995A9B" w:rsidP="00995A9B">
      <w:pPr>
        <w:widowControl/>
        <w:spacing w:line="320" w:lineRule="exact"/>
        <w:ind w:left="504"/>
        <w:rPr>
          <w:rFonts w:ascii="新細明體" w:eastAsia="新細明體" w:hAnsi="新細明體" w:cs="新細明體"/>
          <w:kern w:val="0"/>
          <w:szCs w:val="24"/>
        </w:rPr>
      </w:pPr>
    </w:p>
    <w:p w:rsidR="00995A9B" w:rsidRPr="00995A9B" w:rsidRDefault="00995A9B" w:rsidP="00995A9B">
      <w:pPr>
        <w:widowControl/>
        <w:spacing w:line="320" w:lineRule="exact"/>
        <w:ind w:left="504"/>
        <w:rPr>
          <w:rFonts w:ascii="新細明體" w:eastAsia="新細明體" w:hAnsi="新細明體" w:cs="新細明體"/>
          <w:kern w:val="0"/>
          <w:szCs w:val="24"/>
        </w:rPr>
      </w:pPr>
    </w:p>
    <w:p w:rsidR="00995A9B" w:rsidRPr="00995A9B" w:rsidRDefault="00995A9B" w:rsidP="00995A9B">
      <w:pPr>
        <w:widowControl/>
        <w:spacing w:line="320" w:lineRule="exact"/>
        <w:ind w:left="504"/>
        <w:rPr>
          <w:rFonts w:ascii="新細明體" w:eastAsia="新細明體" w:hAnsi="新細明體" w:cs="新細明體"/>
          <w:kern w:val="0"/>
          <w:szCs w:val="24"/>
        </w:rPr>
      </w:pPr>
    </w:p>
    <w:p w:rsidR="00C34D89" w:rsidRPr="00E81F42" w:rsidRDefault="00C34D89" w:rsidP="00347803">
      <w:pPr>
        <w:widowControl/>
        <w:numPr>
          <w:ilvl w:val="0"/>
          <w:numId w:val="16"/>
        </w:numPr>
        <w:spacing w:line="320" w:lineRule="exact"/>
        <w:ind w:left="504" w:hanging="504"/>
        <w:rPr>
          <w:rFonts w:ascii="新細明體" w:eastAsia="新細明體" w:hAnsi="新細明體" w:cs="新細明體"/>
          <w:kern w:val="0"/>
          <w:szCs w:val="24"/>
        </w:rPr>
      </w:pPr>
      <w:r w:rsidRPr="00E81F42">
        <w:rPr>
          <w:rFonts w:ascii="標楷體" w:eastAsia="標楷體" w:hAnsi="標楷體" w:cs="新細明體" w:hint="eastAsia"/>
          <w:kern w:val="0"/>
          <w:szCs w:val="24"/>
        </w:rPr>
        <w:t>專業成長</w:t>
      </w:r>
    </w:p>
    <w:p w:rsidR="00C34D89" w:rsidRPr="00E81F42" w:rsidRDefault="00C34D89" w:rsidP="00347803">
      <w:pPr>
        <w:widowControl/>
        <w:numPr>
          <w:ilvl w:val="0"/>
          <w:numId w:val="24"/>
        </w:numPr>
        <w:spacing w:line="320" w:lineRule="exact"/>
        <w:ind w:left="854" w:hanging="483"/>
        <w:rPr>
          <w:rFonts w:ascii="新細明體" w:eastAsia="新細明體" w:hAnsi="新細明體" w:cs="新細明體"/>
          <w:kern w:val="0"/>
          <w:szCs w:val="24"/>
        </w:rPr>
      </w:pPr>
      <w:r w:rsidRPr="00E81F42">
        <w:rPr>
          <w:rFonts w:ascii="標楷體" w:eastAsia="標楷體" w:hAnsi="標楷體" w:cs="新細明體" w:hint="eastAsia"/>
          <w:kern w:val="0"/>
          <w:szCs w:val="24"/>
        </w:rPr>
        <w:t>領域會議</w:t>
      </w:r>
    </w:p>
    <w:p w:rsidR="00C34D89" w:rsidRPr="00E81F42" w:rsidRDefault="00C34D89" w:rsidP="00347803">
      <w:pPr>
        <w:widowControl/>
        <w:numPr>
          <w:ilvl w:val="0"/>
          <w:numId w:val="25"/>
        </w:numPr>
        <w:spacing w:line="320" w:lineRule="exact"/>
        <w:ind w:hanging="318"/>
        <w:rPr>
          <w:rFonts w:ascii="標楷體" w:eastAsia="標楷體" w:hAnsi="標楷體" w:cs="新細明體"/>
          <w:kern w:val="0"/>
          <w:szCs w:val="24"/>
        </w:rPr>
      </w:pPr>
      <w:r w:rsidRPr="00E81F42">
        <w:rPr>
          <w:rFonts w:ascii="標楷體" w:eastAsia="標楷體" w:hAnsi="標楷體" w:cs="新細明體" w:hint="eastAsia"/>
          <w:kern w:val="0"/>
          <w:szCs w:val="24"/>
        </w:rPr>
        <w:t>每一學期至少三次，包括開學第2週、第一次段考後、第二次段考後。</w:t>
      </w:r>
    </w:p>
    <w:p w:rsidR="00C34D89" w:rsidRPr="00E81F42" w:rsidRDefault="00C34D89" w:rsidP="00347803">
      <w:pPr>
        <w:widowControl/>
        <w:numPr>
          <w:ilvl w:val="0"/>
          <w:numId w:val="25"/>
        </w:numPr>
        <w:spacing w:line="320" w:lineRule="exact"/>
        <w:ind w:hanging="318"/>
        <w:rPr>
          <w:rFonts w:ascii="標楷體" w:eastAsia="標楷體" w:hAnsi="標楷體" w:cs="新細明體"/>
          <w:kern w:val="0"/>
          <w:szCs w:val="24"/>
        </w:rPr>
      </w:pPr>
      <w:r w:rsidRPr="00E81F42">
        <w:rPr>
          <w:rFonts w:ascii="標楷體" w:eastAsia="標楷體" w:hAnsi="標楷體" w:cs="新細明體" w:hint="eastAsia"/>
          <w:kern w:val="0"/>
          <w:szCs w:val="24"/>
        </w:rPr>
        <w:lastRenderedPageBreak/>
        <w:t>本學期第1次領域教學研討會訂於9月4~8日(一~五)，第1次領域召集人會議於9月1日(五)8：25假校長室召開，請教師務必線上報名並確實參加，以利核發研習時數。</w:t>
      </w:r>
    </w:p>
    <w:p w:rsidR="00C34D89" w:rsidRPr="00E81F42" w:rsidRDefault="00C34D89" w:rsidP="00347803">
      <w:pPr>
        <w:widowControl/>
        <w:numPr>
          <w:ilvl w:val="0"/>
          <w:numId w:val="25"/>
        </w:numPr>
        <w:spacing w:line="320" w:lineRule="exact"/>
        <w:ind w:hanging="318"/>
        <w:rPr>
          <w:rFonts w:ascii="標楷體" w:eastAsia="標楷體" w:hAnsi="標楷體" w:cs="新細明體"/>
          <w:kern w:val="0"/>
          <w:szCs w:val="24"/>
        </w:rPr>
      </w:pPr>
      <w:r w:rsidRPr="00E81F42">
        <w:rPr>
          <w:rFonts w:ascii="標楷體" w:eastAsia="標楷體" w:hAnsi="標楷體" w:cs="新細明體" w:hint="eastAsia"/>
          <w:kern w:val="0"/>
          <w:szCs w:val="24"/>
        </w:rPr>
        <w:t>教師配課領域之領域會議，亦請報名參加，以利教學增能。</w:t>
      </w:r>
    </w:p>
    <w:p w:rsidR="00C34D89" w:rsidRPr="00E81F42" w:rsidRDefault="00C34D89" w:rsidP="00347803">
      <w:pPr>
        <w:widowControl/>
        <w:numPr>
          <w:ilvl w:val="0"/>
          <w:numId w:val="24"/>
        </w:numPr>
        <w:spacing w:line="320" w:lineRule="exact"/>
        <w:ind w:left="882" w:hanging="482"/>
        <w:rPr>
          <w:rFonts w:ascii="新細明體" w:eastAsia="新細明體" w:hAnsi="新細明體" w:cs="新細明體"/>
          <w:color w:val="000000"/>
          <w:kern w:val="0"/>
          <w:szCs w:val="24"/>
        </w:rPr>
      </w:pPr>
      <w:r w:rsidRPr="00E81F42">
        <w:rPr>
          <w:rFonts w:ascii="標楷體" w:eastAsia="標楷體" w:hAnsi="標楷體" w:cs="新細明體" w:hint="eastAsia"/>
          <w:color w:val="000000"/>
          <w:kern w:val="0"/>
          <w:szCs w:val="24"/>
        </w:rPr>
        <w:t>教師專業學習社群</w:t>
      </w:r>
    </w:p>
    <w:p w:rsidR="00C34D89" w:rsidRPr="00E81F42" w:rsidRDefault="00C34D89" w:rsidP="00347803">
      <w:pPr>
        <w:widowControl/>
        <w:numPr>
          <w:ilvl w:val="0"/>
          <w:numId w:val="26"/>
        </w:numPr>
        <w:spacing w:line="320" w:lineRule="exact"/>
        <w:ind w:hanging="318"/>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各領域由召集人帶領教師進行教師專業學習社群，共同備課、觀課、議課，103~105學年度皆已順利完成結案。</w:t>
      </w:r>
    </w:p>
    <w:p w:rsidR="00C34D89" w:rsidRPr="00E81F42" w:rsidRDefault="00C34D89" w:rsidP="00347803">
      <w:pPr>
        <w:widowControl/>
        <w:numPr>
          <w:ilvl w:val="0"/>
          <w:numId w:val="26"/>
        </w:numPr>
        <w:spacing w:line="320" w:lineRule="exact"/>
        <w:ind w:hanging="318"/>
        <w:rPr>
          <w:rFonts w:ascii="標楷體" w:eastAsia="標楷體" w:hAnsi="標楷體" w:cs="新細明體"/>
          <w:color w:val="000000"/>
          <w:kern w:val="0"/>
          <w:szCs w:val="24"/>
        </w:rPr>
      </w:pPr>
      <w:r w:rsidRPr="00E81F42">
        <w:rPr>
          <w:rFonts w:ascii="標楷體" w:eastAsia="標楷體" w:hAnsi="標楷體" w:cs="新細明體" w:hint="eastAsia"/>
          <w:color w:val="000000"/>
          <w:kern w:val="0"/>
          <w:szCs w:val="24"/>
        </w:rPr>
        <w:t>106學年度由國文領域、英語領域辦理，請召集人李婉妤老師、徐柏林老師協助領域教師共同進行社群成長。</w:t>
      </w:r>
    </w:p>
    <w:p w:rsidR="00C34D89" w:rsidRPr="00E81F42" w:rsidRDefault="00C34D89" w:rsidP="00347803">
      <w:pPr>
        <w:widowControl/>
        <w:numPr>
          <w:ilvl w:val="0"/>
          <w:numId w:val="16"/>
        </w:numPr>
        <w:spacing w:line="320" w:lineRule="exact"/>
        <w:ind w:left="518" w:hanging="518"/>
        <w:rPr>
          <w:rFonts w:ascii="新細明體" w:eastAsia="新細明體" w:hAnsi="新細明體" w:cs="新細明體"/>
          <w:kern w:val="0"/>
          <w:szCs w:val="24"/>
        </w:rPr>
      </w:pPr>
      <w:r w:rsidRPr="00E81F42">
        <w:rPr>
          <w:rFonts w:ascii="標楷體" w:eastAsia="標楷體" w:hAnsi="標楷體" w:cs="新細明體" w:hint="eastAsia"/>
          <w:kern w:val="0"/>
          <w:szCs w:val="24"/>
        </w:rPr>
        <w:t>學生活動</w:t>
      </w:r>
    </w:p>
    <w:p w:rsidR="00C34D89" w:rsidRPr="00E81F42" w:rsidRDefault="00C34D89" w:rsidP="00347803">
      <w:pPr>
        <w:widowControl/>
        <w:numPr>
          <w:ilvl w:val="0"/>
          <w:numId w:val="27"/>
        </w:numPr>
        <w:spacing w:line="320" w:lineRule="exact"/>
        <w:ind w:left="756" w:hanging="516"/>
        <w:rPr>
          <w:rFonts w:ascii="新細明體" w:eastAsia="新細明體" w:hAnsi="新細明體" w:cs="新細明體"/>
          <w:kern w:val="0"/>
          <w:szCs w:val="24"/>
        </w:rPr>
      </w:pPr>
      <w:r w:rsidRPr="00E81F42">
        <w:rPr>
          <w:rFonts w:ascii="標楷體" w:eastAsia="標楷體" w:hAnsi="標楷體" w:cs="新細明體" w:hint="eastAsia"/>
          <w:kern w:val="0"/>
          <w:szCs w:val="24"/>
        </w:rPr>
        <w:t>語文競賽</w:t>
      </w:r>
    </w:p>
    <w:p w:rsidR="00C34D89" w:rsidRPr="00E81F42" w:rsidRDefault="00C34D89" w:rsidP="00347803">
      <w:pPr>
        <w:widowControl/>
        <w:numPr>
          <w:ilvl w:val="0"/>
          <w:numId w:val="28"/>
        </w:numPr>
        <w:spacing w:line="320" w:lineRule="exact"/>
        <w:ind w:left="980" w:hanging="260"/>
        <w:rPr>
          <w:rFonts w:ascii="標楷體" w:eastAsia="標楷體" w:hAnsi="標楷體" w:cs="新細明體"/>
          <w:kern w:val="0"/>
          <w:szCs w:val="24"/>
        </w:rPr>
      </w:pPr>
      <w:r w:rsidRPr="00E81F42">
        <w:rPr>
          <w:rFonts w:ascii="標楷體" w:eastAsia="標楷體" w:hAnsi="標楷體" w:cs="新細明體" w:hint="eastAsia"/>
          <w:kern w:val="0"/>
          <w:szCs w:val="24"/>
        </w:rPr>
        <w:t>106學年度代表本校參加市賽之選手將於9月9日(六)參賽，感謝指導老師們辛勤指導。</w:t>
      </w:r>
    </w:p>
    <w:p w:rsidR="00C34D89" w:rsidRPr="00E81F42" w:rsidRDefault="00C34D89" w:rsidP="00347803">
      <w:pPr>
        <w:widowControl/>
        <w:numPr>
          <w:ilvl w:val="0"/>
          <w:numId w:val="28"/>
        </w:numPr>
        <w:spacing w:line="320" w:lineRule="exact"/>
        <w:ind w:left="1064" w:hanging="350"/>
        <w:rPr>
          <w:rFonts w:ascii="標楷體" w:eastAsia="標楷體" w:hAnsi="標楷體" w:cs="新細明體"/>
          <w:kern w:val="0"/>
          <w:szCs w:val="24"/>
        </w:rPr>
      </w:pPr>
      <w:r w:rsidRPr="00E81F42">
        <w:rPr>
          <w:rFonts w:ascii="標楷體" w:eastAsia="標楷體" w:hAnsi="標楷體" w:cs="新細明體" w:hint="eastAsia"/>
          <w:kern w:val="0"/>
          <w:szCs w:val="24"/>
        </w:rPr>
        <w:t>12月11日(一)起將辦理107學年度選手校內選拔，屆時煩請導師及國文老師費心。</w:t>
      </w:r>
    </w:p>
    <w:p w:rsidR="00C34D89" w:rsidRPr="00E81F42" w:rsidRDefault="00C34D89" w:rsidP="00347803">
      <w:pPr>
        <w:widowControl/>
        <w:numPr>
          <w:ilvl w:val="0"/>
          <w:numId w:val="27"/>
        </w:numPr>
        <w:spacing w:line="320" w:lineRule="exact"/>
        <w:ind w:left="756" w:hanging="536"/>
        <w:rPr>
          <w:rFonts w:ascii="新細明體" w:eastAsia="新細明體" w:hAnsi="新細明體" w:cs="新細明體"/>
          <w:kern w:val="0"/>
          <w:szCs w:val="24"/>
        </w:rPr>
      </w:pPr>
      <w:r w:rsidRPr="00E81F42">
        <w:rPr>
          <w:rFonts w:ascii="標楷體" w:eastAsia="標楷體" w:hAnsi="標楷體" w:cs="新細明體" w:hint="eastAsia"/>
          <w:kern w:val="0"/>
          <w:szCs w:val="24"/>
        </w:rPr>
        <w:t>興園</w:t>
      </w:r>
    </w:p>
    <w:p w:rsidR="00C34D89" w:rsidRPr="00E81F42" w:rsidRDefault="00C34D89" w:rsidP="00347803">
      <w:pPr>
        <w:widowControl/>
        <w:numPr>
          <w:ilvl w:val="0"/>
          <w:numId w:val="29"/>
        </w:numPr>
        <w:spacing w:line="320" w:lineRule="exact"/>
        <w:ind w:left="994" w:hanging="280"/>
        <w:rPr>
          <w:rFonts w:ascii="標楷體" w:eastAsia="標楷體" w:hAnsi="標楷體" w:cs="新細明體"/>
          <w:kern w:val="0"/>
          <w:szCs w:val="24"/>
        </w:rPr>
      </w:pPr>
      <w:r w:rsidRPr="00E81F42">
        <w:rPr>
          <w:rFonts w:ascii="標楷體" w:eastAsia="標楷體" w:hAnsi="標楷體" w:cs="新細明體" w:hint="eastAsia"/>
          <w:kern w:val="0"/>
          <w:szCs w:val="24"/>
        </w:rPr>
        <w:t>第2</w:t>
      </w:r>
      <w:r w:rsidRPr="00E81F42">
        <w:rPr>
          <w:rFonts w:ascii="標楷體" w:eastAsia="標楷體" w:hAnsi="標楷體" w:cs="新細明體"/>
          <w:kern w:val="0"/>
          <w:szCs w:val="24"/>
        </w:rPr>
        <w:t>2</w:t>
      </w:r>
      <w:r w:rsidRPr="00E81F42">
        <w:rPr>
          <w:rFonts w:ascii="標楷體" w:eastAsia="標楷體" w:hAnsi="標楷體" w:cs="新細明體" w:hint="eastAsia"/>
          <w:kern w:val="0"/>
          <w:szCs w:val="24"/>
        </w:rPr>
        <w:t>期興園配合校慶運動會於10月20(五)出刊，歡迎全校教職員踴躍賜稿，亦請多鼓勵學生投稿。</w:t>
      </w:r>
    </w:p>
    <w:p w:rsidR="00C34D89" w:rsidRPr="00E81F42" w:rsidRDefault="00C34D89" w:rsidP="00347803">
      <w:pPr>
        <w:widowControl/>
        <w:numPr>
          <w:ilvl w:val="0"/>
          <w:numId w:val="29"/>
        </w:numPr>
        <w:spacing w:line="320" w:lineRule="exact"/>
        <w:ind w:left="994" w:hanging="266"/>
        <w:rPr>
          <w:rFonts w:ascii="標楷體" w:eastAsia="標楷體" w:hAnsi="標楷體" w:cs="新細明體"/>
          <w:kern w:val="0"/>
          <w:szCs w:val="24"/>
        </w:rPr>
      </w:pPr>
      <w:r w:rsidRPr="00E81F42">
        <w:rPr>
          <w:rFonts w:ascii="標楷體" w:eastAsia="標楷體" w:hAnsi="標楷體" w:cs="新細明體" w:hint="eastAsia"/>
          <w:kern w:val="0"/>
          <w:szCs w:val="24"/>
        </w:rPr>
        <w:t>請國文領域教師協助設計主題並選拔文章。</w:t>
      </w:r>
    </w:p>
    <w:p w:rsidR="00C34D89" w:rsidRPr="00E81F42" w:rsidRDefault="00C34D89" w:rsidP="00347803">
      <w:pPr>
        <w:widowControl/>
        <w:numPr>
          <w:ilvl w:val="0"/>
          <w:numId w:val="27"/>
        </w:numPr>
        <w:spacing w:line="320" w:lineRule="exact"/>
        <w:ind w:left="784" w:hanging="522"/>
        <w:rPr>
          <w:rFonts w:ascii="新細明體" w:eastAsia="新細明體" w:hAnsi="新細明體" w:cs="新細明體"/>
          <w:kern w:val="0"/>
          <w:szCs w:val="24"/>
        </w:rPr>
      </w:pPr>
      <w:r w:rsidRPr="00E81F42">
        <w:rPr>
          <w:rFonts w:ascii="標楷體" w:eastAsia="標楷體" w:hAnsi="標楷體" w:cs="新細明體" w:hint="eastAsia"/>
          <w:kern w:val="0"/>
          <w:szCs w:val="24"/>
        </w:rPr>
        <w:t>藝文走廊</w:t>
      </w:r>
    </w:p>
    <w:p w:rsidR="00C34D89" w:rsidRPr="00E81F42" w:rsidRDefault="00C34D89" w:rsidP="00347803">
      <w:pPr>
        <w:widowControl/>
        <w:numPr>
          <w:ilvl w:val="0"/>
          <w:numId w:val="30"/>
        </w:numPr>
        <w:spacing w:line="320" w:lineRule="exact"/>
        <w:ind w:left="966" w:hanging="246"/>
        <w:rPr>
          <w:rFonts w:ascii="標楷體" w:eastAsia="標楷體" w:hAnsi="標楷體" w:cs="新細明體"/>
          <w:kern w:val="0"/>
          <w:szCs w:val="24"/>
        </w:rPr>
      </w:pPr>
      <w:r w:rsidRPr="00E81F42">
        <w:rPr>
          <w:rFonts w:ascii="標楷體" w:eastAsia="標楷體" w:hAnsi="標楷體" w:cs="新細明體" w:hint="eastAsia"/>
          <w:kern w:val="0"/>
          <w:szCs w:val="24"/>
        </w:rPr>
        <w:t>請藝文領域教師協調行政大樓川堂學生美術作品展覽負責教師。</w:t>
      </w:r>
    </w:p>
    <w:p w:rsidR="00C34D89" w:rsidRPr="00E81F42" w:rsidRDefault="00C34D89" w:rsidP="00347803">
      <w:pPr>
        <w:widowControl/>
        <w:numPr>
          <w:ilvl w:val="0"/>
          <w:numId w:val="30"/>
        </w:numPr>
        <w:spacing w:line="320" w:lineRule="exact"/>
        <w:ind w:left="966" w:hanging="246"/>
        <w:rPr>
          <w:rFonts w:ascii="標楷體" w:eastAsia="標楷體" w:hAnsi="標楷體" w:cs="新細明體"/>
          <w:kern w:val="0"/>
          <w:szCs w:val="24"/>
        </w:rPr>
      </w:pPr>
      <w:r w:rsidRPr="00E81F42">
        <w:rPr>
          <w:rFonts w:ascii="標楷體" w:eastAsia="標楷體" w:hAnsi="標楷體" w:cs="新細明體" w:hint="eastAsia"/>
          <w:kern w:val="0"/>
          <w:szCs w:val="24"/>
        </w:rPr>
        <w:t>請使用美術教室之美術教師佈置藝術樓美術教室外牆，並定時維護及更換作品。</w:t>
      </w:r>
    </w:p>
    <w:p w:rsidR="00C34D89" w:rsidRPr="00E81F42" w:rsidRDefault="00C34D89" w:rsidP="00C34D89">
      <w:pPr>
        <w:spacing w:line="320" w:lineRule="exact"/>
        <w:rPr>
          <w:rFonts w:ascii="標楷體" w:eastAsia="標楷體" w:hAnsi="標楷體" w:cs="Times New Roman"/>
          <w:b/>
          <w:szCs w:val="24"/>
        </w:rPr>
      </w:pPr>
      <w:r w:rsidRPr="00E81F42">
        <w:rPr>
          <w:rFonts w:ascii="標楷體" w:eastAsia="標楷體" w:hAnsi="標楷體" w:cs="Times New Roman" w:hint="eastAsia"/>
          <w:b/>
          <w:szCs w:val="24"/>
        </w:rPr>
        <w:t>【註冊組】</w:t>
      </w:r>
    </w:p>
    <w:p w:rsidR="00C34D89" w:rsidRPr="00E81F42" w:rsidRDefault="00C34D89" w:rsidP="00347803">
      <w:pPr>
        <w:widowControl/>
        <w:numPr>
          <w:ilvl w:val="0"/>
          <w:numId w:val="31"/>
        </w:numPr>
        <w:spacing w:line="320" w:lineRule="exact"/>
        <w:ind w:left="504" w:right="-108" w:hanging="504"/>
        <w:rPr>
          <w:rFonts w:ascii="新細明體" w:eastAsia="新細明體" w:hAnsi="新細明體" w:cs="新細明體"/>
          <w:kern w:val="0"/>
          <w:szCs w:val="24"/>
        </w:rPr>
      </w:pPr>
      <w:r w:rsidRPr="00E81F42">
        <w:rPr>
          <w:rFonts w:ascii="標楷體" w:eastAsia="標楷體" w:hAnsi="標楷體" w:cs="新細明體" w:hint="eastAsia"/>
          <w:kern w:val="0"/>
          <w:szCs w:val="24"/>
        </w:rPr>
        <w:t>本學年度學生人：一年級6</w:t>
      </w:r>
      <w:r w:rsidRPr="00E81F42">
        <w:rPr>
          <w:rFonts w:ascii="標楷體" w:eastAsia="標楷體" w:hAnsi="標楷體" w:cs="新細明體"/>
          <w:kern w:val="0"/>
          <w:szCs w:val="24"/>
        </w:rPr>
        <w:t>4</w:t>
      </w:r>
      <w:r w:rsidRPr="00E81F42">
        <w:rPr>
          <w:rFonts w:ascii="標楷體" w:eastAsia="標楷體" w:hAnsi="標楷體" w:cs="新細明體" w:hint="eastAsia"/>
          <w:kern w:val="0"/>
          <w:szCs w:val="24"/>
        </w:rPr>
        <w:t>0人（23班）、二年級649人（2</w:t>
      </w:r>
      <w:r w:rsidRPr="00E81F42">
        <w:rPr>
          <w:rFonts w:ascii="標楷體" w:eastAsia="標楷體" w:hAnsi="標楷體" w:cs="新細明體"/>
          <w:kern w:val="0"/>
          <w:szCs w:val="24"/>
        </w:rPr>
        <w:t>3</w:t>
      </w:r>
      <w:r w:rsidRPr="00E81F42">
        <w:rPr>
          <w:rFonts w:ascii="標楷體" w:eastAsia="標楷體" w:hAnsi="標楷體" w:cs="新細明體" w:hint="eastAsia"/>
          <w:kern w:val="0"/>
          <w:szCs w:val="24"/>
        </w:rPr>
        <w:t>班）、三年級719（25班）人，總人數</w:t>
      </w:r>
      <w:r w:rsidRPr="00E81F42">
        <w:rPr>
          <w:rFonts w:ascii="標楷體" w:eastAsia="標楷體" w:hAnsi="標楷體" w:cs="新細明體"/>
          <w:kern w:val="0"/>
          <w:szCs w:val="24"/>
        </w:rPr>
        <w:t>2008</w:t>
      </w:r>
      <w:r w:rsidRPr="00E81F42">
        <w:rPr>
          <w:rFonts w:ascii="標楷體" w:eastAsia="標楷體" w:hAnsi="標楷體" w:cs="新細明體" w:hint="eastAsia"/>
          <w:kern w:val="0"/>
          <w:szCs w:val="24"/>
        </w:rPr>
        <w:t>人(編</w:t>
      </w:r>
      <w:r w:rsidRPr="00E81F42">
        <w:rPr>
          <w:rFonts w:ascii="標楷體" w:eastAsia="標楷體" w:hAnsi="標楷體" w:cs="新細明體"/>
          <w:kern w:val="0"/>
          <w:szCs w:val="24"/>
        </w:rPr>
        <w:t>制</w:t>
      </w:r>
      <w:r w:rsidRPr="00E81F42">
        <w:rPr>
          <w:rFonts w:ascii="標楷體" w:eastAsia="標楷體" w:hAnsi="標楷體" w:cs="新細明體" w:hint="eastAsia"/>
          <w:kern w:val="0"/>
          <w:szCs w:val="24"/>
        </w:rPr>
        <w:t>2</w:t>
      </w:r>
      <w:r w:rsidRPr="00E81F42">
        <w:rPr>
          <w:rFonts w:ascii="標楷體" w:eastAsia="標楷體" w:hAnsi="標楷體" w:cs="新細明體"/>
          <w:kern w:val="0"/>
          <w:szCs w:val="24"/>
        </w:rPr>
        <w:t>071</w:t>
      </w:r>
      <w:r w:rsidRPr="00E81F42">
        <w:rPr>
          <w:rFonts w:ascii="標楷體" w:eastAsia="標楷體" w:hAnsi="標楷體" w:cs="新細明體" w:hint="eastAsia"/>
          <w:kern w:val="0"/>
          <w:szCs w:val="24"/>
        </w:rPr>
        <w:t>人</w:t>
      </w:r>
      <w:r w:rsidRPr="00E81F42">
        <w:rPr>
          <w:rFonts w:ascii="標楷體" w:eastAsia="標楷體" w:hAnsi="標楷體" w:cs="新細明體"/>
          <w:kern w:val="0"/>
          <w:szCs w:val="24"/>
        </w:rPr>
        <w:t>)</w:t>
      </w:r>
      <w:r w:rsidRPr="00E81F42">
        <w:rPr>
          <w:rFonts w:ascii="標楷體" w:eastAsia="標楷體" w:hAnsi="標楷體" w:cs="新細明體" w:hint="eastAsia"/>
          <w:kern w:val="0"/>
          <w:szCs w:val="24"/>
        </w:rPr>
        <w:t>，總班級數7</w:t>
      </w:r>
      <w:r w:rsidRPr="00E81F42">
        <w:rPr>
          <w:rFonts w:ascii="標楷體" w:eastAsia="標楷體" w:hAnsi="標楷體" w:cs="新細明體"/>
          <w:kern w:val="0"/>
          <w:szCs w:val="24"/>
        </w:rPr>
        <w:t>1</w:t>
      </w:r>
      <w:r w:rsidRPr="00E81F42">
        <w:rPr>
          <w:rFonts w:ascii="標楷體" w:eastAsia="標楷體" w:hAnsi="標楷體" w:cs="新細明體" w:hint="eastAsia"/>
          <w:kern w:val="0"/>
          <w:szCs w:val="24"/>
        </w:rPr>
        <w:t>班。</w:t>
      </w:r>
    </w:p>
    <w:p w:rsidR="00C34D89" w:rsidRPr="00E81F42" w:rsidRDefault="00C34D89" w:rsidP="00347803">
      <w:pPr>
        <w:widowControl/>
        <w:numPr>
          <w:ilvl w:val="0"/>
          <w:numId w:val="31"/>
        </w:numPr>
        <w:spacing w:line="320" w:lineRule="exact"/>
        <w:ind w:left="462" w:right="70"/>
        <w:rPr>
          <w:rFonts w:ascii="新細明體" w:eastAsia="新細明體" w:hAnsi="新細明體" w:cs="新細明體"/>
          <w:kern w:val="0"/>
          <w:szCs w:val="24"/>
        </w:rPr>
      </w:pPr>
      <w:r w:rsidRPr="00E81F42">
        <w:rPr>
          <w:rFonts w:ascii="標楷體" w:eastAsia="標楷體" w:hAnsi="標楷體" w:cs="新細明體" w:hint="eastAsia"/>
          <w:kern w:val="0"/>
          <w:szCs w:val="24"/>
        </w:rPr>
        <w:t>一年級新生基本資料之調查、核對，請一年級各班導師惠予協助（包含原住民、僑生、低收入、功勛子女…等）。並請於9/</w:t>
      </w:r>
      <w:r w:rsidRPr="00E81F42">
        <w:rPr>
          <w:rFonts w:ascii="標楷體" w:eastAsia="標楷體" w:hAnsi="標楷體" w:cs="新細明體"/>
          <w:kern w:val="0"/>
          <w:szCs w:val="24"/>
        </w:rPr>
        <w:t>1</w:t>
      </w:r>
      <w:r w:rsidRPr="00E81F42">
        <w:rPr>
          <w:rFonts w:ascii="標楷體" w:eastAsia="標楷體" w:hAnsi="標楷體" w:cs="新細明體" w:hint="eastAsia"/>
          <w:kern w:val="0"/>
          <w:szCs w:val="24"/>
        </w:rPr>
        <w:t>(五)將新生基本資料表送至註冊組。</w:t>
      </w:r>
    </w:p>
    <w:p w:rsidR="00C34D89" w:rsidRPr="00E81F42" w:rsidRDefault="00C34D89" w:rsidP="00347803">
      <w:pPr>
        <w:widowControl/>
        <w:numPr>
          <w:ilvl w:val="0"/>
          <w:numId w:val="31"/>
        </w:numPr>
        <w:spacing w:line="320" w:lineRule="exact"/>
        <w:ind w:left="448" w:right="70"/>
        <w:rPr>
          <w:rFonts w:ascii="新細明體" w:eastAsia="新細明體" w:hAnsi="新細明體" w:cs="新細明體"/>
          <w:kern w:val="0"/>
          <w:szCs w:val="24"/>
        </w:rPr>
      </w:pPr>
      <w:r w:rsidRPr="00E81F42">
        <w:rPr>
          <w:rFonts w:ascii="標楷體" w:eastAsia="標楷體" w:hAnsi="標楷體" w:cs="新細明體" w:hint="eastAsia"/>
          <w:kern w:val="0"/>
          <w:szCs w:val="24"/>
        </w:rPr>
        <w:t>針對新學期，平安保險、家長會費、課輔費等減免事宜，除</w:t>
      </w:r>
      <w:r w:rsidRPr="00E81F42">
        <w:rPr>
          <w:rFonts w:ascii="標楷體" w:eastAsia="標楷體" w:hAnsi="標楷體" w:cs="新細明體" w:hint="eastAsia"/>
          <w:kern w:val="0"/>
          <w:szCs w:val="24"/>
          <w:u w:val="single"/>
        </w:rPr>
        <w:t>低收入戶</w:t>
      </w:r>
      <w:r w:rsidRPr="00E81F42">
        <w:rPr>
          <w:rFonts w:ascii="標楷體" w:eastAsia="標楷體" w:hAnsi="標楷體" w:cs="新細明體" w:hint="eastAsia"/>
          <w:kern w:val="0"/>
          <w:szCs w:val="24"/>
        </w:rPr>
        <w:t>、</w:t>
      </w:r>
      <w:r w:rsidRPr="00E81F42">
        <w:rPr>
          <w:rFonts w:ascii="標楷體" w:eastAsia="標楷體" w:hAnsi="標楷體" w:cs="新細明體" w:hint="eastAsia"/>
          <w:kern w:val="0"/>
          <w:szCs w:val="24"/>
          <w:u w:val="single"/>
        </w:rPr>
        <w:t>身心障礙家庭</w:t>
      </w:r>
      <w:r w:rsidRPr="00E81F42">
        <w:rPr>
          <w:rFonts w:ascii="標楷體" w:eastAsia="標楷體" w:hAnsi="標楷體" w:cs="新細明體" w:hint="eastAsia"/>
          <w:kern w:val="0"/>
          <w:szCs w:val="24"/>
        </w:rPr>
        <w:t>、</w:t>
      </w:r>
      <w:r w:rsidRPr="00E81F42">
        <w:rPr>
          <w:rFonts w:ascii="標楷體" w:eastAsia="標楷體" w:hAnsi="標楷體" w:cs="新細明體" w:hint="eastAsia"/>
          <w:kern w:val="0"/>
          <w:szCs w:val="24"/>
          <w:u w:val="single"/>
        </w:rPr>
        <w:t>原住民</w:t>
      </w:r>
      <w:r w:rsidRPr="00E81F42">
        <w:rPr>
          <w:rFonts w:ascii="標楷體" w:eastAsia="標楷體" w:hAnsi="標楷體" w:cs="新細明體" w:hint="eastAsia"/>
          <w:kern w:val="0"/>
          <w:szCs w:val="24"/>
        </w:rPr>
        <w:t>的學生(註冊組直接協助提出申請)外，因學生家庭背景、經濟狀況不一，請</w:t>
      </w:r>
      <w:r w:rsidRPr="00E81F42">
        <w:rPr>
          <w:rFonts w:ascii="標楷體" w:eastAsia="標楷體" w:hAnsi="標楷體" w:cs="新細明體"/>
          <w:kern w:val="0"/>
          <w:szCs w:val="24"/>
        </w:rPr>
        <w:t>2</w:t>
      </w:r>
      <w:r w:rsidRPr="00E81F42">
        <w:rPr>
          <w:rFonts w:ascii="標楷體" w:eastAsia="標楷體" w:hAnsi="標楷體" w:cs="新細明體" w:hint="eastAsia"/>
          <w:kern w:val="0"/>
          <w:szCs w:val="24"/>
        </w:rPr>
        <w:t>、3年級導師們協助再次了解班上同學的經濟狀況，針對個別需求，</w:t>
      </w:r>
      <w:r w:rsidRPr="00E81F42">
        <w:rPr>
          <w:rFonts w:ascii="標楷體" w:eastAsia="標楷體" w:hAnsi="標楷體" w:cs="新細明體" w:hint="eastAsia"/>
          <w:kern w:val="0"/>
          <w:szCs w:val="24"/>
          <w:u w:val="single"/>
        </w:rPr>
        <w:t>再重新填寫</w:t>
      </w:r>
      <w:r w:rsidRPr="00E81F42">
        <w:rPr>
          <w:rFonts w:ascii="標楷體" w:eastAsia="標楷體" w:hAnsi="標楷體" w:cs="新細明體" w:hint="eastAsia"/>
          <w:kern w:val="0"/>
          <w:szCs w:val="24"/>
        </w:rPr>
        <w:t>新的「減免單」，以作為新年度相關註冊費減免的依據。</w:t>
      </w:r>
    </w:p>
    <w:p w:rsidR="00C34D89" w:rsidRPr="00E81F42" w:rsidRDefault="00C34D89" w:rsidP="00C34D89">
      <w:pPr>
        <w:widowControl/>
        <w:spacing w:line="320" w:lineRule="exact"/>
        <w:ind w:left="588" w:right="70" w:hanging="518"/>
        <w:rPr>
          <w:rFonts w:ascii="新細明體" w:eastAsia="新細明體" w:hAnsi="新細明體" w:cs="新細明體"/>
          <w:kern w:val="0"/>
          <w:szCs w:val="24"/>
        </w:rPr>
      </w:pPr>
      <w:r w:rsidRPr="00E81F42">
        <w:rPr>
          <w:rFonts w:ascii="標楷體" w:eastAsia="標楷體" w:hAnsi="標楷體" w:cs="新細明體" w:hint="eastAsia"/>
          <w:kern w:val="0"/>
          <w:szCs w:val="24"/>
        </w:rPr>
        <w:t>   關於平安保險費(</w:t>
      </w:r>
      <w:r w:rsidRPr="00E81F42">
        <w:rPr>
          <w:rFonts w:ascii="標楷體" w:eastAsia="標楷體" w:hAnsi="標楷體" w:cs="新細明體"/>
          <w:kern w:val="0"/>
          <w:szCs w:val="24"/>
        </w:rPr>
        <w:t>189</w:t>
      </w:r>
      <w:r w:rsidRPr="00E81F42">
        <w:rPr>
          <w:rFonts w:ascii="標楷體" w:eastAsia="標楷體" w:hAnsi="標楷體" w:cs="新細明體" w:hint="eastAsia"/>
          <w:kern w:val="0"/>
          <w:szCs w:val="24"/>
        </w:rPr>
        <w:t>)、家長會費(100元)、第八節課輔費(約1500元)的減免申請書：</w:t>
      </w:r>
    </w:p>
    <w:p w:rsidR="00C34D89" w:rsidRPr="00E81F42" w:rsidRDefault="00C34D89" w:rsidP="00347803">
      <w:pPr>
        <w:widowControl/>
        <w:numPr>
          <w:ilvl w:val="0"/>
          <w:numId w:val="32"/>
        </w:numPr>
        <w:spacing w:line="320" w:lineRule="exact"/>
        <w:ind w:left="728" w:right="70" w:hanging="252"/>
        <w:rPr>
          <w:rFonts w:ascii="新細明體" w:eastAsia="新細明體" w:hAnsi="新細明體" w:cs="新細明體"/>
          <w:kern w:val="0"/>
          <w:szCs w:val="24"/>
        </w:rPr>
      </w:pPr>
      <w:r w:rsidRPr="00E81F42">
        <w:rPr>
          <w:rFonts w:ascii="標楷體" w:eastAsia="標楷體" w:hAnsi="標楷體" w:cs="新細明體" w:hint="eastAsia"/>
          <w:kern w:val="0"/>
          <w:szCs w:val="24"/>
        </w:rPr>
        <w:t>衛</w:t>
      </w:r>
      <w:r w:rsidRPr="00E81F42">
        <w:rPr>
          <w:rFonts w:ascii="標楷體" w:eastAsia="標楷體" w:hAnsi="標楷體" w:cs="新細明體"/>
          <w:kern w:val="0"/>
          <w:szCs w:val="24"/>
        </w:rPr>
        <w:t>生組</w:t>
      </w:r>
      <w:r w:rsidRPr="00E81F42">
        <w:rPr>
          <w:rFonts w:ascii="標楷體" w:eastAsia="標楷體" w:hAnsi="標楷體" w:cs="新細明體" w:hint="eastAsia"/>
          <w:kern w:val="0"/>
          <w:szCs w:val="24"/>
        </w:rPr>
        <w:t>市府</w:t>
      </w:r>
      <w:r w:rsidRPr="00E81F42">
        <w:rPr>
          <w:rFonts w:ascii="標楷體" w:eastAsia="標楷體" w:hAnsi="標楷體" w:cs="新細明體"/>
          <w:kern w:val="0"/>
          <w:szCs w:val="24"/>
        </w:rPr>
        <w:t>補助申請截止</w:t>
      </w:r>
      <w:r w:rsidRPr="00E81F42">
        <w:rPr>
          <w:rFonts w:ascii="標楷體" w:eastAsia="標楷體" w:hAnsi="標楷體" w:cs="新細明體" w:hint="eastAsia"/>
          <w:kern w:val="0"/>
          <w:szCs w:val="24"/>
        </w:rPr>
        <w:t>後發入各班：每人1張，有需要者再提出。</w:t>
      </w:r>
    </w:p>
    <w:p w:rsidR="00C34D89" w:rsidRPr="00E81F42" w:rsidRDefault="00C34D89" w:rsidP="00347803">
      <w:pPr>
        <w:widowControl/>
        <w:numPr>
          <w:ilvl w:val="0"/>
          <w:numId w:val="32"/>
        </w:numPr>
        <w:spacing w:line="320" w:lineRule="exact"/>
        <w:ind w:left="742" w:right="70" w:hanging="262"/>
        <w:rPr>
          <w:rFonts w:ascii="新細明體" w:eastAsia="新細明體" w:hAnsi="新細明體" w:cs="新細明體"/>
          <w:kern w:val="0"/>
          <w:szCs w:val="24"/>
        </w:rPr>
      </w:pPr>
      <w:r w:rsidRPr="00E81F42">
        <w:rPr>
          <w:rFonts w:ascii="標楷體" w:eastAsia="標楷體" w:hAnsi="標楷體" w:cs="新細明體" w:hint="eastAsia"/>
          <w:kern w:val="0"/>
          <w:szCs w:val="24"/>
        </w:rPr>
        <w:t>減免單如有不足，皆可自行影印或至註冊組索取。</w:t>
      </w:r>
    </w:p>
    <w:p w:rsidR="00C34D89" w:rsidRPr="00E81F42" w:rsidRDefault="00C34D89" w:rsidP="00347803">
      <w:pPr>
        <w:widowControl/>
        <w:numPr>
          <w:ilvl w:val="0"/>
          <w:numId w:val="32"/>
        </w:numPr>
        <w:spacing w:line="320" w:lineRule="exact"/>
        <w:ind w:left="728" w:right="70" w:hanging="248"/>
        <w:rPr>
          <w:rFonts w:ascii="新細明體" w:eastAsia="新細明體" w:hAnsi="新細明體" w:cs="新細明體"/>
          <w:kern w:val="0"/>
          <w:szCs w:val="24"/>
        </w:rPr>
      </w:pPr>
      <w:r w:rsidRPr="00E81F42">
        <w:rPr>
          <w:rFonts w:ascii="標楷體" w:eastAsia="標楷體" w:hAnsi="標楷體" w:cs="新細明體" w:hint="eastAsia"/>
          <w:kern w:val="0"/>
          <w:szCs w:val="24"/>
        </w:rPr>
        <w:t>舊生已交過相關證明者只需繳交申請書，無需再交證明文件。</w:t>
      </w:r>
    </w:p>
    <w:p w:rsidR="00C34D89" w:rsidRPr="00E81F42" w:rsidRDefault="00C34D89" w:rsidP="00347803">
      <w:pPr>
        <w:widowControl/>
        <w:numPr>
          <w:ilvl w:val="0"/>
          <w:numId w:val="33"/>
        </w:numPr>
        <w:spacing w:line="320" w:lineRule="exact"/>
        <w:ind w:left="756" w:right="70" w:hanging="280"/>
        <w:rPr>
          <w:rFonts w:ascii="新細明體" w:eastAsia="新細明體" w:hAnsi="新細明體" w:cs="新細明體"/>
          <w:kern w:val="0"/>
          <w:szCs w:val="24"/>
        </w:rPr>
      </w:pPr>
      <w:r w:rsidRPr="00E81F42">
        <w:rPr>
          <w:rFonts w:ascii="標楷體" w:eastAsia="標楷體" w:hAnsi="標楷體" w:cs="新細明體" w:hint="eastAsia"/>
          <w:kern w:val="0"/>
          <w:szCs w:val="24"/>
        </w:rPr>
        <w:t>申請書如需導師簽註時，請各班導師確實了解學生家庭狀況，再予以簽註。</w:t>
      </w:r>
    </w:p>
    <w:p w:rsidR="00C34D89" w:rsidRPr="00E81F42" w:rsidRDefault="00C34D89" w:rsidP="00347803">
      <w:pPr>
        <w:widowControl/>
        <w:numPr>
          <w:ilvl w:val="0"/>
          <w:numId w:val="33"/>
        </w:numPr>
        <w:spacing w:line="320" w:lineRule="exact"/>
        <w:ind w:left="756" w:right="70" w:hanging="280"/>
        <w:rPr>
          <w:rFonts w:ascii="標楷體" w:eastAsia="標楷體" w:hAnsi="標楷體" w:cs="新細明體"/>
          <w:kern w:val="0"/>
          <w:szCs w:val="24"/>
        </w:rPr>
      </w:pPr>
      <w:r w:rsidRPr="00E81F42">
        <w:rPr>
          <w:rFonts w:ascii="標楷體" w:eastAsia="標楷體" w:hAnsi="標楷體" w:cs="新細明體" w:hint="eastAsia"/>
          <w:kern w:val="0"/>
          <w:szCs w:val="24"/>
        </w:rPr>
        <w:t>不論舊生或新生，請導師協助叮嚀同學，申請書請於9/</w:t>
      </w:r>
      <w:r w:rsidRPr="00E81F42">
        <w:rPr>
          <w:rFonts w:ascii="標楷體" w:eastAsia="標楷體" w:hAnsi="標楷體" w:cs="新細明體"/>
          <w:kern w:val="0"/>
          <w:szCs w:val="24"/>
        </w:rPr>
        <w:t>1</w:t>
      </w:r>
      <w:r w:rsidRPr="00E81F42">
        <w:rPr>
          <w:rFonts w:ascii="標楷體" w:eastAsia="標楷體" w:hAnsi="標楷體" w:cs="新細明體" w:hint="eastAsia"/>
          <w:kern w:val="0"/>
          <w:szCs w:val="24"/>
        </w:rPr>
        <w:t>2(二)前交回，沒有填寫申請書者，則視同</w:t>
      </w:r>
      <w:r w:rsidRPr="00E81F42">
        <w:rPr>
          <w:rFonts w:ascii="標楷體" w:eastAsia="標楷體" w:hAnsi="標楷體" w:cs="新細明體" w:hint="eastAsia"/>
          <w:kern w:val="0"/>
          <w:szCs w:val="24"/>
          <w:u w:val="single"/>
        </w:rPr>
        <w:t>放棄</w:t>
      </w:r>
      <w:r w:rsidRPr="00E81F42">
        <w:rPr>
          <w:rFonts w:ascii="標楷體" w:eastAsia="標楷體" w:hAnsi="標楷體" w:cs="新細明體" w:hint="eastAsia"/>
          <w:kern w:val="0"/>
          <w:szCs w:val="24"/>
        </w:rPr>
        <w:t>申請減免。</w:t>
      </w:r>
    </w:p>
    <w:p w:rsidR="00C34D89" w:rsidRPr="00E81F42" w:rsidRDefault="00C34D89" w:rsidP="00C34D89">
      <w:pPr>
        <w:widowControl/>
        <w:spacing w:line="320" w:lineRule="exact"/>
        <w:ind w:leftChars="50" w:left="120" w:right="70" w:firstLineChars="100" w:firstLine="240"/>
        <w:rPr>
          <w:rFonts w:ascii="新細明體" w:eastAsia="新細明體" w:hAnsi="新細明體" w:cs="新細明體"/>
          <w:kern w:val="0"/>
          <w:szCs w:val="24"/>
        </w:rPr>
      </w:pPr>
      <w:r w:rsidRPr="00E81F42">
        <w:rPr>
          <w:rFonts w:ascii="標楷體" w:eastAsia="標楷體" w:hAnsi="標楷體" w:cs="新細明體" w:hint="eastAsia"/>
          <w:kern w:val="0"/>
          <w:szCs w:val="24"/>
        </w:rPr>
        <w:t>※市</w:t>
      </w:r>
      <w:r w:rsidRPr="00E81F42">
        <w:rPr>
          <w:rFonts w:ascii="標楷體" w:eastAsia="標楷體" w:hAnsi="標楷體" w:cs="新細明體"/>
          <w:kern w:val="0"/>
          <w:szCs w:val="24"/>
        </w:rPr>
        <w:t>府補助</w:t>
      </w:r>
      <w:r w:rsidRPr="00E81F42">
        <w:rPr>
          <w:rFonts w:ascii="標楷體" w:eastAsia="標楷體" w:hAnsi="標楷體" w:cs="新細明體" w:hint="eastAsia"/>
          <w:kern w:val="0"/>
          <w:szCs w:val="24"/>
        </w:rPr>
        <w:t>，</w:t>
      </w:r>
      <w:r w:rsidRPr="00E81F42">
        <w:rPr>
          <w:rFonts w:ascii="標楷體" w:eastAsia="標楷體" w:hAnsi="標楷體" w:cs="新細明體"/>
          <w:kern w:val="0"/>
          <w:szCs w:val="24"/>
        </w:rPr>
        <w:t>含</w:t>
      </w:r>
      <w:r w:rsidRPr="00E81F42">
        <w:rPr>
          <w:rFonts w:ascii="標楷體" w:eastAsia="標楷體" w:hAnsi="標楷體" w:cs="新細明體" w:hint="eastAsia"/>
          <w:kern w:val="0"/>
          <w:szCs w:val="24"/>
        </w:rPr>
        <w:t>午餐費、書籍費、代收代辦費補助請洽衛生組、設備組</w:t>
      </w:r>
    </w:p>
    <w:p w:rsidR="00C34D89" w:rsidRPr="00E81F42" w:rsidRDefault="00C34D89" w:rsidP="00C34D89">
      <w:pPr>
        <w:widowControl/>
        <w:spacing w:line="320" w:lineRule="exact"/>
        <w:rPr>
          <w:rFonts w:ascii="新細明體" w:eastAsia="新細明體" w:hAnsi="新細明體" w:cs="新細明體"/>
          <w:kern w:val="0"/>
          <w:szCs w:val="24"/>
        </w:rPr>
      </w:pPr>
      <w:r w:rsidRPr="00E81F42">
        <w:rPr>
          <w:rFonts w:ascii="標楷體" w:eastAsia="標楷體" w:hAnsi="標楷體" w:cs="新細明體" w:hint="eastAsia"/>
          <w:kern w:val="0"/>
          <w:szCs w:val="24"/>
        </w:rPr>
        <w:t>   ※平安保險費、家長會費、課輔費減免請洽註冊組</w:t>
      </w:r>
    </w:p>
    <w:p w:rsidR="00C34D89" w:rsidRPr="00E81F42" w:rsidRDefault="00C34D89" w:rsidP="00C34D89">
      <w:pPr>
        <w:widowControl/>
        <w:spacing w:line="320" w:lineRule="exact"/>
        <w:rPr>
          <w:rFonts w:ascii="新細明體" w:eastAsia="新細明體" w:hAnsi="新細明體" w:cs="新細明體"/>
          <w:kern w:val="0"/>
          <w:szCs w:val="24"/>
        </w:rPr>
      </w:pPr>
      <w:r w:rsidRPr="00E81F42">
        <w:rPr>
          <w:rFonts w:ascii="標楷體" w:eastAsia="標楷體" w:hAnsi="標楷體" w:cs="新細明體" w:hint="eastAsia"/>
          <w:kern w:val="0"/>
          <w:szCs w:val="24"/>
        </w:rPr>
        <w:lastRenderedPageBreak/>
        <w:t>   ※</w:t>
      </w:r>
      <w:r w:rsidRPr="00E81F42">
        <w:rPr>
          <w:rFonts w:ascii="標楷體" w:eastAsia="標楷體" w:hAnsi="標楷體" w:cs="Times New Roman" w:hint="eastAsia"/>
          <w:szCs w:val="24"/>
        </w:rPr>
        <w:t>優先</w:t>
      </w:r>
      <w:r w:rsidRPr="00E81F42">
        <w:rPr>
          <w:rFonts w:ascii="標楷體" w:eastAsia="標楷體" w:hAnsi="標楷體" w:cs="Times New Roman"/>
          <w:szCs w:val="24"/>
        </w:rPr>
        <w:t>申請</w:t>
      </w:r>
      <w:r w:rsidRPr="00E81F42">
        <w:rPr>
          <w:rFonts w:ascii="標楷體" w:eastAsia="標楷體" w:hAnsi="標楷體" w:cs="Times New Roman" w:hint="eastAsia"/>
          <w:szCs w:val="24"/>
        </w:rPr>
        <w:t>衛</w:t>
      </w:r>
      <w:r w:rsidRPr="00E81F42">
        <w:rPr>
          <w:rFonts w:ascii="標楷體" w:eastAsia="標楷體" w:hAnsi="標楷體" w:cs="Times New Roman"/>
          <w:szCs w:val="24"/>
        </w:rPr>
        <w:t>生</w:t>
      </w:r>
      <w:r w:rsidRPr="00E81F42">
        <w:rPr>
          <w:rFonts w:ascii="標楷體" w:eastAsia="標楷體" w:hAnsi="標楷體" w:cs="Times New Roman" w:hint="eastAsia"/>
          <w:szCs w:val="24"/>
        </w:rPr>
        <w:t>組市府</w:t>
      </w:r>
      <w:r w:rsidRPr="00E81F42">
        <w:rPr>
          <w:rFonts w:ascii="標楷體" w:eastAsia="標楷體" w:hAnsi="標楷體" w:cs="Times New Roman"/>
          <w:szCs w:val="24"/>
        </w:rPr>
        <w:t>補助，</w:t>
      </w:r>
      <w:r w:rsidRPr="00E81F42">
        <w:rPr>
          <w:rFonts w:ascii="標楷體" w:eastAsia="標楷體" w:hAnsi="標楷體" w:cs="Times New Roman" w:hint="eastAsia"/>
          <w:szCs w:val="24"/>
        </w:rPr>
        <w:t>不</w:t>
      </w:r>
      <w:r w:rsidRPr="00E81F42">
        <w:rPr>
          <w:rFonts w:ascii="標楷體" w:eastAsia="標楷體" w:hAnsi="標楷體" w:cs="Times New Roman"/>
          <w:szCs w:val="24"/>
        </w:rPr>
        <w:t>符資</w:t>
      </w:r>
      <w:r w:rsidRPr="00E81F42">
        <w:rPr>
          <w:rFonts w:ascii="標楷體" w:eastAsia="標楷體" w:hAnsi="標楷體" w:cs="Times New Roman" w:hint="eastAsia"/>
          <w:szCs w:val="24"/>
        </w:rPr>
        <w:t>格才申</w:t>
      </w:r>
      <w:r w:rsidRPr="00E81F42">
        <w:rPr>
          <w:rFonts w:ascii="標楷體" w:eastAsia="標楷體" w:hAnsi="標楷體" w:cs="Times New Roman"/>
          <w:szCs w:val="24"/>
        </w:rPr>
        <w:t>請</w:t>
      </w:r>
      <w:r w:rsidRPr="00E81F42">
        <w:rPr>
          <w:rFonts w:ascii="標楷體" w:eastAsia="標楷體" w:hAnsi="標楷體" w:cs="Times New Roman" w:hint="eastAsia"/>
          <w:szCs w:val="24"/>
        </w:rPr>
        <w:t>註冊費減免</w:t>
      </w:r>
      <w:r w:rsidRPr="00E81F42">
        <w:rPr>
          <w:rFonts w:ascii="標楷體" w:eastAsia="標楷體" w:hAnsi="標楷體" w:cs="新細明體" w:hint="eastAsia"/>
          <w:kern w:val="0"/>
          <w:szCs w:val="24"/>
        </w:rPr>
        <w:t>。</w:t>
      </w:r>
    </w:p>
    <w:p w:rsidR="00C34D89" w:rsidRPr="00E81F42" w:rsidRDefault="00C34D89" w:rsidP="00347803">
      <w:pPr>
        <w:widowControl/>
        <w:numPr>
          <w:ilvl w:val="0"/>
          <w:numId w:val="31"/>
        </w:numPr>
        <w:spacing w:line="320" w:lineRule="exact"/>
        <w:ind w:left="518" w:right="70" w:hanging="518"/>
        <w:rPr>
          <w:rFonts w:ascii="新細明體" w:eastAsia="新細明體" w:hAnsi="新細明體" w:cs="新細明體"/>
          <w:kern w:val="0"/>
          <w:szCs w:val="24"/>
        </w:rPr>
      </w:pPr>
      <w:r w:rsidRPr="00E81F42">
        <w:rPr>
          <w:rFonts w:ascii="標楷體" w:eastAsia="標楷體" w:hAnsi="標楷體" w:cs="新細明體" w:hint="eastAsia"/>
          <w:kern w:val="0"/>
          <w:szCs w:val="24"/>
        </w:rPr>
        <w:t>註冊單預計9/</w:t>
      </w:r>
      <w:r w:rsidRPr="00E81F42">
        <w:rPr>
          <w:rFonts w:ascii="標楷體" w:eastAsia="標楷體" w:hAnsi="標楷體" w:cs="新細明體"/>
          <w:kern w:val="0"/>
          <w:szCs w:val="24"/>
        </w:rPr>
        <w:t>18</w:t>
      </w:r>
      <w:r w:rsidRPr="00E81F42">
        <w:rPr>
          <w:rFonts w:ascii="標楷體" w:eastAsia="標楷體" w:hAnsi="標楷體" w:cs="新細明體" w:hint="eastAsia"/>
          <w:kern w:val="0"/>
          <w:szCs w:val="24"/>
        </w:rPr>
        <w:t>發放，同時請各班副班長收齊學生卡至註冊組核蓋註冊章。學生證影本加蓋教務處戳章即為在學證明。</w:t>
      </w:r>
    </w:p>
    <w:p w:rsidR="00C34D89" w:rsidRPr="00E81F42" w:rsidRDefault="00C34D89" w:rsidP="00347803">
      <w:pPr>
        <w:widowControl/>
        <w:numPr>
          <w:ilvl w:val="0"/>
          <w:numId w:val="31"/>
        </w:numPr>
        <w:spacing w:line="320" w:lineRule="exact"/>
        <w:ind w:left="490" w:right="70" w:hanging="490"/>
        <w:rPr>
          <w:rFonts w:ascii="新細明體" w:eastAsia="新細明體" w:hAnsi="新細明體" w:cs="新細明體"/>
          <w:kern w:val="0"/>
          <w:szCs w:val="24"/>
        </w:rPr>
      </w:pPr>
      <w:r w:rsidRPr="00E81F42">
        <w:rPr>
          <w:rFonts w:ascii="標楷體" w:eastAsia="標楷體" w:hAnsi="標楷體" w:cs="新細明體" w:hint="eastAsia"/>
          <w:kern w:val="0"/>
          <w:szCs w:val="24"/>
        </w:rPr>
        <w:t>學生如欲辦理轉出，請叮嚀學生務必攜帶照片2張，否則無法完成轉學證明書之印製，徒增學生家長往返之時間。</w:t>
      </w:r>
    </w:p>
    <w:p w:rsidR="00C34D89" w:rsidRPr="00E81F42" w:rsidRDefault="00C34D89" w:rsidP="00347803">
      <w:pPr>
        <w:widowControl/>
        <w:numPr>
          <w:ilvl w:val="0"/>
          <w:numId w:val="31"/>
        </w:numPr>
        <w:spacing w:line="320" w:lineRule="atLeast"/>
        <w:ind w:left="532" w:right="70" w:hanging="532"/>
        <w:rPr>
          <w:rFonts w:ascii="新細明體" w:eastAsia="新細明體" w:hAnsi="新細明體" w:cs="新細明體"/>
          <w:kern w:val="0"/>
          <w:szCs w:val="24"/>
        </w:rPr>
      </w:pPr>
      <w:r w:rsidRPr="00E81F42">
        <w:rPr>
          <w:rFonts w:ascii="標楷體" w:eastAsia="標楷體" w:hAnsi="標楷體" w:cs="新細明體" w:hint="eastAsia"/>
          <w:kern w:val="0"/>
          <w:szCs w:val="24"/>
        </w:rPr>
        <w:t>逢學期交替，學生轉入、轉出人數眾多，屆時如有轉學生轉入貴班，就請導師多多包涵，並體諒行政人員遵守「零拒絕」的規定。註冊組再次重申，本組處理轉學生入班原則：</w:t>
      </w:r>
    </w:p>
    <w:p w:rsidR="00C34D89" w:rsidRPr="00E81F42" w:rsidRDefault="00C34D89" w:rsidP="00347803">
      <w:pPr>
        <w:widowControl/>
        <w:numPr>
          <w:ilvl w:val="0"/>
          <w:numId w:val="34"/>
        </w:numPr>
        <w:spacing w:line="320" w:lineRule="atLeast"/>
        <w:ind w:right="70" w:hanging="294"/>
        <w:rPr>
          <w:rFonts w:ascii="新細明體" w:eastAsia="新細明體" w:hAnsi="新細明體" w:cs="新細明體"/>
          <w:kern w:val="0"/>
          <w:szCs w:val="24"/>
        </w:rPr>
      </w:pPr>
      <w:r w:rsidRPr="00E81F42">
        <w:rPr>
          <w:rFonts w:ascii="標楷體" w:eastAsia="標楷體" w:hAnsi="標楷體" w:cs="新細明體" w:hint="eastAsia"/>
          <w:kern w:val="0"/>
          <w:szCs w:val="24"/>
        </w:rPr>
        <w:t>加上特殊生酌減人數後，班級人數最少的，為第一優先。</w:t>
      </w:r>
    </w:p>
    <w:p w:rsidR="00C34D89" w:rsidRPr="00E81F42" w:rsidRDefault="00C34D89" w:rsidP="00347803">
      <w:pPr>
        <w:widowControl/>
        <w:numPr>
          <w:ilvl w:val="0"/>
          <w:numId w:val="34"/>
        </w:numPr>
        <w:spacing w:line="320" w:lineRule="atLeast"/>
        <w:ind w:left="854" w:right="70" w:hanging="301"/>
        <w:rPr>
          <w:rFonts w:ascii="新細明體" w:eastAsia="新細明體" w:hAnsi="新細明體" w:cs="新細明體"/>
          <w:kern w:val="0"/>
          <w:szCs w:val="24"/>
        </w:rPr>
      </w:pPr>
      <w:r w:rsidRPr="00E81F42">
        <w:rPr>
          <w:rFonts w:ascii="標楷體" w:eastAsia="標楷體" w:hAnsi="標楷體" w:cs="新細明體" w:hint="eastAsia"/>
          <w:kern w:val="0"/>
          <w:szCs w:val="24"/>
        </w:rPr>
        <w:t>當班級人數同列最少時，得考量性別差異，依抽籤決定。</w:t>
      </w:r>
    </w:p>
    <w:p w:rsidR="00C34D89" w:rsidRPr="00E81F42" w:rsidRDefault="00C34D89" w:rsidP="00C34D89">
      <w:pPr>
        <w:widowControl/>
        <w:spacing w:line="320" w:lineRule="atLeast"/>
        <w:ind w:left="480" w:right="70" w:hanging="480"/>
        <w:rPr>
          <w:rFonts w:ascii="新細明體" w:eastAsia="新細明體" w:hAnsi="新細明體" w:cs="新細明體"/>
          <w:kern w:val="0"/>
          <w:szCs w:val="24"/>
        </w:rPr>
      </w:pPr>
      <w:r w:rsidRPr="00E81F42">
        <w:rPr>
          <w:rFonts w:ascii="標楷體" w:eastAsia="標楷體" w:hAnsi="標楷體" w:cs="新細明體" w:hint="eastAsia"/>
          <w:kern w:val="0"/>
          <w:szCs w:val="24"/>
        </w:rPr>
        <w:t>      ※特殊生酌減人數，以目前法規，依「鑑輔會」規定酌減人數。</w:t>
      </w:r>
    </w:p>
    <w:p w:rsidR="00C34D89" w:rsidRPr="00E81F42" w:rsidRDefault="00C34D89" w:rsidP="00347803">
      <w:pPr>
        <w:widowControl/>
        <w:numPr>
          <w:ilvl w:val="0"/>
          <w:numId w:val="31"/>
        </w:numPr>
        <w:spacing w:line="320" w:lineRule="atLeast"/>
        <w:ind w:left="504" w:right="70" w:hanging="504"/>
        <w:rPr>
          <w:rFonts w:ascii="新細明體" w:eastAsia="新細明體" w:hAnsi="新細明體" w:cs="新細明體"/>
          <w:kern w:val="0"/>
          <w:szCs w:val="24"/>
        </w:rPr>
      </w:pPr>
      <w:r w:rsidRPr="00E81F42">
        <w:rPr>
          <w:rFonts w:ascii="標楷體" w:eastAsia="標楷體" w:hAnsi="標楷體" w:cs="新細明體" w:hint="eastAsia"/>
          <w:kern w:val="0"/>
          <w:szCs w:val="24"/>
        </w:rPr>
        <w:t>任課老師如需「成績登錄表」，註冊組將統一製作，並於幹</w:t>
      </w:r>
      <w:r w:rsidRPr="00E81F42">
        <w:rPr>
          <w:rFonts w:ascii="標楷體" w:eastAsia="標楷體" w:hAnsi="標楷體" w:cs="新細明體"/>
          <w:kern w:val="0"/>
          <w:szCs w:val="24"/>
        </w:rPr>
        <w:t>部訓練時發給副班長，</w:t>
      </w:r>
      <w:r w:rsidRPr="00E81F42">
        <w:rPr>
          <w:rFonts w:ascii="標楷體" w:eastAsia="標楷體" w:hAnsi="標楷體" w:cs="新細明體" w:hint="eastAsia"/>
          <w:kern w:val="0"/>
          <w:szCs w:val="24"/>
        </w:rPr>
        <w:t>同</w:t>
      </w:r>
      <w:r w:rsidRPr="00E81F42">
        <w:rPr>
          <w:rFonts w:ascii="標楷體" w:eastAsia="標楷體" w:hAnsi="標楷體" w:cs="新細明體"/>
          <w:kern w:val="0"/>
          <w:szCs w:val="24"/>
        </w:rPr>
        <w:t>時寄</w:t>
      </w:r>
      <w:r w:rsidRPr="00E81F42">
        <w:rPr>
          <w:rFonts w:ascii="標楷體" w:eastAsia="標楷體" w:hAnsi="標楷體" w:cs="新細明體" w:hint="eastAsia"/>
          <w:kern w:val="0"/>
          <w:szCs w:val="24"/>
        </w:rPr>
        <w:t>給全</w:t>
      </w:r>
      <w:r w:rsidRPr="00E81F42">
        <w:rPr>
          <w:rFonts w:ascii="標楷體" w:eastAsia="標楷體" w:hAnsi="標楷體" w:cs="新細明體"/>
          <w:kern w:val="0"/>
          <w:szCs w:val="24"/>
        </w:rPr>
        <w:t>校老師</w:t>
      </w:r>
      <w:r w:rsidRPr="00E81F42">
        <w:rPr>
          <w:rFonts w:ascii="標楷體" w:eastAsia="標楷體" w:hAnsi="標楷體" w:cs="新細明體" w:hint="eastAsia"/>
          <w:kern w:val="0"/>
          <w:szCs w:val="24"/>
        </w:rPr>
        <w:t>，各科老師可直接列</w:t>
      </w:r>
      <w:r w:rsidRPr="00E81F42">
        <w:rPr>
          <w:rFonts w:ascii="標楷體" w:eastAsia="標楷體" w:hAnsi="標楷體" w:cs="新細明體"/>
          <w:kern w:val="0"/>
          <w:szCs w:val="24"/>
        </w:rPr>
        <w:t>印，或</w:t>
      </w:r>
      <w:r w:rsidRPr="00E81F42">
        <w:rPr>
          <w:rFonts w:ascii="標楷體" w:eastAsia="標楷體" w:hAnsi="標楷體" w:cs="新細明體" w:hint="eastAsia"/>
          <w:kern w:val="0"/>
          <w:szCs w:val="24"/>
        </w:rPr>
        <w:t>請</w:t>
      </w:r>
      <w:r w:rsidRPr="00E81F42">
        <w:rPr>
          <w:rFonts w:ascii="標楷體" w:eastAsia="標楷體" w:hAnsi="標楷體" w:cs="新細明體"/>
          <w:kern w:val="0"/>
          <w:szCs w:val="24"/>
        </w:rPr>
        <w:t>導師代印</w:t>
      </w:r>
      <w:r w:rsidRPr="00E81F42">
        <w:rPr>
          <w:rFonts w:ascii="標楷體" w:eastAsia="標楷體" w:hAnsi="標楷體" w:cs="新細明體" w:hint="eastAsia"/>
          <w:kern w:val="0"/>
          <w:szCs w:val="24"/>
        </w:rPr>
        <w:t>並</w:t>
      </w:r>
      <w:r w:rsidRPr="00E81F42">
        <w:rPr>
          <w:rFonts w:ascii="標楷體" w:eastAsia="標楷體" w:hAnsi="標楷體" w:cs="新細明體"/>
          <w:kern w:val="0"/>
          <w:szCs w:val="24"/>
        </w:rPr>
        <w:t>向</w:t>
      </w:r>
      <w:r w:rsidRPr="00E81F42">
        <w:rPr>
          <w:rFonts w:ascii="標楷體" w:eastAsia="標楷體" w:hAnsi="標楷體" w:cs="新細明體" w:hint="eastAsia"/>
          <w:kern w:val="0"/>
          <w:szCs w:val="24"/>
        </w:rPr>
        <w:t>副班長索取，</w:t>
      </w:r>
      <w:r w:rsidRPr="00E81F42">
        <w:rPr>
          <w:rFonts w:ascii="標楷體" w:eastAsia="標楷體" w:hAnsi="標楷體" w:cs="新細明體"/>
          <w:kern w:val="0"/>
          <w:szCs w:val="24"/>
        </w:rPr>
        <w:t>免跑</w:t>
      </w:r>
      <w:r w:rsidRPr="00E81F42">
        <w:rPr>
          <w:rFonts w:ascii="標楷體" w:eastAsia="標楷體" w:hAnsi="標楷體" w:cs="新細明體" w:hint="eastAsia"/>
          <w:kern w:val="0"/>
          <w:szCs w:val="24"/>
        </w:rPr>
        <w:t>註冊組。</w:t>
      </w:r>
    </w:p>
    <w:p w:rsidR="00C34D89" w:rsidRPr="00E81F42" w:rsidRDefault="00C34D89" w:rsidP="00C34D89">
      <w:pPr>
        <w:spacing w:line="320" w:lineRule="atLeast"/>
        <w:rPr>
          <w:rFonts w:ascii="標楷體" w:eastAsia="標楷體" w:hAnsi="標楷體" w:cs="Times New Roman"/>
          <w:b/>
          <w:szCs w:val="24"/>
        </w:rPr>
      </w:pPr>
      <w:r w:rsidRPr="00E81F42">
        <w:rPr>
          <w:rFonts w:ascii="標楷體" w:eastAsia="標楷體" w:hAnsi="標楷體" w:cs="Times New Roman" w:hint="eastAsia"/>
          <w:b/>
          <w:szCs w:val="24"/>
        </w:rPr>
        <w:t>【設備組】</w:t>
      </w:r>
    </w:p>
    <w:p w:rsidR="00C34D89" w:rsidRPr="00E81F42" w:rsidRDefault="00C34D89" w:rsidP="00347803">
      <w:pPr>
        <w:widowControl/>
        <w:numPr>
          <w:ilvl w:val="0"/>
          <w:numId w:val="35"/>
        </w:numPr>
        <w:spacing w:line="320" w:lineRule="exact"/>
        <w:ind w:left="488" w:hanging="488"/>
        <w:rPr>
          <w:rFonts w:ascii="標楷體" w:eastAsia="標楷體" w:hAnsi="標楷體" w:cs="新細明體"/>
          <w:kern w:val="0"/>
          <w:szCs w:val="24"/>
        </w:rPr>
      </w:pPr>
      <w:r w:rsidRPr="00E81F42">
        <w:rPr>
          <w:rFonts w:ascii="標楷體" w:eastAsia="標楷體" w:hAnsi="標楷體" w:cs="新細明體" w:hint="eastAsia"/>
          <w:kern w:val="0"/>
          <w:szCs w:val="24"/>
        </w:rPr>
        <w:t>各專科教室，使用管理分配如下，尚請使用教師定期指導學生維護整潔：</w:t>
      </w:r>
    </w:p>
    <w:tbl>
      <w:tblPr>
        <w:tblW w:w="8520" w:type="dxa"/>
        <w:tblInd w:w="644" w:type="dxa"/>
        <w:tblCellMar>
          <w:top w:w="15" w:type="dxa"/>
          <w:left w:w="15" w:type="dxa"/>
          <w:bottom w:w="15" w:type="dxa"/>
          <w:right w:w="15" w:type="dxa"/>
        </w:tblCellMar>
        <w:tblLook w:val="04A0" w:firstRow="1" w:lastRow="0" w:firstColumn="1" w:lastColumn="0" w:noHBand="0" w:noVBand="1"/>
      </w:tblPr>
      <w:tblGrid>
        <w:gridCol w:w="450"/>
        <w:gridCol w:w="1410"/>
        <w:gridCol w:w="870"/>
        <w:gridCol w:w="1650"/>
        <w:gridCol w:w="450"/>
        <w:gridCol w:w="1410"/>
        <w:gridCol w:w="870"/>
        <w:gridCol w:w="1410"/>
      </w:tblGrid>
      <w:tr w:rsidR="00C34D89" w:rsidRPr="00E81F42" w:rsidTr="00A83371">
        <w:trPr>
          <w:trHeight w:val="239"/>
        </w:trPr>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Times New Roman"/>
                <w:kern w:val="0"/>
                <w:szCs w:val="24"/>
              </w:rPr>
              <w:t>序</w:t>
            </w:r>
          </w:p>
        </w:tc>
        <w:tc>
          <w:tcPr>
            <w:tcW w:w="1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Times New Roman"/>
                <w:kern w:val="0"/>
                <w:szCs w:val="24"/>
              </w:rPr>
              <w:t>教室名稱</w:t>
            </w:r>
          </w:p>
        </w:tc>
        <w:tc>
          <w:tcPr>
            <w:tcW w:w="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Times New Roman"/>
                <w:kern w:val="0"/>
                <w:szCs w:val="24"/>
              </w:rPr>
              <w:t>位置</w:t>
            </w:r>
          </w:p>
        </w:tc>
        <w:tc>
          <w:tcPr>
            <w:tcW w:w="16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Times New Roman"/>
                <w:kern w:val="0"/>
                <w:szCs w:val="24"/>
              </w:rPr>
              <w:t>使用管理</w:t>
            </w:r>
          </w:p>
        </w:tc>
        <w:tc>
          <w:tcPr>
            <w:tcW w:w="450" w:type="dxa"/>
            <w:tcBorders>
              <w:top w:val="single" w:sz="6" w:space="0" w:color="000000"/>
              <w:left w:val="single" w:sz="6" w:space="0" w:color="000000"/>
              <w:bottom w:val="single" w:sz="6" w:space="0" w:color="000000"/>
              <w:right w:val="single" w:sz="6" w:space="0" w:color="000000"/>
            </w:tcBorders>
            <w:vAlign w:val="center"/>
          </w:tcPr>
          <w:p w:rsidR="00C34D89" w:rsidRPr="00E81F42" w:rsidRDefault="00C34D89" w:rsidP="00A83371">
            <w:pPr>
              <w:widowControl/>
              <w:jc w:val="center"/>
              <w:rPr>
                <w:rFonts w:ascii="標楷體" w:eastAsia="標楷體" w:hAnsi="標楷體" w:cs="Times New Roman"/>
                <w:kern w:val="0"/>
                <w:szCs w:val="24"/>
              </w:rPr>
            </w:pPr>
            <w:r w:rsidRPr="00E81F42">
              <w:rPr>
                <w:rFonts w:ascii="標楷體" w:eastAsia="標楷體" w:hAnsi="標楷體" w:cs="Times New Roman" w:hint="eastAsia"/>
                <w:kern w:val="0"/>
                <w:szCs w:val="24"/>
              </w:rPr>
              <w:t>序</w:t>
            </w:r>
          </w:p>
        </w:tc>
        <w:tc>
          <w:tcPr>
            <w:tcW w:w="1410" w:type="dxa"/>
            <w:tcBorders>
              <w:top w:val="single" w:sz="6" w:space="0" w:color="000000"/>
              <w:left w:val="single" w:sz="6" w:space="0" w:color="000000"/>
              <w:bottom w:val="single" w:sz="6" w:space="0" w:color="000000"/>
              <w:right w:val="single" w:sz="6" w:space="0" w:color="000000"/>
            </w:tcBorders>
            <w:vAlign w:val="center"/>
          </w:tcPr>
          <w:p w:rsidR="00C34D89" w:rsidRPr="00E81F42" w:rsidRDefault="00C34D89" w:rsidP="00A83371">
            <w:pPr>
              <w:widowControl/>
              <w:jc w:val="center"/>
              <w:rPr>
                <w:rFonts w:ascii="標楷體" w:eastAsia="標楷體" w:hAnsi="標楷體" w:cs="Times New Roman"/>
                <w:kern w:val="0"/>
                <w:szCs w:val="24"/>
              </w:rPr>
            </w:pPr>
            <w:r w:rsidRPr="00E81F42">
              <w:rPr>
                <w:rFonts w:ascii="標楷體" w:eastAsia="標楷體" w:hAnsi="標楷體" w:cs="Times New Roman" w:hint="eastAsia"/>
                <w:kern w:val="0"/>
                <w:szCs w:val="24"/>
              </w:rPr>
              <w:t>教室名稱</w:t>
            </w:r>
          </w:p>
        </w:tc>
        <w:tc>
          <w:tcPr>
            <w:tcW w:w="870" w:type="dxa"/>
            <w:tcBorders>
              <w:top w:val="single" w:sz="6" w:space="0" w:color="000000"/>
              <w:left w:val="single" w:sz="6" w:space="0" w:color="000000"/>
              <w:bottom w:val="single" w:sz="6" w:space="0" w:color="000000"/>
              <w:right w:val="single" w:sz="6" w:space="0" w:color="000000"/>
            </w:tcBorders>
            <w:vAlign w:val="center"/>
          </w:tcPr>
          <w:p w:rsidR="00C34D89" w:rsidRPr="00E81F42" w:rsidRDefault="00C34D89" w:rsidP="00A83371">
            <w:pPr>
              <w:widowControl/>
              <w:jc w:val="center"/>
              <w:rPr>
                <w:rFonts w:ascii="標楷體" w:eastAsia="標楷體" w:hAnsi="標楷體" w:cs="Times New Roman"/>
                <w:kern w:val="0"/>
                <w:szCs w:val="24"/>
              </w:rPr>
            </w:pPr>
            <w:r w:rsidRPr="00E81F42">
              <w:rPr>
                <w:rFonts w:ascii="標楷體" w:eastAsia="標楷體" w:hAnsi="標楷體" w:cs="Times New Roman" w:hint="eastAsia"/>
                <w:kern w:val="0"/>
                <w:szCs w:val="24"/>
              </w:rPr>
              <w:t>位置</w:t>
            </w:r>
          </w:p>
        </w:tc>
        <w:tc>
          <w:tcPr>
            <w:tcW w:w="1410" w:type="dxa"/>
            <w:tcBorders>
              <w:top w:val="single" w:sz="6" w:space="0" w:color="000000"/>
              <w:left w:val="single" w:sz="6" w:space="0" w:color="000000"/>
              <w:bottom w:val="single" w:sz="6" w:space="0" w:color="000000"/>
              <w:right w:val="single" w:sz="6" w:space="0" w:color="000000"/>
            </w:tcBorders>
            <w:vAlign w:val="center"/>
          </w:tcPr>
          <w:p w:rsidR="00C34D89" w:rsidRPr="00E81F42" w:rsidRDefault="00C34D89" w:rsidP="00A83371">
            <w:pPr>
              <w:widowControl/>
              <w:jc w:val="center"/>
              <w:rPr>
                <w:rFonts w:ascii="標楷體" w:eastAsia="標楷體" w:hAnsi="標楷體" w:cs="Times New Roman"/>
                <w:kern w:val="0"/>
                <w:szCs w:val="24"/>
              </w:rPr>
            </w:pPr>
            <w:r w:rsidRPr="00E81F42">
              <w:rPr>
                <w:rFonts w:ascii="標楷體" w:eastAsia="標楷體" w:hAnsi="標楷體" w:cs="Times New Roman" w:hint="eastAsia"/>
                <w:kern w:val="0"/>
                <w:szCs w:val="24"/>
              </w:rPr>
              <w:t>使用管理</w:t>
            </w:r>
          </w:p>
        </w:tc>
      </w:tr>
      <w:tr w:rsidR="00C34D89" w:rsidRPr="00E81F42" w:rsidTr="00A83371">
        <w:trPr>
          <w:trHeight w:val="239"/>
        </w:trPr>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c>
          <w:tcPr>
            <w:tcW w:w="1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Times New Roman"/>
                <w:kern w:val="0"/>
                <w:szCs w:val="24"/>
              </w:rPr>
              <w:t>音樂教室一</w:t>
            </w:r>
          </w:p>
        </w:tc>
        <w:tc>
          <w:tcPr>
            <w:tcW w:w="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Times New Roman"/>
                <w:kern w:val="0"/>
                <w:szCs w:val="24"/>
              </w:rPr>
              <w:t>藝</w:t>
            </w:r>
            <w:r w:rsidRPr="00E81F42">
              <w:rPr>
                <w:rFonts w:ascii="標楷體" w:eastAsia="標楷體" w:hAnsi="標楷體" w:cs="新細明體" w:hint="eastAsia"/>
                <w:kern w:val="0"/>
                <w:szCs w:val="24"/>
              </w:rPr>
              <w:t>205</w:t>
            </w:r>
          </w:p>
        </w:tc>
        <w:tc>
          <w:tcPr>
            <w:tcW w:w="16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Times New Roman"/>
                <w:kern w:val="0"/>
                <w:szCs w:val="24"/>
              </w:rPr>
              <w:t>張嘉芸老師</w:t>
            </w:r>
          </w:p>
        </w:tc>
        <w:tc>
          <w:tcPr>
            <w:tcW w:w="450" w:type="dxa"/>
            <w:tcBorders>
              <w:top w:val="single" w:sz="6" w:space="0" w:color="000000"/>
              <w:left w:val="single" w:sz="6" w:space="0" w:color="000000"/>
              <w:bottom w:val="single" w:sz="6" w:space="0" w:color="000000"/>
              <w:right w:val="single" w:sz="6" w:space="0" w:color="000000"/>
            </w:tcBorders>
            <w:vAlign w:val="center"/>
          </w:tcPr>
          <w:p w:rsidR="00C34D89" w:rsidRPr="00E81F42" w:rsidRDefault="00C34D89" w:rsidP="00A83371">
            <w:pPr>
              <w:widowControl/>
              <w:jc w:val="center"/>
              <w:rPr>
                <w:rFonts w:ascii="標楷體" w:eastAsia="標楷體" w:hAnsi="標楷體" w:cs="Times New Roman"/>
                <w:kern w:val="0"/>
                <w:szCs w:val="24"/>
              </w:rPr>
            </w:pPr>
            <w:r w:rsidRPr="00E81F42">
              <w:rPr>
                <w:rFonts w:ascii="標楷體" w:eastAsia="標楷體" w:hAnsi="標楷體" w:cs="Times New Roman" w:hint="eastAsia"/>
                <w:kern w:val="0"/>
                <w:szCs w:val="24"/>
              </w:rPr>
              <w:t>5</w:t>
            </w:r>
          </w:p>
        </w:tc>
        <w:tc>
          <w:tcPr>
            <w:tcW w:w="1410" w:type="dxa"/>
            <w:tcBorders>
              <w:top w:val="single" w:sz="6" w:space="0" w:color="000000"/>
              <w:left w:val="single" w:sz="6" w:space="0" w:color="000000"/>
              <w:bottom w:val="single" w:sz="6" w:space="0" w:color="000000"/>
              <w:right w:val="single" w:sz="6" w:space="0" w:color="000000"/>
            </w:tcBorders>
            <w:vAlign w:val="center"/>
          </w:tcPr>
          <w:p w:rsidR="00C34D89" w:rsidRPr="00E81F42" w:rsidRDefault="00C34D89" w:rsidP="00A83371">
            <w:pPr>
              <w:widowControl/>
              <w:jc w:val="center"/>
              <w:rPr>
                <w:rFonts w:ascii="標楷體" w:eastAsia="標楷體" w:hAnsi="標楷體" w:cs="Times New Roman"/>
                <w:kern w:val="0"/>
                <w:szCs w:val="24"/>
              </w:rPr>
            </w:pPr>
            <w:r w:rsidRPr="00E81F42">
              <w:rPr>
                <w:rFonts w:ascii="標楷體" w:eastAsia="標楷體" w:hAnsi="標楷體" w:cs="Times New Roman" w:hint="eastAsia"/>
                <w:kern w:val="0"/>
                <w:szCs w:val="24"/>
              </w:rPr>
              <w:t>美術教室一</w:t>
            </w:r>
          </w:p>
        </w:tc>
        <w:tc>
          <w:tcPr>
            <w:tcW w:w="870" w:type="dxa"/>
            <w:tcBorders>
              <w:top w:val="single" w:sz="6" w:space="0" w:color="000000"/>
              <w:left w:val="single" w:sz="6" w:space="0" w:color="000000"/>
              <w:bottom w:val="single" w:sz="6" w:space="0" w:color="000000"/>
              <w:right w:val="single" w:sz="6" w:space="0" w:color="000000"/>
            </w:tcBorders>
            <w:vAlign w:val="center"/>
          </w:tcPr>
          <w:p w:rsidR="00C34D89" w:rsidRPr="00E81F42" w:rsidRDefault="00C34D89" w:rsidP="00A83371">
            <w:pPr>
              <w:widowControl/>
              <w:jc w:val="center"/>
              <w:rPr>
                <w:rFonts w:ascii="標楷體" w:eastAsia="標楷體" w:hAnsi="標楷體" w:cs="Times New Roman"/>
                <w:kern w:val="0"/>
                <w:szCs w:val="24"/>
              </w:rPr>
            </w:pPr>
            <w:r w:rsidRPr="00E81F42">
              <w:rPr>
                <w:rFonts w:ascii="標楷體" w:eastAsia="標楷體" w:hAnsi="標楷體" w:cs="Times New Roman" w:hint="eastAsia"/>
                <w:kern w:val="0"/>
                <w:szCs w:val="24"/>
              </w:rPr>
              <w:t>藝101</w:t>
            </w:r>
          </w:p>
        </w:tc>
        <w:tc>
          <w:tcPr>
            <w:tcW w:w="1410" w:type="dxa"/>
            <w:tcBorders>
              <w:top w:val="single" w:sz="6" w:space="0" w:color="000000"/>
              <w:left w:val="single" w:sz="6" w:space="0" w:color="000000"/>
              <w:bottom w:val="single" w:sz="6" w:space="0" w:color="000000"/>
              <w:right w:val="single" w:sz="6" w:space="0" w:color="000000"/>
            </w:tcBorders>
            <w:vAlign w:val="center"/>
          </w:tcPr>
          <w:p w:rsidR="00C34D89" w:rsidRPr="00E81F42" w:rsidRDefault="00C34D89" w:rsidP="00A83371">
            <w:pPr>
              <w:widowControl/>
              <w:jc w:val="center"/>
              <w:rPr>
                <w:rFonts w:ascii="標楷體" w:eastAsia="標楷體" w:hAnsi="標楷體" w:cs="Times New Roman"/>
                <w:kern w:val="0"/>
                <w:szCs w:val="24"/>
              </w:rPr>
            </w:pPr>
            <w:r w:rsidRPr="00E81F42">
              <w:rPr>
                <w:rFonts w:ascii="標楷體" w:eastAsia="標楷體" w:hAnsi="標楷體" w:cs="Times New Roman" w:hint="eastAsia"/>
                <w:kern w:val="0"/>
                <w:szCs w:val="24"/>
              </w:rPr>
              <w:t>曾琬純老師</w:t>
            </w:r>
          </w:p>
        </w:tc>
      </w:tr>
      <w:tr w:rsidR="00C34D89" w:rsidRPr="00E81F42" w:rsidTr="00A83371">
        <w:trPr>
          <w:trHeight w:val="247"/>
        </w:trPr>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2</w:t>
            </w:r>
          </w:p>
        </w:tc>
        <w:tc>
          <w:tcPr>
            <w:tcW w:w="1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Times New Roman"/>
                <w:kern w:val="0"/>
                <w:szCs w:val="24"/>
              </w:rPr>
              <w:t>音樂教室二</w:t>
            </w:r>
          </w:p>
        </w:tc>
        <w:tc>
          <w:tcPr>
            <w:tcW w:w="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Times New Roman"/>
                <w:kern w:val="0"/>
                <w:szCs w:val="24"/>
              </w:rPr>
              <w:t>藝</w:t>
            </w:r>
            <w:r w:rsidRPr="00E81F42">
              <w:rPr>
                <w:rFonts w:ascii="標楷體" w:eastAsia="標楷體" w:hAnsi="標楷體" w:cs="新細明體" w:hint="eastAsia"/>
                <w:kern w:val="0"/>
                <w:szCs w:val="24"/>
              </w:rPr>
              <w:t>206</w:t>
            </w:r>
          </w:p>
        </w:tc>
        <w:tc>
          <w:tcPr>
            <w:tcW w:w="16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Times New Roman"/>
                <w:kern w:val="0"/>
                <w:szCs w:val="24"/>
              </w:rPr>
              <w:t>潘曉瑤老師</w:t>
            </w:r>
          </w:p>
        </w:tc>
        <w:tc>
          <w:tcPr>
            <w:tcW w:w="450" w:type="dxa"/>
            <w:tcBorders>
              <w:top w:val="single" w:sz="6" w:space="0" w:color="000000"/>
              <w:left w:val="single" w:sz="6" w:space="0" w:color="000000"/>
              <w:bottom w:val="single" w:sz="6" w:space="0" w:color="000000"/>
              <w:right w:val="single" w:sz="6" w:space="0" w:color="000000"/>
            </w:tcBorders>
            <w:vAlign w:val="center"/>
          </w:tcPr>
          <w:p w:rsidR="00C34D89" w:rsidRPr="00E81F42" w:rsidRDefault="00C34D89" w:rsidP="00A83371">
            <w:pPr>
              <w:widowControl/>
              <w:jc w:val="center"/>
              <w:rPr>
                <w:rFonts w:ascii="標楷體" w:eastAsia="標楷體" w:hAnsi="標楷體" w:cs="Times New Roman"/>
                <w:kern w:val="0"/>
                <w:szCs w:val="24"/>
              </w:rPr>
            </w:pPr>
            <w:r w:rsidRPr="00E81F42">
              <w:rPr>
                <w:rFonts w:ascii="標楷體" w:eastAsia="標楷體" w:hAnsi="標楷體" w:cs="Times New Roman" w:hint="eastAsia"/>
                <w:kern w:val="0"/>
                <w:szCs w:val="24"/>
              </w:rPr>
              <w:t>6</w:t>
            </w:r>
          </w:p>
        </w:tc>
        <w:tc>
          <w:tcPr>
            <w:tcW w:w="1410" w:type="dxa"/>
            <w:tcBorders>
              <w:top w:val="single" w:sz="6" w:space="0" w:color="000000"/>
              <w:left w:val="single" w:sz="6" w:space="0" w:color="000000"/>
              <w:bottom w:val="single" w:sz="6" w:space="0" w:color="000000"/>
              <w:right w:val="single" w:sz="6" w:space="0" w:color="000000"/>
            </w:tcBorders>
            <w:vAlign w:val="center"/>
          </w:tcPr>
          <w:p w:rsidR="00C34D89" w:rsidRPr="00E81F42" w:rsidRDefault="00C34D89" w:rsidP="00A83371">
            <w:pPr>
              <w:widowControl/>
              <w:jc w:val="center"/>
              <w:rPr>
                <w:rFonts w:ascii="標楷體" w:eastAsia="標楷體" w:hAnsi="標楷體" w:cs="Times New Roman"/>
                <w:kern w:val="0"/>
                <w:szCs w:val="24"/>
              </w:rPr>
            </w:pPr>
            <w:r w:rsidRPr="00E81F42">
              <w:rPr>
                <w:rFonts w:ascii="標楷體" w:eastAsia="標楷體" w:hAnsi="標楷體" w:cs="Times New Roman" w:hint="eastAsia"/>
                <w:kern w:val="0"/>
                <w:szCs w:val="24"/>
              </w:rPr>
              <w:t>美術教室二</w:t>
            </w:r>
          </w:p>
        </w:tc>
        <w:tc>
          <w:tcPr>
            <w:tcW w:w="870" w:type="dxa"/>
            <w:tcBorders>
              <w:top w:val="single" w:sz="6" w:space="0" w:color="000000"/>
              <w:left w:val="single" w:sz="6" w:space="0" w:color="000000"/>
              <w:bottom w:val="single" w:sz="6" w:space="0" w:color="000000"/>
              <w:right w:val="single" w:sz="6" w:space="0" w:color="000000"/>
            </w:tcBorders>
            <w:vAlign w:val="center"/>
          </w:tcPr>
          <w:p w:rsidR="00C34D89" w:rsidRPr="00E81F42" w:rsidRDefault="00C34D89" w:rsidP="00A83371">
            <w:pPr>
              <w:widowControl/>
              <w:jc w:val="center"/>
              <w:rPr>
                <w:rFonts w:ascii="標楷體" w:eastAsia="標楷體" w:hAnsi="標楷體" w:cs="Times New Roman"/>
                <w:kern w:val="0"/>
                <w:szCs w:val="24"/>
              </w:rPr>
            </w:pPr>
            <w:r w:rsidRPr="00E81F42">
              <w:rPr>
                <w:rFonts w:ascii="標楷體" w:eastAsia="標楷體" w:hAnsi="標楷體" w:cs="Times New Roman" w:hint="eastAsia"/>
                <w:kern w:val="0"/>
                <w:szCs w:val="24"/>
              </w:rPr>
              <w:t>藝102</w:t>
            </w:r>
          </w:p>
        </w:tc>
        <w:tc>
          <w:tcPr>
            <w:tcW w:w="1410" w:type="dxa"/>
            <w:tcBorders>
              <w:top w:val="single" w:sz="6" w:space="0" w:color="000000"/>
              <w:left w:val="single" w:sz="6" w:space="0" w:color="000000"/>
              <w:bottom w:val="single" w:sz="6" w:space="0" w:color="000000"/>
              <w:right w:val="single" w:sz="6" w:space="0" w:color="000000"/>
            </w:tcBorders>
            <w:vAlign w:val="center"/>
          </w:tcPr>
          <w:p w:rsidR="00C34D89" w:rsidRPr="00E81F42" w:rsidRDefault="00C34D89" w:rsidP="00A83371">
            <w:pPr>
              <w:widowControl/>
              <w:jc w:val="center"/>
              <w:rPr>
                <w:rFonts w:ascii="標楷體" w:eastAsia="標楷體" w:hAnsi="標楷體" w:cs="Times New Roman"/>
                <w:kern w:val="0"/>
                <w:szCs w:val="24"/>
              </w:rPr>
            </w:pPr>
            <w:r w:rsidRPr="00E81F42">
              <w:rPr>
                <w:rFonts w:ascii="標楷體" w:eastAsia="標楷體" w:hAnsi="標楷體" w:cs="Times New Roman" w:hint="eastAsia"/>
                <w:kern w:val="0"/>
                <w:szCs w:val="24"/>
              </w:rPr>
              <w:t>陳靜茹老師</w:t>
            </w:r>
          </w:p>
        </w:tc>
      </w:tr>
      <w:tr w:rsidR="00C34D89" w:rsidRPr="00E81F42" w:rsidTr="00A83371">
        <w:trPr>
          <w:trHeight w:val="239"/>
        </w:trPr>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3</w:t>
            </w:r>
          </w:p>
        </w:tc>
        <w:tc>
          <w:tcPr>
            <w:tcW w:w="1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Times New Roman"/>
                <w:kern w:val="0"/>
                <w:szCs w:val="24"/>
              </w:rPr>
              <w:t>音樂教室三</w:t>
            </w:r>
          </w:p>
        </w:tc>
        <w:tc>
          <w:tcPr>
            <w:tcW w:w="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Times New Roman"/>
                <w:kern w:val="0"/>
                <w:szCs w:val="24"/>
              </w:rPr>
              <w:t>藝</w:t>
            </w:r>
            <w:r w:rsidRPr="00E81F42">
              <w:rPr>
                <w:rFonts w:ascii="標楷體" w:eastAsia="標楷體" w:hAnsi="標楷體" w:cs="新細明體" w:hint="eastAsia"/>
                <w:kern w:val="0"/>
                <w:szCs w:val="24"/>
              </w:rPr>
              <w:t>207</w:t>
            </w:r>
          </w:p>
        </w:tc>
        <w:tc>
          <w:tcPr>
            <w:tcW w:w="16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Times New Roman" w:hint="eastAsia"/>
                <w:kern w:val="0"/>
                <w:szCs w:val="24"/>
              </w:rPr>
              <w:t>林琬瑜</w:t>
            </w:r>
            <w:r w:rsidRPr="00E81F42">
              <w:rPr>
                <w:rFonts w:ascii="標楷體" w:eastAsia="標楷體" w:hAnsi="標楷體" w:cs="Times New Roman"/>
                <w:kern w:val="0"/>
                <w:szCs w:val="24"/>
              </w:rPr>
              <w:t>老師</w:t>
            </w:r>
          </w:p>
        </w:tc>
        <w:tc>
          <w:tcPr>
            <w:tcW w:w="450" w:type="dxa"/>
            <w:tcBorders>
              <w:top w:val="single" w:sz="6" w:space="0" w:color="000000"/>
              <w:left w:val="single" w:sz="6" w:space="0" w:color="000000"/>
              <w:bottom w:val="single" w:sz="6" w:space="0" w:color="000000"/>
              <w:right w:val="single" w:sz="6" w:space="0" w:color="000000"/>
            </w:tcBorders>
            <w:vAlign w:val="center"/>
          </w:tcPr>
          <w:p w:rsidR="00C34D89" w:rsidRPr="00E81F42" w:rsidRDefault="00C34D89" w:rsidP="00A83371">
            <w:pPr>
              <w:widowControl/>
              <w:jc w:val="center"/>
              <w:rPr>
                <w:rFonts w:ascii="標楷體" w:eastAsia="標楷體" w:hAnsi="標楷體" w:cs="Times New Roman"/>
                <w:kern w:val="0"/>
                <w:szCs w:val="24"/>
              </w:rPr>
            </w:pPr>
            <w:r w:rsidRPr="00E81F42">
              <w:rPr>
                <w:rFonts w:ascii="標楷體" w:eastAsia="標楷體" w:hAnsi="標楷體" w:cs="Times New Roman" w:hint="eastAsia"/>
                <w:kern w:val="0"/>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C34D89" w:rsidRPr="00E81F42" w:rsidRDefault="00C34D89" w:rsidP="00A83371">
            <w:pPr>
              <w:widowControl/>
              <w:jc w:val="center"/>
              <w:rPr>
                <w:rFonts w:ascii="標楷體" w:eastAsia="標楷體" w:hAnsi="標楷體" w:cs="Times New Roman"/>
                <w:kern w:val="0"/>
                <w:szCs w:val="24"/>
              </w:rPr>
            </w:pPr>
            <w:r w:rsidRPr="00E81F42">
              <w:rPr>
                <w:rFonts w:ascii="標楷體" w:eastAsia="標楷體" w:hAnsi="標楷體" w:cs="Times New Roman" w:hint="eastAsia"/>
                <w:kern w:val="0"/>
                <w:szCs w:val="24"/>
              </w:rPr>
              <w:t>美術教室三</w:t>
            </w:r>
          </w:p>
        </w:tc>
        <w:tc>
          <w:tcPr>
            <w:tcW w:w="870" w:type="dxa"/>
            <w:tcBorders>
              <w:top w:val="single" w:sz="6" w:space="0" w:color="000000"/>
              <w:left w:val="single" w:sz="6" w:space="0" w:color="000000"/>
              <w:bottom w:val="single" w:sz="6" w:space="0" w:color="000000"/>
              <w:right w:val="single" w:sz="6" w:space="0" w:color="000000"/>
            </w:tcBorders>
            <w:vAlign w:val="center"/>
          </w:tcPr>
          <w:p w:rsidR="00C34D89" w:rsidRPr="00E81F42" w:rsidRDefault="00C34D89" w:rsidP="00A83371">
            <w:pPr>
              <w:widowControl/>
              <w:jc w:val="center"/>
              <w:rPr>
                <w:rFonts w:ascii="標楷體" w:eastAsia="標楷體" w:hAnsi="標楷體" w:cs="Times New Roman"/>
                <w:kern w:val="0"/>
                <w:szCs w:val="24"/>
              </w:rPr>
            </w:pPr>
            <w:r w:rsidRPr="00E81F42">
              <w:rPr>
                <w:rFonts w:ascii="標楷體" w:eastAsia="標楷體" w:hAnsi="標楷體" w:cs="Times New Roman" w:hint="eastAsia"/>
                <w:kern w:val="0"/>
                <w:szCs w:val="24"/>
              </w:rPr>
              <w:t>藝106</w:t>
            </w:r>
          </w:p>
        </w:tc>
        <w:tc>
          <w:tcPr>
            <w:tcW w:w="1410" w:type="dxa"/>
            <w:tcBorders>
              <w:top w:val="single" w:sz="6" w:space="0" w:color="000000"/>
              <w:left w:val="single" w:sz="6" w:space="0" w:color="000000"/>
              <w:bottom w:val="single" w:sz="6" w:space="0" w:color="000000"/>
              <w:right w:val="single" w:sz="6" w:space="0" w:color="000000"/>
            </w:tcBorders>
            <w:vAlign w:val="center"/>
          </w:tcPr>
          <w:p w:rsidR="00C34D89" w:rsidRPr="00E81F42" w:rsidRDefault="00C34D89" w:rsidP="00A83371">
            <w:pPr>
              <w:widowControl/>
              <w:jc w:val="center"/>
              <w:rPr>
                <w:rFonts w:ascii="標楷體" w:eastAsia="標楷體" w:hAnsi="標楷體" w:cs="Times New Roman"/>
                <w:kern w:val="0"/>
                <w:szCs w:val="24"/>
              </w:rPr>
            </w:pPr>
            <w:r w:rsidRPr="00E81F42">
              <w:rPr>
                <w:rFonts w:ascii="標楷體" w:eastAsia="標楷體" w:hAnsi="標楷體" w:cs="Times New Roman" w:hint="eastAsia"/>
                <w:kern w:val="0"/>
                <w:szCs w:val="24"/>
              </w:rPr>
              <w:t>桑治惠老師</w:t>
            </w:r>
          </w:p>
        </w:tc>
      </w:tr>
      <w:tr w:rsidR="00C34D89" w:rsidRPr="00E81F42" w:rsidTr="00A83371">
        <w:trPr>
          <w:trHeight w:val="511"/>
        </w:trPr>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4</w:t>
            </w:r>
          </w:p>
        </w:tc>
        <w:tc>
          <w:tcPr>
            <w:tcW w:w="1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Times New Roman"/>
                <w:kern w:val="0"/>
                <w:szCs w:val="24"/>
              </w:rPr>
              <w:t>音樂教室四</w:t>
            </w:r>
          </w:p>
        </w:tc>
        <w:tc>
          <w:tcPr>
            <w:tcW w:w="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Times New Roman"/>
                <w:kern w:val="0"/>
                <w:szCs w:val="24"/>
              </w:rPr>
              <w:t>藝</w:t>
            </w:r>
            <w:r w:rsidRPr="00E81F42">
              <w:rPr>
                <w:rFonts w:ascii="標楷體" w:eastAsia="標楷體" w:hAnsi="標楷體" w:cs="新細明體" w:hint="eastAsia"/>
                <w:kern w:val="0"/>
                <w:szCs w:val="24"/>
              </w:rPr>
              <w:t>208</w:t>
            </w:r>
          </w:p>
        </w:tc>
        <w:tc>
          <w:tcPr>
            <w:tcW w:w="16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34D89" w:rsidRPr="00E81F42" w:rsidRDefault="00C34D89" w:rsidP="00A83371">
            <w:pPr>
              <w:widowControl/>
              <w:jc w:val="center"/>
              <w:rPr>
                <w:rFonts w:ascii="標楷體" w:eastAsia="標楷體" w:hAnsi="標楷體" w:cs="Times New Roman"/>
                <w:kern w:val="0"/>
                <w:szCs w:val="24"/>
              </w:rPr>
            </w:pPr>
            <w:r w:rsidRPr="00E81F42">
              <w:rPr>
                <w:rFonts w:ascii="標楷體" w:eastAsia="標楷體" w:hAnsi="標楷體" w:cs="Times New Roman" w:hint="eastAsia"/>
                <w:kern w:val="0"/>
                <w:szCs w:val="24"/>
              </w:rPr>
              <w:t>蕭怡伶</w:t>
            </w:r>
          </w:p>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Times New Roman" w:hint="eastAsia"/>
                <w:kern w:val="0"/>
                <w:szCs w:val="24"/>
              </w:rPr>
              <w:t>音樂代課</w:t>
            </w:r>
          </w:p>
        </w:tc>
        <w:tc>
          <w:tcPr>
            <w:tcW w:w="450" w:type="dxa"/>
            <w:tcBorders>
              <w:top w:val="single" w:sz="6" w:space="0" w:color="000000"/>
              <w:left w:val="single" w:sz="6" w:space="0" w:color="000000"/>
              <w:bottom w:val="single" w:sz="6" w:space="0" w:color="000000"/>
              <w:right w:val="single" w:sz="6" w:space="0" w:color="000000"/>
            </w:tcBorders>
            <w:vAlign w:val="center"/>
          </w:tcPr>
          <w:p w:rsidR="00C34D89" w:rsidRPr="00E81F42" w:rsidRDefault="00C34D89" w:rsidP="00A83371">
            <w:pPr>
              <w:widowControl/>
              <w:jc w:val="center"/>
              <w:rPr>
                <w:rFonts w:ascii="標楷體" w:eastAsia="標楷體" w:hAnsi="標楷體" w:cs="Times New Roman"/>
                <w:kern w:val="0"/>
                <w:szCs w:val="24"/>
              </w:rPr>
            </w:pPr>
            <w:r w:rsidRPr="00E81F42">
              <w:rPr>
                <w:rFonts w:ascii="標楷體" w:eastAsia="標楷體" w:hAnsi="標楷體" w:cs="Times New Roman" w:hint="eastAsia"/>
                <w:kern w:val="0"/>
                <w:szCs w:val="24"/>
              </w:rPr>
              <w:t>8</w:t>
            </w:r>
          </w:p>
        </w:tc>
        <w:tc>
          <w:tcPr>
            <w:tcW w:w="1410" w:type="dxa"/>
            <w:tcBorders>
              <w:top w:val="single" w:sz="6" w:space="0" w:color="000000"/>
              <w:left w:val="single" w:sz="6" w:space="0" w:color="000000"/>
              <w:bottom w:val="single" w:sz="6" w:space="0" w:color="000000"/>
              <w:right w:val="single" w:sz="6" w:space="0" w:color="000000"/>
            </w:tcBorders>
            <w:vAlign w:val="center"/>
          </w:tcPr>
          <w:p w:rsidR="00C34D89" w:rsidRPr="00E81F42" w:rsidRDefault="00C34D89" w:rsidP="00A83371">
            <w:pPr>
              <w:widowControl/>
              <w:jc w:val="center"/>
              <w:rPr>
                <w:rFonts w:ascii="標楷體" w:eastAsia="標楷體" w:hAnsi="標楷體" w:cs="Times New Roman"/>
                <w:kern w:val="0"/>
                <w:szCs w:val="24"/>
              </w:rPr>
            </w:pPr>
            <w:r w:rsidRPr="00E81F42">
              <w:rPr>
                <w:rFonts w:ascii="標楷體" w:eastAsia="標楷體" w:hAnsi="標楷體" w:cs="Times New Roman" w:hint="eastAsia"/>
                <w:kern w:val="0"/>
                <w:szCs w:val="24"/>
              </w:rPr>
              <w:t>美術教室四</w:t>
            </w:r>
          </w:p>
        </w:tc>
        <w:tc>
          <w:tcPr>
            <w:tcW w:w="870" w:type="dxa"/>
            <w:tcBorders>
              <w:top w:val="single" w:sz="6" w:space="0" w:color="000000"/>
              <w:left w:val="single" w:sz="6" w:space="0" w:color="000000"/>
              <w:bottom w:val="single" w:sz="6" w:space="0" w:color="000000"/>
              <w:right w:val="single" w:sz="6" w:space="0" w:color="000000"/>
            </w:tcBorders>
            <w:vAlign w:val="center"/>
          </w:tcPr>
          <w:p w:rsidR="00C34D89" w:rsidRPr="00E81F42" w:rsidRDefault="00C34D89" w:rsidP="00A83371">
            <w:pPr>
              <w:widowControl/>
              <w:jc w:val="center"/>
              <w:rPr>
                <w:rFonts w:ascii="標楷體" w:eastAsia="標楷體" w:hAnsi="標楷體" w:cs="Times New Roman"/>
                <w:kern w:val="0"/>
                <w:szCs w:val="24"/>
              </w:rPr>
            </w:pPr>
            <w:r w:rsidRPr="00E81F42">
              <w:rPr>
                <w:rFonts w:ascii="標楷體" w:eastAsia="標楷體" w:hAnsi="標楷體" w:cs="Times New Roman" w:hint="eastAsia"/>
                <w:kern w:val="0"/>
                <w:szCs w:val="24"/>
              </w:rPr>
              <w:t>藝107</w:t>
            </w:r>
          </w:p>
        </w:tc>
        <w:tc>
          <w:tcPr>
            <w:tcW w:w="1410" w:type="dxa"/>
            <w:tcBorders>
              <w:top w:val="single" w:sz="6" w:space="0" w:color="000000"/>
              <w:left w:val="single" w:sz="6" w:space="0" w:color="000000"/>
              <w:bottom w:val="single" w:sz="6" w:space="0" w:color="000000"/>
              <w:right w:val="single" w:sz="6" w:space="0" w:color="000000"/>
            </w:tcBorders>
            <w:vAlign w:val="center"/>
          </w:tcPr>
          <w:p w:rsidR="00C34D89" w:rsidRPr="00E81F42" w:rsidRDefault="00C34D89" w:rsidP="00A83371">
            <w:pPr>
              <w:widowControl/>
              <w:jc w:val="center"/>
              <w:rPr>
                <w:rFonts w:ascii="標楷體" w:eastAsia="標楷體" w:hAnsi="標楷體" w:cs="Times New Roman"/>
                <w:kern w:val="0"/>
                <w:szCs w:val="24"/>
              </w:rPr>
            </w:pPr>
            <w:r w:rsidRPr="00E81F42">
              <w:rPr>
                <w:rFonts w:ascii="標楷體" w:eastAsia="標楷體" w:hAnsi="標楷體" w:cs="Times New Roman" w:hint="eastAsia"/>
                <w:kern w:val="0"/>
                <w:szCs w:val="24"/>
              </w:rPr>
              <w:t>彭喻歆老師</w:t>
            </w:r>
          </w:p>
        </w:tc>
      </w:tr>
    </w:tbl>
    <w:p w:rsidR="00C34D89" w:rsidRPr="00E81F42" w:rsidRDefault="00C34D89" w:rsidP="00347803">
      <w:pPr>
        <w:widowControl/>
        <w:numPr>
          <w:ilvl w:val="0"/>
          <w:numId w:val="35"/>
        </w:numPr>
        <w:spacing w:line="320" w:lineRule="exact"/>
        <w:ind w:left="532" w:hanging="532"/>
        <w:rPr>
          <w:rFonts w:ascii="標楷體" w:eastAsia="標楷體" w:hAnsi="標楷體" w:cs="新細明體"/>
          <w:kern w:val="0"/>
          <w:szCs w:val="24"/>
        </w:rPr>
      </w:pPr>
      <w:r w:rsidRPr="00E81F42">
        <w:rPr>
          <w:rFonts w:ascii="標楷體" w:eastAsia="標楷體" w:hAnsi="標楷體" w:cs="新細明體" w:hint="eastAsia"/>
          <w:kern w:val="0"/>
          <w:szCs w:val="24"/>
        </w:rPr>
        <w:t>推動閱讀活動：</w:t>
      </w:r>
    </w:p>
    <w:p w:rsidR="00C34D89" w:rsidRPr="00E81F42" w:rsidRDefault="00C34D89" w:rsidP="00347803">
      <w:pPr>
        <w:widowControl/>
        <w:numPr>
          <w:ilvl w:val="0"/>
          <w:numId w:val="36"/>
        </w:numPr>
        <w:spacing w:line="320" w:lineRule="exact"/>
        <w:ind w:left="826" w:hanging="244"/>
        <w:rPr>
          <w:rFonts w:ascii="標楷體" w:eastAsia="標楷體" w:hAnsi="標楷體" w:cs="新細明體"/>
          <w:kern w:val="0"/>
          <w:szCs w:val="24"/>
        </w:rPr>
      </w:pPr>
      <w:r w:rsidRPr="00E81F42">
        <w:rPr>
          <w:rFonts w:ascii="標楷體" w:eastAsia="標楷體" w:hAnsi="標楷體" w:cs="新細明體" w:hint="eastAsia"/>
          <w:kern w:val="0"/>
          <w:szCs w:val="24"/>
        </w:rPr>
        <w:t>閱讀心得競賽：上下學期各辦理一次，挑選優秀作品參加市賽。</w:t>
      </w:r>
    </w:p>
    <w:p w:rsidR="00C34D89" w:rsidRPr="00E81F42" w:rsidRDefault="00C34D89" w:rsidP="00347803">
      <w:pPr>
        <w:widowControl/>
        <w:numPr>
          <w:ilvl w:val="0"/>
          <w:numId w:val="36"/>
        </w:numPr>
        <w:spacing w:line="320" w:lineRule="exact"/>
        <w:ind w:left="840" w:hanging="258"/>
        <w:rPr>
          <w:rFonts w:ascii="標楷體" w:eastAsia="標楷體" w:hAnsi="標楷體" w:cs="新細明體"/>
          <w:kern w:val="0"/>
          <w:szCs w:val="24"/>
        </w:rPr>
      </w:pPr>
      <w:r w:rsidRPr="00E81F42">
        <w:rPr>
          <w:rFonts w:ascii="標楷體" w:eastAsia="標楷體" w:hAnsi="標楷體" w:cs="新細明體" w:hint="eastAsia"/>
          <w:kern w:val="0"/>
          <w:szCs w:val="24"/>
        </w:rPr>
        <w:t>巡迴書箱：目前一、二年級全部參加，每月15日交換，上下學期共交換8次。</w:t>
      </w:r>
    </w:p>
    <w:p w:rsidR="00C34D89" w:rsidRPr="00E81F42" w:rsidRDefault="00C34D89" w:rsidP="00347803">
      <w:pPr>
        <w:widowControl/>
        <w:numPr>
          <w:ilvl w:val="0"/>
          <w:numId w:val="36"/>
        </w:numPr>
        <w:spacing w:line="320" w:lineRule="exact"/>
        <w:ind w:left="854" w:hanging="266"/>
        <w:rPr>
          <w:rFonts w:ascii="標楷體" w:eastAsia="標楷體" w:hAnsi="標楷體" w:cs="新細明體"/>
          <w:kern w:val="0"/>
          <w:szCs w:val="24"/>
        </w:rPr>
      </w:pPr>
      <w:r w:rsidRPr="00E81F42">
        <w:rPr>
          <w:rFonts w:ascii="標楷體" w:eastAsia="標楷體" w:hAnsi="標楷體" w:cs="新細明體" w:hint="eastAsia"/>
          <w:kern w:val="0"/>
          <w:szCs w:val="24"/>
        </w:rPr>
        <w:t>寒暑假書箱借用：原則每班至多借用兩箱，期末申請發放開學繳回。開學收回暑假借出書箱，經追查確定書本遺失者，請遺失書籍的學生進行愛校服務。</w:t>
      </w:r>
    </w:p>
    <w:p w:rsidR="00C34D89" w:rsidRPr="00E81F42" w:rsidRDefault="00C34D89" w:rsidP="00347803">
      <w:pPr>
        <w:widowControl/>
        <w:numPr>
          <w:ilvl w:val="0"/>
          <w:numId w:val="36"/>
        </w:numPr>
        <w:spacing w:line="320" w:lineRule="exact"/>
        <w:ind w:left="882" w:hanging="280"/>
        <w:rPr>
          <w:rFonts w:ascii="標楷體" w:eastAsia="標楷體" w:hAnsi="標楷體" w:cs="新細明體"/>
          <w:kern w:val="0"/>
          <w:szCs w:val="24"/>
        </w:rPr>
      </w:pPr>
      <w:r w:rsidRPr="00E81F42">
        <w:rPr>
          <w:rFonts w:ascii="標楷體" w:eastAsia="標楷體" w:hAnsi="標楷體" w:cs="新細明體" w:hint="eastAsia"/>
          <w:kern w:val="0"/>
          <w:szCs w:val="24"/>
        </w:rPr>
        <w:t>閱讀護照認證：每月15日回收心得統計表，期末完成認證統計，下學期辦理摸彩活動。</w:t>
      </w:r>
    </w:p>
    <w:p w:rsidR="00C34D89" w:rsidRPr="00E81F42" w:rsidRDefault="00C34D89" w:rsidP="00347803">
      <w:pPr>
        <w:widowControl/>
        <w:numPr>
          <w:ilvl w:val="0"/>
          <w:numId w:val="36"/>
        </w:numPr>
        <w:spacing w:line="320" w:lineRule="exact"/>
        <w:ind w:left="882" w:hanging="280"/>
        <w:rPr>
          <w:rFonts w:ascii="標楷體" w:eastAsia="標楷體" w:hAnsi="標楷體" w:cs="新細明體"/>
          <w:kern w:val="0"/>
          <w:szCs w:val="24"/>
        </w:rPr>
      </w:pPr>
      <w:r w:rsidRPr="00E81F42">
        <w:rPr>
          <w:rFonts w:ascii="標楷體" w:eastAsia="標楷體" w:hAnsi="標楷體" w:cs="新細明體" w:hint="eastAsia"/>
          <w:kern w:val="0"/>
          <w:szCs w:val="24"/>
        </w:rPr>
        <w:t>建立書香服務隊：協助處理書箱清點等事宜。</w:t>
      </w:r>
    </w:p>
    <w:p w:rsidR="00C34D89" w:rsidRPr="00E81F42" w:rsidRDefault="00C34D89" w:rsidP="00347803">
      <w:pPr>
        <w:widowControl/>
        <w:numPr>
          <w:ilvl w:val="0"/>
          <w:numId w:val="36"/>
        </w:numPr>
        <w:spacing w:line="320" w:lineRule="exact"/>
        <w:ind w:left="896" w:hanging="294"/>
        <w:rPr>
          <w:rFonts w:ascii="標楷體" w:eastAsia="標楷體" w:hAnsi="標楷體" w:cs="新細明體"/>
          <w:kern w:val="0"/>
          <w:szCs w:val="24"/>
        </w:rPr>
      </w:pPr>
      <w:r w:rsidRPr="00E81F42">
        <w:rPr>
          <w:rFonts w:ascii="標楷體" w:eastAsia="標楷體" w:hAnsi="標楷體" w:cs="新細明體" w:hint="eastAsia"/>
          <w:kern w:val="0"/>
          <w:szCs w:val="24"/>
        </w:rPr>
        <w:t>推動晨讀：每周一上午07：55～08：15讓學生自行選擇閱讀材料以默默閱讀方式推動。</w:t>
      </w:r>
    </w:p>
    <w:p w:rsidR="00C34D89" w:rsidRPr="00E81F42" w:rsidRDefault="00C34D89" w:rsidP="00347803">
      <w:pPr>
        <w:widowControl/>
        <w:numPr>
          <w:ilvl w:val="0"/>
          <w:numId w:val="35"/>
        </w:numPr>
        <w:spacing w:line="320" w:lineRule="exact"/>
        <w:ind w:left="490" w:hanging="490"/>
        <w:rPr>
          <w:rFonts w:ascii="標楷體" w:eastAsia="標楷體" w:hAnsi="標楷體" w:cs="新細明體"/>
          <w:kern w:val="0"/>
          <w:szCs w:val="24"/>
        </w:rPr>
      </w:pPr>
      <w:r w:rsidRPr="00E81F42">
        <w:rPr>
          <w:rFonts w:ascii="標楷體" w:eastAsia="標楷體" w:hAnsi="標楷體" w:cs="新細明體" w:hint="eastAsia"/>
          <w:kern w:val="0"/>
          <w:szCs w:val="24"/>
        </w:rPr>
        <w:t>暑期閱讀心得比賽收件：9月11～15日，每班至多報名2件作品，敬請鼓勵學生多多參與。</w:t>
      </w:r>
    </w:p>
    <w:p w:rsidR="00C34D89" w:rsidRPr="00E81F42" w:rsidRDefault="00C34D89" w:rsidP="00347803">
      <w:pPr>
        <w:widowControl/>
        <w:numPr>
          <w:ilvl w:val="0"/>
          <w:numId w:val="35"/>
        </w:numPr>
        <w:spacing w:line="320" w:lineRule="exact"/>
        <w:rPr>
          <w:rFonts w:ascii="標楷體" w:eastAsia="標楷體" w:hAnsi="標楷體" w:cs="新細明體"/>
          <w:kern w:val="0"/>
          <w:szCs w:val="24"/>
        </w:rPr>
      </w:pPr>
      <w:r w:rsidRPr="00E81F42">
        <w:rPr>
          <w:rFonts w:ascii="標楷體" w:eastAsia="標楷體" w:hAnsi="標楷體" w:cs="新細明體" w:hint="eastAsia"/>
          <w:kern w:val="0"/>
          <w:szCs w:val="24"/>
        </w:rPr>
        <w:t>開學後，依據桃園市推動讀報學校實施計畫，將為一、二年級各班申請派送「國語日報中學生報」，配合辦理兩次讀報有獎徵答並將抽出幸運同學可得精美文具。</w:t>
      </w:r>
    </w:p>
    <w:p w:rsidR="00C34D89" w:rsidRPr="00E81F42" w:rsidRDefault="00C34D89" w:rsidP="00347803">
      <w:pPr>
        <w:widowControl/>
        <w:numPr>
          <w:ilvl w:val="0"/>
          <w:numId w:val="35"/>
        </w:numPr>
        <w:spacing w:line="320" w:lineRule="exact"/>
        <w:ind w:left="504" w:hanging="504"/>
        <w:rPr>
          <w:rFonts w:ascii="標楷體" w:eastAsia="標楷體" w:hAnsi="標楷體" w:cs="新細明體"/>
          <w:kern w:val="0"/>
          <w:szCs w:val="24"/>
        </w:rPr>
      </w:pPr>
      <w:r w:rsidRPr="00E81F42">
        <w:rPr>
          <w:rFonts w:ascii="標楷體" w:eastAsia="標楷體" w:hAnsi="標楷體" w:cs="Times New Roman"/>
          <w:kern w:val="0"/>
          <w:szCs w:val="24"/>
        </w:rPr>
        <w:lastRenderedPageBreak/>
        <w:t>經濟弱勢學生就學費用補助申請（包括代收代辦費及書籍費）與午餐費聯合辦理申請事宜，為使審核有客觀依據，學生請依據申請書繳交文件。為免影響學生權益，請導師協助學生申請書繳交至</w:t>
      </w:r>
      <w:r w:rsidRPr="00E81F42">
        <w:rPr>
          <w:rFonts w:ascii="標楷體" w:eastAsia="標楷體" w:hAnsi="標楷體" w:cs="新細明體" w:hint="eastAsia"/>
          <w:kern w:val="0"/>
          <w:szCs w:val="24"/>
        </w:rPr>
        <w:t>9</w:t>
      </w:r>
      <w:r w:rsidRPr="00E81F42">
        <w:rPr>
          <w:rFonts w:ascii="標楷體" w:eastAsia="標楷體" w:hAnsi="標楷體" w:cs="Times New Roman"/>
          <w:kern w:val="0"/>
          <w:szCs w:val="24"/>
        </w:rPr>
        <w:t>月</w:t>
      </w:r>
      <w:r w:rsidRPr="00E81F42">
        <w:rPr>
          <w:rFonts w:ascii="標楷體" w:eastAsia="標楷體" w:hAnsi="標楷體" w:cs="新細明體" w:hint="eastAsia"/>
          <w:kern w:val="0"/>
          <w:szCs w:val="24"/>
        </w:rPr>
        <w:t>6</w:t>
      </w:r>
      <w:r w:rsidRPr="00E81F42">
        <w:rPr>
          <w:rFonts w:ascii="標楷體" w:eastAsia="標楷體" w:hAnsi="標楷體" w:cs="Times New Roman"/>
          <w:kern w:val="0"/>
          <w:szCs w:val="24"/>
        </w:rPr>
        <w:t>日收件截止。</w:t>
      </w:r>
      <w:r w:rsidRPr="00E81F42">
        <w:rPr>
          <w:rFonts w:ascii="標楷體" w:eastAsia="標楷體" w:hAnsi="標楷體" w:cs="Times New Roman" w:hint="eastAsia"/>
          <w:kern w:val="0"/>
          <w:szCs w:val="24"/>
        </w:rPr>
        <w:t>本學年開始，補助款項於註冊後倘有結餘，一律存入學生本人金融機構帳戶(包含郵局)，將不再發放現金予學生。</w:t>
      </w:r>
    </w:p>
    <w:p w:rsidR="00C34D89" w:rsidRPr="00E81F42" w:rsidRDefault="00C34D89" w:rsidP="00347803">
      <w:pPr>
        <w:widowControl/>
        <w:numPr>
          <w:ilvl w:val="0"/>
          <w:numId w:val="35"/>
        </w:numPr>
        <w:spacing w:line="320" w:lineRule="exact"/>
        <w:ind w:left="532" w:hanging="532"/>
        <w:rPr>
          <w:rFonts w:ascii="標楷體" w:eastAsia="標楷體" w:hAnsi="標楷體" w:cs="新細明體"/>
          <w:kern w:val="0"/>
          <w:szCs w:val="24"/>
        </w:rPr>
      </w:pPr>
      <w:r w:rsidRPr="00E81F42">
        <w:rPr>
          <w:rFonts w:ascii="標楷體" w:eastAsia="標楷體" w:hAnsi="標楷體" w:cs="Times New Roman"/>
          <w:kern w:val="0"/>
          <w:szCs w:val="24"/>
        </w:rPr>
        <w:t>各班配發VGA線及音源線各乙條，請班級妥善保管。線材故障，請將故障線材帶至設備組，以半價購買新品(VGA線85元/條，音源線30元/條) ，如設備組有2手線材庫存，則可免費更換2手線材。線材</w:t>
      </w:r>
      <w:r w:rsidRPr="00E81F42">
        <w:rPr>
          <w:rFonts w:ascii="標楷體" w:eastAsia="標楷體" w:hAnsi="標楷體" w:cs="Times New Roman" w:hint="eastAsia"/>
          <w:kern w:val="0"/>
          <w:szCs w:val="24"/>
        </w:rPr>
        <w:t>僅提供班級</w:t>
      </w:r>
      <w:r w:rsidRPr="00E81F42">
        <w:rPr>
          <w:rFonts w:ascii="標楷體" w:eastAsia="標楷體" w:hAnsi="標楷體" w:cs="Times New Roman"/>
          <w:kern w:val="0"/>
          <w:szCs w:val="24"/>
        </w:rPr>
        <w:t>領用，</w:t>
      </w:r>
      <w:r w:rsidRPr="00E81F42">
        <w:rPr>
          <w:rFonts w:ascii="標楷體" w:eastAsia="標楷體" w:hAnsi="標楷體" w:cs="Times New Roman" w:hint="eastAsia"/>
          <w:kern w:val="0"/>
          <w:szCs w:val="24"/>
        </w:rPr>
        <w:t>老師到班使用即可，以</w:t>
      </w:r>
      <w:r w:rsidRPr="00E81F42">
        <w:rPr>
          <w:rFonts w:ascii="標楷體" w:eastAsia="標楷體" w:hAnsi="標楷體" w:cs="Times New Roman"/>
          <w:kern w:val="0"/>
          <w:szCs w:val="24"/>
        </w:rPr>
        <w:t>減輕老師負荷。</w:t>
      </w:r>
    </w:p>
    <w:p w:rsidR="00C34D89" w:rsidRPr="00E81F42" w:rsidRDefault="00C34D89" w:rsidP="00C34D89">
      <w:pPr>
        <w:spacing w:line="320" w:lineRule="exact"/>
        <w:ind w:leftChars="-27" w:left="480" w:hangingChars="227" w:hanging="545"/>
        <w:rPr>
          <w:rFonts w:ascii="標楷體" w:eastAsia="標楷體" w:hAnsi="標楷體" w:cs="Times New Roman"/>
          <w:b/>
          <w:szCs w:val="24"/>
        </w:rPr>
      </w:pPr>
      <w:r w:rsidRPr="00E81F42">
        <w:rPr>
          <w:rFonts w:ascii="標楷體" w:eastAsia="標楷體" w:hAnsi="標楷體" w:cs="Times New Roman" w:hint="eastAsia"/>
          <w:b/>
          <w:szCs w:val="24"/>
        </w:rPr>
        <w:t>【資訊組】</w:t>
      </w:r>
    </w:p>
    <w:p w:rsidR="00C34D89" w:rsidRPr="00E81F42" w:rsidRDefault="00C34D89" w:rsidP="00347803">
      <w:pPr>
        <w:widowControl/>
        <w:numPr>
          <w:ilvl w:val="0"/>
          <w:numId w:val="38"/>
        </w:numPr>
        <w:spacing w:line="320" w:lineRule="exact"/>
        <w:ind w:left="567" w:hanging="518"/>
        <w:textAlignment w:val="baseline"/>
        <w:rPr>
          <w:rFonts w:ascii="標楷體" w:eastAsia="標楷體" w:hAnsi="標楷體" w:cs="新細明體"/>
          <w:kern w:val="0"/>
          <w:szCs w:val="24"/>
        </w:rPr>
      </w:pPr>
      <w:r w:rsidRPr="00E81F42">
        <w:rPr>
          <w:rFonts w:ascii="標楷體" w:eastAsia="標楷體" w:hAnsi="標楷體" w:cs="新細明體" w:hint="eastAsia"/>
          <w:kern w:val="0"/>
          <w:szCs w:val="24"/>
        </w:rPr>
        <w:t>各辦公室電腦如有故障或網路不通時，請電分機201登記，資訊組會依登記時間先後順序前往處理。印表機所需紙張，請到設備組領取。</w:t>
      </w:r>
      <w:r w:rsidRPr="00E81F42">
        <w:rPr>
          <w:rFonts w:ascii="標楷體" w:eastAsia="標楷體" w:hAnsi="標楷體" w:cs="新細明體" w:hint="eastAsia"/>
          <w:kern w:val="0"/>
          <w:szCs w:val="24"/>
        </w:rPr>
        <w:br/>
        <w:t>本學期資訊組業務分工如下：</w:t>
      </w:r>
    </w:p>
    <w:p w:rsidR="00C34D89" w:rsidRPr="00E81F42" w:rsidRDefault="00C34D89" w:rsidP="00347803">
      <w:pPr>
        <w:widowControl/>
        <w:numPr>
          <w:ilvl w:val="1"/>
          <w:numId w:val="37"/>
        </w:numPr>
        <w:spacing w:line="320" w:lineRule="exact"/>
        <w:ind w:left="840" w:hanging="126"/>
        <w:textAlignment w:val="baseline"/>
        <w:rPr>
          <w:rFonts w:ascii="標楷體" w:eastAsia="標楷體" w:hAnsi="標楷體" w:cs="Arial"/>
          <w:kern w:val="0"/>
          <w:szCs w:val="24"/>
        </w:rPr>
      </w:pPr>
      <w:r w:rsidRPr="00E81F42">
        <w:rPr>
          <w:rFonts w:ascii="標楷體" w:eastAsia="標楷體" w:hAnsi="標楷體" w:cs="Arial" w:hint="eastAsia"/>
          <w:kern w:val="0"/>
          <w:szCs w:val="24"/>
        </w:rPr>
        <w:t>組長：負責資訊組行政業務、辦理學生資訊相關比賽、校園網路規劃、電腦安全維護、伺服器架設及確保網路順暢等。</w:t>
      </w:r>
    </w:p>
    <w:p w:rsidR="00C34D89" w:rsidRPr="00E81F42" w:rsidRDefault="00C34D89" w:rsidP="00347803">
      <w:pPr>
        <w:widowControl/>
        <w:numPr>
          <w:ilvl w:val="1"/>
          <w:numId w:val="37"/>
        </w:numPr>
        <w:spacing w:line="320" w:lineRule="exact"/>
        <w:ind w:left="840" w:hanging="126"/>
        <w:textAlignment w:val="baseline"/>
        <w:rPr>
          <w:rFonts w:ascii="標楷體" w:eastAsia="標楷體" w:hAnsi="標楷體" w:cs="Arial"/>
          <w:kern w:val="0"/>
          <w:szCs w:val="24"/>
        </w:rPr>
      </w:pPr>
      <w:r w:rsidRPr="00E81F42">
        <w:rPr>
          <w:rFonts w:ascii="標楷體" w:eastAsia="標楷體" w:hAnsi="標楷體" w:cs="Arial" w:hint="eastAsia"/>
          <w:kern w:val="0"/>
          <w:szCs w:val="24"/>
        </w:rPr>
        <w:t>行政助理：負責學校電腦維修、電腦教室管理、協助組長相關業務及其他臨時交辦事項。</w:t>
      </w:r>
    </w:p>
    <w:p w:rsidR="00C34D89" w:rsidRPr="00E81F42" w:rsidRDefault="00C34D89" w:rsidP="00347803">
      <w:pPr>
        <w:widowControl/>
        <w:numPr>
          <w:ilvl w:val="0"/>
          <w:numId w:val="38"/>
        </w:numPr>
        <w:spacing w:line="320" w:lineRule="exact"/>
        <w:ind w:left="504" w:hanging="490"/>
        <w:textAlignment w:val="baseline"/>
        <w:rPr>
          <w:rFonts w:ascii="標楷體" w:eastAsia="標楷體" w:hAnsi="標楷體" w:cs="新細明體"/>
          <w:kern w:val="0"/>
          <w:szCs w:val="24"/>
        </w:rPr>
      </w:pPr>
      <w:r w:rsidRPr="00E81F42">
        <w:rPr>
          <w:rFonts w:ascii="標楷體" w:eastAsia="標楷體" w:hAnsi="標楷體" w:cs="新細明體" w:hint="eastAsia"/>
          <w:kern w:val="0"/>
          <w:szCs w:val="24"/>
        </w:rPr>
        <w:t>學校無線網路採用認設備機制，各位老師如需使用學校無線網路上網，請將想上網設備的無線網路實體位址（格式為xx:xx:xx:xx:xx:xx，六對英文數字組合</w:t>
      </w:r>
      <w:r w:rsidRPr="00E81F42">
        <w:rPr>
          <w:rFonts w:ascii="標楷體" w:eastAsia="標楷體" w:hAnsi="標楷體" w:cs="新細明體"/>
          <w:kern w:val="0"/>
          <w:szCs w:val="24"/>
        </w:rPr>
        <w:t>）</w:t>
      </w:r>
      <w:r w:rsidRPr="00E81F42">
        <w:rPr>
          <w:rFonts w:ascii="標楷體" w:eastAsia="標楷體" w:hAnsi="標楷體" w:cs="新細明體" w:hint="eastAsia"/>
          <w:kern w:val="0"/>
          <w:szCs w:val="24"/>
        </w:rPr>
        <w:t>寄到mis@chjhs.tyc.edu.tw即可，找不到的請洽資訊組分機201。</w:t>
      </w:r>
    </w:p>
    <w:p w:rsidR="00C34D89" w:rsidRPr="00E81F42" w:rsidRDefault="00C34D89" w:rsidP="00347803">
      <w:pPr>
        <w:widowControl/>
        <w:numPr>
          <w:ilvl w:val="0"/>
          <w:numId w:val="38"/>
        </w:numPr>
        <w:spacing w:line="320" w:lineRule="exact"/>
        <w:ind w:left="504" w:hanging="504"/>
        <w:textAlignment w:val="baseline"/>
        <w:rPr>
          <w:rFonts w:ascii="標楷體" w:eastAsia="標楷體" w:hAnsi="標楷體" w:cs="新細明體"/>
          <w:kern w:val="0"/>
          <w:szCs w:val="24"/>
        </w:rPr>
      </w:pPr>
      <w:r w:rsidRPr="00E81F42">
        <w:rPr>
          <w:rFonts w:ascii="標楷體" w:eastAsia="標楷體" w:hAnsi="標楷體" w:cs="新細明體" w:hint="eastAsia"/>
          <w:kern w:val="0"/>
          <w:szCs w:val="24"/>
        </w:rPr>
        <w:t xml:space="preserve">本校有架設Blog網站，網址為 </w:t>
      </w:r>
      <w:hyperlink r:id="rId7" w:history="1">
        <w:r w:rsidRPr="00E81F42">
          <w:rPr>
            <w:rFonts w:ascii="標楷體" w:eastAsia="標楷體" w:hAnsi="標楷體" w:cs="新細明體" w:hint="eastAsia"/>
            <w:kern w:val="0"/>
            <w:szCs w:val="24"/>
            <w:u w:val="single"/>
          </w:rPr>
          <w:t>http://blog.chjhs.tyc.edu.tw</w:t>
        </w:r>
      </w:hyperlink>
      <w:r w:rsidRPr="00E81F42">
        <w:rPr>
          <w:rFonts w:ascii="標楷體" w:eastAsia="標楷體" w:hAnsi="標楷體" w:cs="新細明體" w:hint="eastAsia"/>
          <w:kern w:val="0"/>
          <w:szCs w:val="24"/>
        </w:rPr>
        <w:t xml:space="preserve"> ，有需要的老師可加入會員後，通知資訊組。資訊組開通後，登入點選&lt;編輯我的歷程&gt;即可開始使用。Blog應用廣泛，可當教材庫、試題庫、家庭聯絡簿等，功能任由老師發揮。</w:t>
      </w:r>
    </w:p>
    <w:p w:rsidR="00C34D89" w:rsidRPr="00E81F42" w:rsidRDefault="00C34D89" w:rsidP="00347803">
      <w:pPr>
        <w:widowControl/>
        <w:numPr>
          <w:ilvl w:val="0"/>
          <w:numId w:val="38"/>
        </w:numPr>
        <w:spacing w:line="320" w:lineRule="exact"/>
        <w:ind w:left="518" w:hanging="518"/>
        <w:textAlignment w:val="baseline"/>
        <w:rPr>
          <w:rFonts w:ascii="標楷體" w:eastAsia="標楷體" w:hAnsi="標楷體" w:cs="新細明體"/>
          <w:kern w:val="0"/>
          <w:szCs w:val="24"/>
        </w:rPr>
      </w:pPr>
      <w:r w:rsidRPr="00E81F42">
        <w:rPr>
          <w:rFonts w:ascii="標楷體" w:eastAsia="標楷體" w:hAnsi="標楷體" w:cs="新細明體" w:hint="eastAsia"/>
          <w:kern w:val="0"/>
          <w:szCs w:val="24"/>
        </w:rPr>
        <w:t>每個班級教室都已設置網路節點，各位老師只要帶筆記型電腦及網路線就可在教室上網，無線網路速度較慢，請儘量用有線上網。資訊組已備妥網路線，請需要的老師到資訊組領取。如有教室無法上網，請通知資訊組。</w:t>
      </w:r>
    </w:p>
    <w:p w:rsidR="00C34D89" w:rsidRPr="00E81F42" w:rsidRDefault="00C34D89" w:rsidP="00347803">
      <w:pPr>
        <w:widowControl/>
        <w:numPr>
          <w:ilvl w:val="0"/>
          <w:numId w:val="38"/>
        </w:numPr>
        <w:spacing w:line="320" w:lineRule="exact"/>
        <w:ind w:left="426"/>
        <w:textAlignment w:val="baseline"/>
        <w:rPr>
          <w:rFonts w:ascii="標楷體" w:eastAsia="標楷體" w:hAnsi="標楷體" w:cs="新細明體"/>
          <w:kern w:val="0"/>
          <w:szCs w:val="24"/>
        </w:rPr>
      </w:pPr>
      <w:r w:rsidRPr="00E81F42">
        <w:rPr>
          <w:rFonts w:ascii="標楷體" w:eastAsia="標楷體" w:hAnsi="標楷體" w:cs="新細明體" w:hint="eastAsia"/>
          <w:kern w:val="0"/>
          <w:szCs w:val="24"/>
        </w:rPr>
        <w:t>本學期一年級電腦課在信401電腦教室上課，二年級電腦課在信301電腦教室上課。</w:t>
      </w:r>
    </w:p>
    <w:p w:rsidR="00C34D89" w:rsidRPr="00E81F42" w:rsidRDefault="00C34D89" w:rsidP="00347803">
      <w:pPr>
        <w:widowControl/>
        <w:numPr>
          <w:ilvl w:val="0"/>
          <w:numId w:val="38"/>
        </w:numPr>
        <w:spacing w:line="320" w:lineRule="exact"/>
        <w:ind w:left="426"/>
        <w:textAlignment w:val="baseline"/>
        <w:rPr>
          <w:rFonts w:ascii="標楷體" w:eastAsia="標楷體" w:hAnsi="標楷體" w:cs="新細明體"/>
          <w:kern w:val="0"/>
          <w:szCs w:val="24"/>
        </w:rPr>
      </w:pPr>
      <w:r w:rsidRPr="00E81F42">
        <w:rPr>
          <w:rFonts w:ascii="標楷體" w:eastAsia="標楷體" w:hAnsi="標楷體" w:cs="新細明體" w:hint="eastAsia"/>
          <w:kern w:val="0"/>
          <w:szCs w:val="24"/>
        </w:rPr>
        <w:t xml:space="preserve">教育局簽約授權軟體有微軟及ESET防毒(授權範圍含教職員在家也可以合法使用)，相關下載方式及安裝說明請上資訊組網站 </w:t>
      </w:r>
      <w:hyperlink r:id="rId8" w:history="1">
        <w:r w:rsidRPr="00E81F42">
          <w:rPr>
            <w:rFonts w:ascii="標楷體" w:eastAsia="標楷體" w:hAnsi="標楷體" w:cs="新細明體"/>
            <w:kern w:val="0"/>
            <w:szCs w:val="24"/>
            <w:u w:val="single"/>
          </w:rPr>
          <w:t>http://info.chjhs.tyc.edu.tw/</w:t>
        </w:r>
      </w:hyperlink>
      <w:r w:rsidRPr="00E81F42">
        <w:rPr>
          <w:rFonts w:ascii="標楷體" w:eastAsia="標楷體" w:hAnsi="標楷體" w:cs="新細明體"/>
          <w:kern w:val="0"/>
          <w:szCs w:val="24"/>
        </w:rPr>
        <w:t xml:space="preserve"> </w:t>
      </w:r>
      <w:r w:rsidRPr="00E81F42">
        <w:rPr>
          <w:rFonts w:ascii="標楷體" w:eastAsia="標楷體" w:hAnsi="標楷體" w:cs="新細明體" w:hint="eastAsia"/>
          <w:kern w:val="0"/>
          <w:szCs w:val="24"/>
        </w:rPr>
        <w:t>，如有問題請洽資訊組。</w:t>
      </w:r>
    </w:p>
    <w:p w:rsidR="00CD3D76" w:rsidRDefault="00CD3D76" w:rsidP="00CD2F2A">
      <w:pPr>
        <w:spacing w:line="320" w:lineRule="exact"/>
        <w:ind w:left="504" w:rightChars="-319" w:right="-766"/>
        <w:rPr>
          <w:rFonts w:ascii="標楷體" w:eastAsia="標楷體" w:hAnsi="標楷體" w:cs="Times New Roman"/>
          <w:szCs w:val="24"/>
        </w:rPr>
      </w:pPr>
    </w:p>
    <w:p w:rsidR="00C34D89" w:rsidRPr="00E81F42" w:rsidRDefault="00C34D89" w:rsidP="00C34D89">
      <w:pPr>
        <w:ind w:left="480" w:hangingChars="200" w:hanging="480"/>
        <w:rPr>
          <w:rFonts w:ascii="標楷體" w:eastAsia="標楷體" w:hAnsi="標楷體" w:cs="Times New Roman"/>
          <w:b/>
          <w:szCs w:val="24"/>
        </w:rPr>
      </w:pPr>
      <w:r w:rsidRPr="00E81F42">
        <w:rPr>
          <w:rFonts w:ascii="標楷體" w:eastAsia="標楷體" w:hAnsi="標楷體" w:cs="Times New Roman" w:hint="eastAsia"/>
          <w:color w:val="000000"/>
          <w:szCs w:val="24"/>
        </w:rPr>
        <w:t>【</w:t>
      </w:r>
      <w:r w:rsidRPr="00E81F42">
        <w:rPr>
          <w:rFonts w:ascii="標楷體" w:eastAsia="標楷體" w:hAnsi="標楷體" w:cs="Times New Roman" w:hint="eastAsia"/>
          <w:b/>
          <w:color w:val="000000"/>
          <w:szCs w:val="24"/>
        </w:rPr>
        <w:t>教務處</w:t>
      </w:r>
      <w:r w:rsidRPr="00E81F42">
        <w:rPr>
          <w:rFonts w:ascii="Times New Roman" w:eastAsia="標楷體" w:hAnsi="標楷體" w:cs="Times New Roman"/>
          <w:b/>
          <w:szCs w:val="24"/>
        </w:rPr>
        <w:t>附件</w:t>
      </w:r>
      <w:r w:rsidRPr="00E81F42">
        <w:rPr>
          <w:rFonts w:ascii="Times New Roman" w:eastAsia="標楷體" w:hAnsi="標楷體" w:cs="Times New Roman" w:hint="eastAsia"/>
          <w:b/>
          <w:szCs w:val="24"/>
        </w:rPr>
        <w:t>一</w:t>
      </w:r>
      <w:r w:rsidRPr="00E81F42">
        <w:rPr>
          <w:rFonts w:ascii="標楷體" w:eastAsia="標楷體" w:hAnsi="標楷體" w:cs="Times New Roman" w:hint="eastAsia"/>
          <w:b/>
          <w:szCs w:val="24"/>
        </w:rPr>
        <w:t>】</w:t>
      </w:r>
    </w:p>
    <w:p w:rsidR="00C34D89" w:rsidRPr="00E81F42" w:rsidRDefault="00C34D89" w:rsidP="00C34D89">
      <w:pPr>
        <w:widowControl/>
        <w:jc w:val="center"/>
        <w:rPr>
          <w:rFonts w:ascii="新細明體" w:eastAsia="新細明體" w:hAnsi="新細明體" w:cs="新細明體"/>
          <w:kern w:val="0"/>
          <w:szCs w:val="24"/>
        </w:rPr>
      </w:pPr>
      <w:r w:rsidRPr="00E81F42">
        <w:rPr>
          <w:rFonts w:ascii="標楷體" w:eastAsia="標楷體" w:hAnsi="標楷體" w:cs="新細明體" w:hint="eastAsia"/>
          <w:b/>
          <w:bCs/>
          <w:color w:val="000000"/>
          <w:kern w:val="0"/>
          <w:sz w:val="28"/>
          <w:szCs w:val="28"/>
        </w:rPr>
        <w:t>各級學校學生身體活動及體能培訓原則</w:t>
      </w:r>
    </w:p>
    <w:p w:rsidR="00C34D89" w:rsidRPr="00E81F42" w:rsidRDefault="00C34D89" w:rsidP="00C34D89">
      <w:pPr>
        <w:widowControl/>
        <w:ind w:left="480" w:hanging="480"/>
        <w:rPr>
          <w:rFonts w:ascii="新細明體" w:eastAsia="新細明體" w:hAnsi="新細明體" w:cs="新細明體"/>
          <w:kern w:val="0"/>
          <w:szCs w:val="24"/>
        </w:rPr>
      </w:pPr>
      <w:r w:rsidRPr="00E81F42">
        <w:rPr>
          <w:rFonts w:ascii="標楷體" w:eastAsia="標楷體" w:hAnsi="標楷體" w:cs="新細明體" w:hint="eastAsia"/>
          <w:color w:val="000000"/>
          <w:kern w:val="0"/>
          <w:szCs w:val="24"/>
        </w:rPr>
        <w:t>一、教育部（以下稱本部）為督導各級學校學生身體活動及體能培訓之實施，培育學生規律運動習慣，適應日常生活及增進學習效率，促進身心均衡發展，特訂定本原則。</w:t>
      </w:r>
    </w:p>
    <w:p w:rsidR="00C34D89" w:rsidRPr="00E81F42" w:rsidRDefault="00C34D89" w:rsidP="00C34D89">
      <w:pPr>
        <w:widowControl/>
        <w:ind w:left="480" w:hanging="480"/>
        <w:rPr>
          <w:rFonts w:ascii="新細明體" w:eastAsia="新細明體" w:hAnsi="新細明體" w:cs="新細明體"/>
          <w:kern w:val="0"/>
          <w:szCs w:val="24"/>
        </w:rPr>
      </w:pPr>
      <w:r w:rsidRPr="00E81F42">
        <w:rPr>
          <w:rFonts w:ascii="標楷體" w:eastAsia="標楷體" w:hAnsi="標楷體" w:cs="新細明體" w:hint="eastAsia"/>
          <w:color w:val="000000"/>
          <w:kern w:val="0"/>
          <w:szCs w:val="24"/>
        </w:rPr>
        <w:t>二、各級學校教育人員於校園實施身體活動及體能培訓時，應參酌各級學校課程綱要內容，將本原則融入課程及活動計畫中實施，或依「學校訂定教師 輔導與管教學生辦法注意事項」，進行合理的體能活動，均應衡酌學生身心狀況，不得以處罰或體罰為目的行之。</w:t>
      </w:r>
    </w:p>
    <w:p w:rsidR="00C34D89" w:rsidRPr="00E81F42" w:rsidRDefault="00C34D89" w:rsidP="00C34D89">
      <w:pPr>
        <w:widowControl/>
        <w:ind w:left="480" w:hanging="480"/>
        <w:rPr>
          <w:rFonts w:ascii="新細明體" w:eastAsia="新細明體" w:hAnsi="新細明體" w:cs="新細明體"/>
          <w:kern w:val="0"/>
          <w:szCs w:val="24"/>
        </w:rPr>
      </w:pPr>
      <w:r w:rsidRPr="00E81F42">
        <w:rPr>
          <w:rFonts w:ascii="標楷體" w:eastAsia="標楷體" w:hAnsi="標楷體" w:cs="新細明體" w:hint="eastAsia"/>
          <w:color w:val="000000"/>
          <w:kern w:val="0"/>
          <w:szCs w:val="24"/>
        </w:rPr>
        <w:lastRenderedPageBreak/>
        <w:t>三、各級學校教育人員，於正式或非正式課程中實施身體活動及體能培訓時，應遵循下列原則：                  </w:t>
      </w:r>
    </w:p>
    <w:p w:rsidR="00C34D89" w:rsidRPr="00E81F42" w:rsidRDefault="00C34D89" w:rsidP="00C34D89">
      <w:pPr>
        <w:widowControl/>
        <w:ind w:left="1080" w:hanging="720"/>
        <w:rPr>
          <w:rFonts w:ascii="新細明體" w:eastAsia="新細明體" w:hAnsi="新細明體" w:cs="新細明體"/>
          <w:kern w:val="0"/>
          <w:szCs w:val="24"/>
        </w:rPr>
      </w:pPr>
      <w:r w:rsidRPr="00E81F42">
        <w:rPr>
          <w:rFonts w:ascii="標楷體" w:eastAsia="標楷體" w:hAnsi="標楷體" w:cs="新細明體" w:hint="eastAsia"/>
          <w:color w:val="000000"/>
          <w:kern w:val="0"/>
          <w:szCs w:val="24"/>
        </w:rPr>
        <w:t>（一）個別差異原則：應配合年齡、生理與心理發展及體能狀況，選擇適當運動、身體活動量及增進體能的訓練方式。</w:t>
      </w:r>
    </w:p>
    <w:p w:rsidR="00C34D89" w:rsidRPr="00E81F42" w:rsidRDefault="00C34D89" w:rsidP="00C34D89">
      <w:pPr>
        <w:widowControl/>
        <w:ind w:left="1080" w:hanging="720"/>
        <w:rPr>
          <w:rFonts w:ascii="新細明體" w:eastAsia="新細明體" w:hAnsi="新細明體" w:cs="新細明體"/>
          <w:kern w:val="0"/>
          <w:szCs w:val="24"/>
        </w:rPr>
      </w:pPr>
      <w:r w:rsidRPr="00E81F42">
        <w:rPr>
          <w:rFonts w:ascii="標楷體" w:eastAsia="標楷體" w:hAnsi="標楷體" w:cs="新細明體" w:hint="eastAsia"/>
          <w:color w:val="000000"/>
          <w:kern w:val="0"/>
          <w:szCs w:val="24"/>
        </w:rPr>
        <w:t>（二）有效指導原則：應有教師或教練在旁指導，以傳授正確運動觀念、知識及運動技巧，增進體能及運動能力為目標。</w:t>
      </w:r>
    </w:p>
    <w:p w:rsidR="00C34D89" w:rsidRPr="00E81F42" w:rsidRDefault="00C34D89" w:rsidP="00C34D89">
      <w:pPr>
        <w:widowControl/>
        <w:ind w:left="1080" w:hanging="720"/>
        <w:rPr>
          <w:rFonts w:ascii="新細明體" w:eastAsia="新細明體" w:hAnsi="新細明體" w:cs="新細明體"/>
          <w:kern w:val="0"/>
          <w:szCs w:val="24"/>
        </w:rPr>
      </w:pPr>
      <w:r w:rsidRPr="00E81F42">
        <w:rPr>
          <w:rFonts w:ascii="標楷體" w:eastAsia="標楷體" w:hAnsi="標楷體" w:cs="新細明體" w:hint="eastAsia"/>
          <w:color w:val="000000"/>
          <w:kern w:val="0"/>
          <w:szCs w:val="24"/>
        </w:rPr>
        <w:t>（三）適度負荷原則：對學生施以培訓或身體活動要求，不得超出個人活動體能之負荷，或過當造成傷害；活動或訓練時問不宜過長，應主動評估學生身心狀況，並給予學生適當運動強度及運動頻率。</w:t>
      </w:r>
    </w:p>
    <w:p w:rsidR="00C34D89" w:rsidRPr="00E81F42" w:rsidRDefault="00C34D89" w:rsidP="00C34D89">
      <w:pPr>
        <w:widowControl/>
        <w:ind w:left="1080" w:hanging="720"/>
        <w:rPr>
          <w:rFonts w:ascii="新細明體" w:eastAsia="新細明體" w:hAnsi="新細明體" w:cs="新細明體"/>
          <w:kern w:val="0"/>
          <w:szCs w:val="24"/>
        </w:rPr>
      </w:pPr>
      <w:r w:rsidRPr="00E81F42">
        <w:rPr>
          <w:rFonts w:ascii="標楷體" w:eastAsia="標楷體" w:hAnsi="標楷體" w:cs="新細明體" w:hint="eastAsia"/>
          <w:color w:val="000000"/>
          <w:kern w:val="0"/>
          <w:szCs w:val="24"/>
        </w:rPr>
        <w:t>（四）均衡發展原則：運動訓練應含括健康體能之要素，包括提高心肺適能、柔軟度、肌力、瞬發力及平衡反應等。</w:t>
      </w:r>
    </w:p>
    <w:p w:rsidR="00C34D89" w:rsidRPr="00E81F42" w:rsidRDefault="00C34D89" w:rsidP="00C34D89">
      <w:pPr>
        <w:widowControl/>
        <w:ind w:left="1080" w:hanging="720"/>
        <w:rPr>
          <w:rFonts w:ascii="新細明體" w:eastAsia="新細明體" w:hAnsi="新細明體" w:cs="新細明體"/>
          <w:kern w:val="0"/>
          <w:szCs w:val="24"/>
        </w:rPr>
      </w:pPr>
      <w:r w:rsidRPr="00E81F42">
        <w:rPr>
          <w:rFonts w:ascii="標楷體" w:eastAsia="標楷體" w:hAnsi="標楷體" w:cs="新細明體" w:hint="eastAsia"/>
          <w:color w:val="000000"/>
          <w:kern w:val="0"/>
          <w:szCs w:val="24"/>
        </w:rPr>
        <w:t>（五）持續漸進原則：養成持續性運動訓練並依個人體能循序增加運動量。</w:t>
      </w:r>
    </w:p>
    <w:p w:rsidR="00C34D89" w:rsidRPr="00E81F42" w:rsidRDefault="00C34D89" w:rsidP="00C34D89">
      <w:pPr>
        <w:widowControl/>
        <w:ind w:left="1080" w:hanging="720"/>
        <w:rPr>
          <w:rFonts w:ascii="新細明體" w:eastAsia="新細明體" w:hAnsi="新細明體" w:cs="新細明體"/>
          <w:kern w:val="0"/>
          <w:szCs w:val="24"/>
        </w:rPr>
      </w:pPr>
      <w:r w:rsidRPr="00E81F42">
        <w:rPr>
          <w:rFonts w:ascii="標楷體" w:eastAsia="標楷體" w:hAnsi="標楷體" w:cs="新細明體" w:hint="eastAsia"/>
          <w:color w:val="000000"/>
          <w:kern w:val="0"/>
          <w:szCs w:val="24"/>
        </w:rPr>
        <w:t>（六）積極參與原則：讓學生正確理解訓練的目標，認知自己在身體運動過程中的意義，積極主動參加。</w:t>
      </w:r>
    </w:p>
    <w:p w:rsidR="00C34D89" w:rsidRPr="00E81F42" w:rsidRDefault="00C34D89" w:rsidP="00C34D89">
      <w:pPr>
        <w:widowControl/>
        <w:ind w:left="1080" w:hanging="720"/>
        <w:rPr>
          <w:rFonts w:ascii="新細明體" w:eastAsia="新細明體" w:hAnsi="新細明體" w:cs="新細明體"/>
          <w:kern w:val="0"/>
          <w:szCs w:val="24"/>
        </w:rPr>
      </w:pPr>
      <w:r w:rsidRPr="00E81F42">
        <w:rPr>
          <w:rFonts w:ascii="標楷體" w:eastAsia="標楷體" w:hAnsi="標楷體" w:cs="新細明體" w:hint="eastAsia"/>
          <w:color w:val="000000"/>
          <w:kern w:val="0"/>
          <w:szCs w:val="24"/>
        </w:rPr>
        <w:t>（七）安全原則：運動前應實施暖身運動，運動後應實施緩和運動；選擇適當的運動服裝及運動鞋等裝備，鈴要時可選用適當的護具，如護踝、護膝等；避免疲勞、空腹、飽腹或身體狀況不適時運動。。</w:t>
      </w:r>
    </w:p>
    <w:p w:rsidR="00C34D89" w:rsidRPr="00E81F42" w:rsidRDefault="00C34D89" w:rsidP="00C34D89">
      <w:pPr>
        <w:widowControl/>
        <w:rPr>
          <w:rFonts w:ascii="新細明體" w:eastAsia="新細明體" w:hAnsi="新細明體" w:cs="新細明體"/>
          <w:kern w:val="0"/>
          <w:szCs w:val="24"/>
        </w:rPr>
      </w:pPr>
      <w:r w:rsidRPr="00E81F42">
        <w:rPr>
          <w:rFonts w:ascii="標楷體" w:eastAsia="標楷體" w:hAnsi="標楷體" w:cs="新細明體" w:hint="eastAsia"/>
          <w:color w:val="000000"/>
          <w:kern w:val="0"/>
          <w:szCs w:val="24"/>
        </w:rPr>
        <w:t>四、各級學校教育人員指導學生身體活動及體能培訓注意事項：</w:t>
      </w:r>
    </w:p>
    <w:p w:rsidR="00C34D89" w:rsidRPr="00E81F42" w:rsidRDefault="00C34D89" w:rsidP="00C34D89">
      <w:pPr>
        <w:widowControl/>
        <w:ind w:left="1080" w:hanging="720"/>
        <w:rPr>
          <w:rFonts w:ascii="新細明體" w:eastAsia="新細明體" w:hAnsi="新細明體" w:cs="新細明體"/>
          <w:kern w:val="0"/>
          <w:szCs w:val="24"/>
        </w:rPr>
      </w:pPr>
      <w:r w:rsidRPr="00E81F42">
        <w:rPr>
          <w:rFonts w:ascii="標楷體" w:eastAsia="標楷體" w:hAnsi="標楷體" w:cs="新細明體" w:hint="eastAsia"/>
          <w:color w:val="000000"/>
          <w:kern w:val="0"/>
          <w:szCs w:val="24"/>
        </w:rPr>
        <w:t>（一）實施前：審慎評估並主動詢問或觀察學生健康情形，確實檢閱校內健康檢查是否有重大傷病紀錄，如經醫生診斷息有特殊身心疾病或經學生陳述身心不適，不宜劇烈運動之學生，應避免體能培訓。</w:t>
      </w:r>
    </w:p>
    <w:p w:rsidR="00C34D89" w:rsidRPr="00E81F42" w:rsidRDefault="00C34D89" w:rsidP="00C34D89">
      <w:pPr>
        <w:widowControl/>
        <w:ind w:left="1080" w:hanging="720"/>
        <w:rPr>
          <w:rFonts w:ascii="新細明體" w:eastAsia="新細明體" w:hAnsi="新細明體" w:cs="新細明體"/>
          <w:kern w:val="0"/>
          <w:szCs w:val="24"/>
        </w:rPr>
      </w:pPr>
      <w:r w:rsidRPr="00E81F42">
        <w:rPr>
          <w:rFonts w:ascii="標楷體" w:eastAsia="標楷體" w:hAnsi="標楷體" w:cs="新細明體" w:hint="eastAsia"/>
          <w:color w:val="000000"/>
          <w:kern w:val="0"/>
          <w:szCs w:val="24"/>
        </w:rPr>
        <w:t>（二）實施中：應隨時掌握學生身體活動及體能培訓動態，注意學生身心適應狀況，避免造成學生身體客觀上受到痛苦或身心受到侵害之行為。</w:t>
      </w:r>
    </w:p>
    <w:p w:rsidR="00C34D89" w:rsidRPr="00E81F42" w:rsidRDefault="00C34D89" w:rsidP="00C34D89">
      <w:pPr>
        <w:widowControl/>
        <w:ind w:left="1080" w:hanging="720"/>
        <w:rPr>
          <w:rFonts w:ascii="新細明體" w:eastAsia="新細明體" w:hAnsi="新細明體" w:cs="新細明體"/>
          <w:kern w:val="0"/>
          <w:szCs w:val="24"/>
        </w:rPr>
      </w:pPr>
      <w:r w:rsidRPr="00E81F42">
        <w:rPr>
          <w:rFonts w:ascii="標楷體" w:eastAsia="標楷體" w:hAnsi="標楷體" w:cs="新細明體" w:hint="eastAsia"/>
          <w:color w:val="000000"/>
          <w:kern w:val="0"/>
          <w:szCs w:val="24"/>
        </w:rPr>
        <w:t>（三）實施後：主動詢問並輔導體能之恢復及運動傷害之治療與復健，如確有造成身心傷害，應予紀錄，檢討改善課程實施及培訓方式。</w:t>
      </w:r>
    </w:p>
    <w:p w:rsidR="00C34D89" w:rsidRPr="00E81F42" w:rsidRDefault="00C34D89" w:rsidP="00C34D89">
      <w:pPr>
        <w:widowControl/>
        <w:ind w:left="480" w:hanging="480"/>
        <w:rPr>
          <w:rFonts w:ascii="新細明體" w:eastAsia="新細明體" w:hAnsi="新細明體" w:cs="新細明體"/>
          <w:kern w:val="0"/>
          <w:szCs w:val="24"/>
        </w:rPr>
      </w:pPr>
      <w:r w:rsidRPr="00E81F42">
        <w:rPr>
          <w:rFonts w:ascii="標楷體" w:eastAsia="標楷體" w:hAnsi="標楷體" w:cs="新細明體" w:hint="eastAsia"/>
          <w:color w:val="000000"/>
          <w:kern w:val="0"/>
          <w:szCs w:val="24"/>
        </w:rPr>
        <w:t>五、學校實施身體活動及體能培訓過處罰或體罰疑義時，依各級學校相關申訴程序辦理。</w:t>
      </w:r>
    </w:p>
    <w:p w:rsidR="00C34D89" w:rsidRPr="00E81F42" w:rsidRDefault="00C34D89" w:rsidP="00C34D89">
      <w:pPr>
        <w:ind w:left="480" w:hangingChars="200" w:hanging="480"/>
        <w:rPr>
          <w:rFonts w:ascii="標楷體" w:eastAsia="標楷體" w:hAnsi="標楷體" w:cs="Times New Roman"/>
          <w:color w:val="000000"/>
          <w:szCs w:val="24"/>
        </w:rPr>
      </w:pPr>
    </w:p>
    <w:p w:rsidR="00C34D89" w:rsidRPr="00E81F42" w:rsidRDefault="00C34D89" w:rsidP="00C34D89">
      <w:pPr>
        <w:ind w:left="480" w:hangingChars="200" w:hanging="480"/>
        <w:rPr>
          <w:rFonts w:ascii="Times New Roman" w:eastAsia="標楷體" w:hAnsi="Times New Roman" w:cs="Times New Roman"/>
          <w:b/>
          <w:szCs w:val="24"/>
        </w:rPr>
      </w:pPr>
      <w:r w:rsidRPr="00E81F42">
        <w:rPr>
          <w:rFonts w:ascii="標楷體" w:eastAsia="標楷體" w:hAnsi="標楷體" w:cs="Times New Roman" w:hint="eastAsia"/>
          <w:color w:val="000000"/>
          <w:szCs w:val="24"/>
        </w:rPr>
        <w:t>【</w:t>
      </w:r>
      <w:r w:rsidRPr="00E81F42">
        <w:rPr>
          <w:rFonts w:ascii="標楷體" w:eastAsia="標楷體" w:hAnsi="標楷體" w:cs="Times New Roman" w:hint="eastAsia"/>
          <w:b/>
          <w:color w:val="000000"/>
          <w:szCs w:val="24"/>
        </w:rPr>
        <w:t>教務處</w:t>
      </w:r>
      <w:r w:rsidRPr="00E81F42">
        <w:rPr>
          <w:rFonts w:ascii="Times New Roman" w:eastAsia="標楷體" w:hAnsi="標楷體" w:cs="Times New Roman"/>
          <w:b/>
          <w:szCs w:val="24"/>
        </w:rPr>
        <w:t>附件</w:t>
      </w:r>
      <w:r w:rsidRPr="00E81F42">
        <w:rPr>
          <w:rFonts w:ascii="Times New Roman" w:eastAsia="標楷體" w:hAnsi="標楷體" w:cs="Times New Roman" w:hint="eastAsia"/>
          <w:szCs w:val="24"/>
        </w:rPr>
        <w:t>二</w:t>
      </w:r>
      <w:r w:rsidRPr="00E81F42">
        <w:rPr>
          <w:rFonts w:ascii="標楷體" w:eastAsia="標楷體" w:hAnsi="標楷體" w:cs="Times New Roman" w:hint="eastAsia"/>
          <w:b/>
          <w:szCs w:val="24"/>
        </w:rPr>
        <w:t>】</w:t>
      </w:r>
      <w:r w:rsidRPr="00E81F42">
        <w:rPr>
          <w:rFonts w:ascii="標楷體" w:eastAsia="標楷體" w:hAnsi="標楷體" w:cs="新細明體" w:hint="eastAsia"/>
          <w:b/>
          <w:bCs/>
          <w:color w:val="000000"/>
          <w:kern w:val="0"/>
          <w:szCs w:val="24"/>
        </w:rPr>
        <w:t>中興國中106年畢業生升學統計</w:t>
      </w:r>
    </w:p>
    <w:tbl>
      <w:tblPr>
        <w:tblW w:w="9215" w:type="dxa"/>
        <w:tblInd w:w="28" w:type="dxa"/>
        <w:tblCellMar>
          <w:left w:w="28" w:type="dxa"/>
          <w:right w:w="28" w:type="dxa"/>
        </w:tblCellMar>
        <w:tblLook w:val="04A0" w:firstRow="1" w:lastRow="0" w:firstColumn="1" w:lastColumn="0" w:noHBand="0" w:noVBand="1"/>
      </w:tblPr>
      <w:tblGrid>
        <w:gridCol w:w="2347"/>
        <w:gridCol w:w="1076"/>
        <w:gridCol w:w="1787"/>
        <w:gridCol w:w="2929"/>
        <w:gridCol w:w="1076"/>
      </w:tblGrid>
      <w:tr w:rsidR="00C34D89" w:rsidRPr="00E81F42" w:rsidTr="00A83371">
        <w:trPr>
          <w:trHeight w:val="317"/>
        </w:trPr>
        <w:tc>
          <w:tcPr>
            <w:tcW w:w="23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公立學校</w:t>
            </w:r>
          </w:p>
        </w:tc>
        <w:tc>
          <w:tcPr>
            <w:tcW w:w="1076" w:type="dxa"/>
            <w:tcBorders>
              <w:top w:val="single" w:sz="4" w:space="0" w:color="auto"/>
              <w:left w:val="nil"/>
              <w:bottom w:val="single" w:sz="4" w:space="0" w:color="auto"/>
              <w:right w:val="single" w:sz="4" w:space="0" w:color="auto"/>
            </w:tcBorders>
            <w:shd w:val="clear" w:color="000000" w:fill="D9D9D9"/>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106年度</w:t>
            </w:r>
          </w:p>
        </w:tc>
        <w:tc>
          <w:tcPr>
            <w:tcW w:w="1787" w:type="dxa"/>
            <w:tcBorders>
              <w:top w:val="single" w:sz="4" w:space="0" w:color="auto"/>
              <w:left w:val="nil"/>
              <w:bottom w:val="single" w:sz="4" w:space="0" w:color="auto"/>
              <w:right w:val="single" w:sz="4" w:space="0" w:color="auto"/>
            </w:tcBorders>
            <w:shd w:val="clear" w:color="000000" w:fill="D9D9D9"/>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備註</w:t>
            </w:r>
          </w:p>
        </w:tc>
        <w:tc>
          <w:tcPr>
            <w:tcW w:w="2929" w:type="dxa"/>
            <w:tcBorders>
              <w:top w:val="single" w:sz="4" w:space="0" w:color="auto"/>
              <w:left w:val="nil"/>
              <w:bottom w:val="single" w:sz="4" w:space="0" w:color="auto"/>
              <w:right w:val="single" w:sz="4" w:space="0" w:color="auto"/>
            </w:tcBorders>
            <w:shd w:val="clear" w:color="000000" w:fill="D9D9D9"/>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私立學校</w:t>
            </w:r>
          </w:p>
        </w:tc>
        <w:tc>
          <w:tcPr>
            <w:tcW w:w="1076" w:type="dxa"/>
            <w:tcBorders>
              <w:top w:val="single" w:sz="4" w:space="0" w:color="auto"/>
              <w:left w:val="nil"/>
              <w:bottom w:val="single" w:sz="4" w:space="0" w:color="auto"/>
              <w:right w:val="single" w:sz="4" w:space="0" w:color="auto"/>
            </w:tcBorders>
            <w:shd w:val="clear" w:color="000000" w:fill="D9D9D9"/>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106年度</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師大附中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5</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音5</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新興高中(日)</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132</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國立政大附中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新興高中進修部</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9</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武陵高中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32</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音6、適性1</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啟英高中(日)</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96</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中壢高中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24</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音2</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啟英高中進修部</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5</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桃園高中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54</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舞7、體1</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振聲高中(日)</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70</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內壢高中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32</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振聲高中進修部</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11</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陽明高中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40</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永平工商(日)</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30</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永豐高中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40</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永平工商進修部</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8</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南崁高中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11</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音3、美1</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育達高中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22</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壽山高中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22</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台北育達高中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lastRenderedPageBreak/>
              <w:t>大園國際高中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15</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育達家商</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大溪高中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新生醫專</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15</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龍潭高中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6</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成功工商(日)</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14</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楊梅高中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3</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成功工商進修部</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龍潭高中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6</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慈濟科大</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3</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北科桃農(日)</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32</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特招4、適性2</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慈濟大學附屬中學</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北科桃農進修部</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10</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治平高中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12</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中壢高商</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4</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技優1</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基隆海事</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6</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中壢家商</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9</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大興高中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5</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觀音高中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馬偕護專</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3</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新屋高中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2</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復興高中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2</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國立台北藝術大學</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舞</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創新技術學院</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2</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臺北商業大學</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強恕高中進修部</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2</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市立新店高中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成功商水</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2</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市立清水高中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光啟高中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2</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竹北高中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2</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舞</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稻江護家</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國立基隆海事</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6</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萬能工商</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市立復興高中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2</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復興商工</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市立中正高中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2</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舞</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莊敬高中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市立左營高中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清華高中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馬祖高中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清水高中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台南應用科技大學</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舞</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崇義高中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r>
      <w:tr w:rsidR="00C34D89" w:rsidRPr="00E81F42" w:rsidTr="00A83371">
        <w:trPr>
          <w:trHeight w:val="317"/>
        </w:trPr>
        <w:tc>
          <w:tcPr>
            <w:tcW w:w="2347" w:type="dxa"/>
            <w:tcBorders>
              <w:top w:val="nil"/>
              <w:left w:val="single" w:sz="4" w:space="0" w:color="auto"/>
              <w:bottom w:val="single" w:sz="4" w:space="0" w:color="auto"/>
              <w:right w:val="single" w:sz="4" w:space="0" w:color="auto"/>
            </w:tcBorders>
            <w:shd w:val="clear" w:color="000000" w:fill="D9D9D9"/>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總人數</w:t>
            </w:r>
          </w:p>
        </w:tc>
        <w:tc>
          <w:tcPr>
            <w:tcW w:w="1076" w:type="dxa"/>
            <w:tcBorders>
              <w:top w:val="nil"/>
              <w:left w:val="nil"/>
              <w:bottom w:val="single" w:sz="4" w:space="0" w:color="auto"/>
              <w:right w:val="single" w:sz="4" w:space="0" w:color="auto"/>
            </w:tcBorders>
            <w:shd w:val="clear" w:color="000000" w:fill="D9D9D9"/>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369</w:t>
            </w:r>
          </w:p>
        </w:tc>
        <w:tc>
          <w:tcPr>
            <w:tcW w:w="1787"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b/>
                <w:bCs/>
                <w:color w:val="000000"/>
                <w:kern w:val="0"/>
                <w:szCs w:val="24"/>
              </w:rPr>
              <w:t>公立學校錄取率44.46%</w:t>
            </w:r>
            <w:r w:rsidRPr="00E81F42">
              <w:rPr>
                <w:rFonts w:ascii="標楷體" w:eastAsia="標楷體" w:hAnsi="標楷體" w:cs="新細明體" w:hint="eastAsia"/>
                <w:kern w:val="0"/>
                <w:szCs w:val="24"/>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耕莘健康管理專科學校</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r>
      <w:tr w:rsidR="00C34D89" w:rsidRPr="00E81F42" w:rsidTr="00A83371">
        <w:trPr>
          <w:trHeight w:val="317"/>
        </w:trPr>
        <w:tc>
          <w:tcPr>
            <w:tcW w:w="2347" w:type="dxa"/>
            <w:tcBorders>
              <w:top w:val="nil"/>
              <w:left w:val="nil"/>
              <w:bottom w:val="nil"/>
              <w:right w:val="nil"/>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p>
        </w:tc>
        <w:tc>
          <w:tcPr>
            <w:tcW w:w="1076" w:type="dxa"/>
            <w:tcBorders>
              <w:top w:val="nil"/>
              <w:left w:val="nil"/>
              <w:bottom w:val="nil"/>
              <w:right w:val="nil"/>
            </w:tcBorders>
            <w:shd w:val="clear" w:color="auto" w:fill="auto"/>
            <w:noWrap/>
            <w:vAlign w:val="center"/>
            <w:hideMark/>
          </w:tcPr>
          <w:p w:rsidR="00C34D89" w:rsidRPr="00E81F42" w:rsidRDefault="00C34D89" w:rsidP="00A83371">
            <w:pPr>
              <w:widowControl/>
              <w:jc w:val="center"/>
              <w:rPr>
                <w:rFonts w:ascii="Times New Roman" w:eastAsia="Times New Roman" w:hAnsi="Times New Roman" w:cs="Times New Roman"/>
                <w:kern w:val="0"/>
                <w:sz w:val="20"/>
                <w:szCs w:val="20"/>
              </w:rPr>
            </w:pPr>
          </w:p>
        </w:tc>
        <w:tc>
          <w:tcPr>
            <w:tcW w:w="1787" w:type="dxa"/>
            <w:tcBorders>
              <w:top w:val="nil"/>
              <w:left w:val="nil"/>
              <w:bottom w:val="nil"/>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泰山高中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r>
      <w:tr w:rsidR="00C34D89" w:rsidRPr="00E81F42" w:rsidTr="00A83371">
        <w:trPr>
          <w:trHeight w:val="317"/>
        </w:trPr>
        <w:tc>
          <w:tcPr>
            <w:tcW w:w="2347" w:type="dxa"/>
            <w:tcBorders>
              <w:top w:val="nil"/>
              <w:left w:val="nil"/>
              <w:bottom w:val="nil"/>
              <w:right w:val="nil"/>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p>
        </w:tc>
        <w:tc>
          <w:tcPr>
            <w:tcW w:w="1076" w:type="dxa"/>
            <w:tcBorders>
              <w:top w:val="nil"/>
              <w:left w:val="nil"/>
              <w:bottom w:val="nil"/>
              <w:right w:val="nil"/>
            </w:tcBorders>
            <w:shd w:val="clear" w:color="auto" w:fill="auto"/>
            <w:noWrap/>
            <w:vAlign w:val="center"/>
            <w:hideMark/>
          </w:tcPr>
          <w:p w:rsidR="00C34D89" w:rsidRPr="00E81F42" w:rsidRDefault="00C34D89" w:rsidP="00A83371">
            <w:pPr>
              <w:widowControl/>
              <w:jc w:val="center"/>
              <w:rPr>
                <w:rFonts w:ascii="Times New Roman" w:eastAsia="Times New Roman" w:hAnsi="Times New Roman" w:cs="Times New Roman"/>
                <w:kern w:val="0"/>
                <w:sz w:val="20"/>
                <w:szCs w:val="20"/>
              </w:rPr>
            </w:pPr>
          </w:p>
        </w:tc>
        <w:tc>
          <w:tcPr>
            <w:tcW w:w="1787" w:type="dxa"/>
            <w:tcBorders>
              <w:top w:val="nil"/>
              <w:left w:val="nil"/>
              <w:bottom w:val="nil"/>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南亞技術學院</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r>
      <w:tr w:rsidR="00C34D89" w:rsidRPr="00E81F42" w:rsidTr="00A83371">
        <w:trPr>
          <w:trHeight w:val="317"/>
        </w:trPr>
        <w:tc>
          <w:tcPr>
            <w:tcW w:w="2347" w:type="dxa"/>
            <w:tcBorders>
              <w:top w:val="nil"/>
              <w:left w:val="nil"/>
              <w:bottom w:val="nil"/>
              <w:right w:val="nil"/>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p>
        </w:tc>
        <w:tc>
          <w:tcPr>
            <w:tcW w:w="1076" w:type="dxa"/>
            <w:tcBorders>
              <w:top w:val="nil"/>
              <w:left w:val="nil"/>
              <w:bottom w:val="nil"/>
              <w:right w:val="nil"/>
            </w:tcBorders>
            <w:shd w:val="clear" w:color="auto" w:fill="auto"/>
            <w:noWrap/>
            <w:vAlign w:val="center"/>
            <w:hideMark/>
          </w:tcPr>
          <w:p w:rsidR="00C34D89" w:rsidRPr="00E81F42" w:rsidRDefault="00C34D89" w:rsidP="00A83371">
            <w:pPr>
              <w:widowControl/>
              <w:jc w:val="center"/>
              <w:rPr>
                <w:rFonts w:ascii="Times New Roman" w:eastAsia="Times New Roman" w:hAnsi="Times New Roman" w:cs="Times New Roman"/>
                <w:kern w:val="0"/>
                <w:sz w:val="20"/>
                <w:szCs w:val="20"/>
              </w:rPr>
            </w:pPr>
          </w:p>
        </w:tc>
        <w:tc>
          <w:tcPr>
            <w:tcW w:w="1787" w:type="dxa"/>
            <w:tcBorders>
              <w:top w:val="nil"/>
              <w:left w:val="nil"/>
              <w:bottom w:val="nil"/>
              <w:right w:val="nil"/>
            </w:tcBorders>
            <w:shd w:val="clear" w:color="auto" w:fill="auto"/>
            <w:noWrap/>
            <w:vAlign w:val="center"/>
            <w:hideMark/>
          </w:tcPr>
          <w:p w:rsidR="00C34D89" w:rsidRPr="00E81F42" w:rsidRDefault="00C34D89" w:rsidP="00A83371">
            <w:pPr>
              <w:widowControl/>
              <w:jc w:val="center"/>
              <w:rPr>
                <w:rFonts w:ascii="Times New Roman" w:eastAsia="Times New Roman" w:hAnsi="Times New Roman" w:cs="Times New Roman"/>
                <w:kern w:val="0"/>
                <w:sz w:val="20"/>
                <w:szCs w:val="20"/>
              </w:rPr>
            </w:pPr>
          </w:p>
        </w:tc>
        <w:tc>
          <w:tcPr>
            <w:tcW w:w="2929"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至善高中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r>
      <w:tr w:rsidR="00C34D89" w:rsidRPr="00E81F42" w:rsidTr="00A83371">
        <w:trPr>
          <w:trHeight w:val="317"/>
        </w:trPr>
        <w:tc>
          <w:tcPr>
            <w:tcW w:w="2347" w:type="dxa"/>
            <w:tcBorders>
              <w:top w:val="nil"/>
              <w:left w:val="nil"/>
              <w:bottom w:val="nil"/>
              <w:right w:val="nil"/>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p>
        </w:tc>
        <w:tc>
          <w:tcPr>
            <w:tcW w:w="1076" w:type="dxa"/>
            <w:tcBorders>
              <w:top w:val="nil"/>
              <w:left w:val="nil"/>
              <w:bottom w:val="nil"/>
              <w:right w:val="nil"/>
            </w:tcBorders>
            <w:shd w:val="clear" w:color="auto" w:fill="auto"/>
            <w:noWrap/>
            <w:vAlign w:val="center"/>
            <w:hideMark/>
          </w:tcPr>
          <w:p w:rsidR="00C34D89" w:rsidRPr="00E81F42" w:rsidRDefault="00C34D89" w:rsidP="00A83371">
            <w:pPr>
              <w:widowControl/>
              <w:jc w:val="center"/>
              <w:rPr>
                <w:rFonts w:ascii="Times New Roman" w:eastAsia="Times New Roman" w:hAnsi="Times New Roman" w:cs="Times New Roman"/>
                <w:kern w:val="0"/>
                <w:sz w:val="20"/>
                <w:szCs w:val="20"/>
              </w:rPr>
            </w:pPr>
          </w:p>
        </w:tc>
        <w:tc>
          <w:tcPr>
            <w:tcW w:w="1787" w:type="dxa"/>
            <w:tcBorders>
              <w:top w:val="nil"/>
              <w:left w:val="nil"/>
              <w:bottom w:val="nil"/>
              <w:right w:val="nil"/>
            </w:tcBorders>
            <w:shd w:val="clear" w:color="auto" w:fill="auto"/>
            <w:noWrap/>
            <w:vAlign w:val="center"/>
            <w:hideMark/>
          </w:tcPr>
          <w:p w:rsidR="00C34D89" w:rsidRPr="00E81F42" w:rsidRDefault="00C34D89" w:rsidP="00A83371">
            <w:pPr>
              <w:widowControl/>
              <w:jc w:val="center"/>
              <w:rPr>
                <w:rFonts w:ascii="Times New Roman" w:eastAsia="Times New Roman" w:hAnsi="Times New Roman" w:cs="Times New Roman"/>
                <w:kern w:val="0"/>
                <w:sz w:val="20"/>
                <w:szCs w:val="20"/>
              </w:rPr>
            </w:pPr>
          </w:p>
        </w:tc>
        <w:tc>
          <w:tcPr>
            <w:tcW w:w="2929"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立志高中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r>
      <w:tr w:rsidR="00C34D89" w:rsidRPr="00E81F42" w:rsidTr="00A83371">
        <w:trPr>
          <w:trHeight w:val="317"/>
        </w:trPr>
        <w:tc>
          <w:tcPr>
            <w:tcW w:w="2347" w:type="dxa"/>
            <w:tcBorders>
              <w:top w:val="nil"/>
              <w:left w:val="nil"/>
              <w:bottom w:val="nil"/>
              <w:right w:val="nil"/>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p>
        </w:tc>
        <w:tc>
          <w:tcPr>
            <w:tcW w:w="1076" w:type="dxa"/>
            <w:tcBorders>
              <w:top w:val="nil"/>
              <w:left w:val="nil"/>
              <w:bottom w:val="nil"/>
              <w:right w:val="nil"/>
            </w:tcBorders>
            <w:shd w:val="clear" w:color="auto" w:fill="auto"/>
            <w:noWrap/>
            <w:vAlign w:val="center"/>
            <w:hideMark/>
          </w:tcPr>
          <w:p w:rsidR="00C34D89" w:rsidRPr="00E81F42" w:rsidRDefault="00C34D89" w:rsidP="00A83371">
            <w:pPr>
              <w:widowControl/>
              <w:jc w:val="center"/>
              <w:rPr>
                <w:rFonts w:ascii="Times New Roman" w:eastAsia="Times New Roman" w:hAnsi="Times New Roman" w:cs="Times New Roman"/>
                <w:kern w:val="0"/>
                <w:sz w:val="20"/>
                <w:szCs w:val="20"/>
              </w:rPr>
            </w:pPr>
          </w:p>
        </w:tc>
        <w:tc>
          <w:tcPr>
            <w:tcW w:w="1787" w:type="dxa"/>
            <w:tcBorders>
              <w:top w:val="nil"/>
              <w:left w:val="nil"/>
              <w:bottom w:val="nil"/>
              <w:right w:val="nil"/>
            </w:tcBorders>
            <w:shd w:val="clear" w:color="auto" w:fill="auto"/>
            <w:noWrap/>
            <w:vAlign w:val="center"/>
            <w:hideMark/>
          </w:tcPr>
          <w:p w:rsidR="00C34D89" w:rsidRPr="00E81F42" w:rsidRDefault="00C34D89" w:rsidP="00A83371">
            <w:pPr>
              <w:widowControl/>
              <w:jc w:val="center"/>
              <w:rPr>
                <w:rFonts w:ascii="Times New Roman" w:eastAsia="Times New Roman" w:hAnsi="Times New Roman" w:cs="Times New Roman"/>
                <w:kern w:val="0"/>
                <w:sz w:val="20"/>
                <w:szCs w:val="20"/>
              </w:rPr>
            </w:pPr>
          </w:p>
        </w:tc>
        <w:tc>
          <w:tcPr>
            <w:tcW w:w="2929"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民生家商</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r>
      <w:tr w:rsidR="00C34D89" w:rsidRPr="00E81F42" w:rsidTr="00A83371">
        <w:trPr>
          <w:trHeight w:val="317"/>
        </w:trPr>
        <w:tc>
          <w:tcPr>
            <w:tcW w:w="2347" w:type="dxa"/>
            <w:tcBorders>
              <w:top w:val="nil"/>
              <w:left w:val="nil"/>
              <w:bottom w:val="nil"/>
              <w:right w:val="nil"/>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p>
        </w:tc>
        <w:tc>
          <w:tcPr>
            <w:tcW w:w="1076" w:type="dxa"/>
            <w:tcBorders>
              <w:top w:val="nil"/>
              <w:left w:val="nil"/>
              <w:bottom w:val="nil"/>
              <w:right w:val="nil"/>
            </w:tcBorders>
            <w:shd w:val="clear" w:color="auto" w:fill="auto"/>
            <w:noWrap/>
            <w:vAlign w:val="center"/>
            <w:hideMark/>
          </w:tcPr>
          <w:p w:rsidR="00C34D89" w:rsidRPr="00E81F42" w:rsidRDefault="00C34D89" w:rsidP="00A83371">
            <w:pPr>
              <w:widowControl/>
              <w:jc w:val="center"/>
              <w:rPr>
                <w:rFonts w:ascii="Times New Roman" w:eastAsia="Times New Roman" w:hAnsi="Times New Roman" w:cs="Times New Roman"/>
                <w:kern w:val="0"/>
                <w:sz w:val="20"/>
                <w:szCs w:val="20"/>
              </w:rPr>
            </w:pPr>
          </w:p>
        </w:tc>
        <w:tc>
          <w:tcPr>
            <w:tcW w:w="1787" w:type="dxa"/>
            <w:tcBorders>
              <w:top w:val="nil"/>
              <w:left w:val="nil"/>
              <w:bottom w:val="nil"/>
              <w:right w:val="nil"/>
            </w:tcBorders>
            <w:shd w:val="clear" w:color="auto" w:fill="auto"/>
            <w:noWrap/>
            <w:vAlign w:val="center"/>
            <w:hideMark/>
          </w:tcPr>
          <w:p w:rsidR="00C34D89" w:rsidRPr="00E81F42" w:rsidRDefault="00C34D89" w:rsidP="00A83371">
            <w:pPr>
              <w:widowControl/>
              <w:jc w:val="center"/>
              <w:rPr>
                <w:rFonts w:ascii="Times New Roman" w:eastAsia="Times New Roman" w:hAnsi="Times New Roman" w:cs="Times New Roman"/>
                <w:kern w:val="0"/>
                <w:sz w:val="20"/>
                <w:szCs w:val="20"/>
              </w:rPr>
            </w:pPr>
          </w:p>
        </w:tc>
        <w:tc>
          <w:tcPr>
            <w:tcW w:w="2929" w:type="dxa"/>
            <w:tcBorders>
              <w:top w:val="nil"/>
              <w:left w:val="single" w:sz="4" w:space="0" w:color="auto"/>
              <w:bottom w:val="single" w:sz="4" w:space="0" w:color="auto"/>
              <w:right w:val="single" w:sz="4" w:space="0" w:color="auto"/>
            </w:tcBorders>
            <w:shd w:val="clear" w:color="auto" w:fill="auto"/>
            <w:noWrap/>
            <w:vAlign w:val="center"/>
            <w:hideMark/>
          </w:tcPr>
          <w:p w:rsidR="00C34D89" w:rsidRPr="00E81F42" w:rsidRDefault="00C34D89" w:rsidP="00A83371">
            <w:pPr>
              <w:widowControl/>
              <w:rPr>
                <w:rFonts w:ascii="標楷體" w:eastAsia="標楷體" w:hAnsi="標楷體" w:cs="新細明體"/>
                <w:kern w:val="0"/>
                <w:szCs w:val="24"/>
              </w:rPr>
            </w:pPr>
            <w:r w:rsidRPr="00E81F42">
              <w:rPr>
                <w:rFonts w:ascii="標楷體" w:eastAsia="標楷體" w:hAnsi="標楷體" w:cs="新細明體" w:hint="eastAsia"/>
                <w:kern w:val="0"/>
                <w:szCs w:val="24"/>
              </w:rPr>
              <w:t>六和高中</w:t>
            </w:r>
          </w:p>
        </w:tc>
        <w:tc>
          <w:tcPr>
            <w:tcW w:w="1076" w:type="dxa"/>
            <w:tcBorders>
              <w:top w:val="nil"/>
              <w:left w:val="nil"/>
              <w:bottom w:val="single" w:sz="4" w:space="0" w:color="auto"/>
              <w:right w:val="single" w:sz="4" w:space="0" w:color="auto"/>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1</w:t>
            </w:r>
          </w:p>
        </w:tc>
      </w:tr>
      <w:tr w:rsidR="00C34D89" w:rsidRPr="00E81F42" w:rsidTr="00A83371">
        <w:trPr>
          <w:trHeight w:val="317"/>
        </w:trPr>
        <w:tc>
          <w:tcPr>
            <w:tcW w:w="2347" w:type="dxa"/>
            <w:tcBorders>
              <w:top w:val="nil"/>
              <w:left w:val="nil"/>
              <w:bottom w:val="nil"/>
              <w:right w:val="nil"/>
            </w:tcBorders>
            <w:shd w:val="clear" w:color="auto" w:fill="auto"/>
            <w:noWrap/>
            <w:vAlign w:val="center"/>
            <w:hideMark/>
          </w:tcPr>
          <w:p w:rsidR="00C34D89" w:rsidRPr="00E81F42" w:rsidRDefault="00C34D89" w:rsidP="00A83371">
            <w:pPr>
              <w:widowControl/>
              <w:jc w:val="center"/>
              <w:rPr>
                <w:rFonts w:ascii="標楷體" w:eastAsia="標楷體" w:hAnsi="標楷體" w:cs="新細明體"/>
                <w:kern w:val="0"/>
                <w:szCs w:val="24"/>
              </w:rPr>
            </w:pPr>
          </w:p>
        </w:tc>
        <w:tc>
          <w:tcPr>
            <w:tcW w:w="1076" w:type="dxa"/>
            <w:tcBorders>
              <w:top w:val="nil"/>
              <w:left w:val="nil"/>
              <w:bottom w:val="nil"/>
              <w:right w:val="nil"/>
            </w:tcBorders>
            <w:shd w:val="clear" w:color="auto" w:fill="auto"/>
            <w:noWrap/>
            <w:vAlign w:val="center"/>
            <w:hideMark/>
          </w:tcPr>
          <w:p w:rsidR="00C34D89" w:rsidRPr="00E81F42" w:rsidRDefault="00C34D89" w:rsidP="00A83371">
            <w:pPr>
              <w:widowControl/>
              <w:jc w:val="center"/>
              <w:rPr>
                <w:rFonts w:ascii="Times New Roman" w:eastAsia="Times New Roman" w:hAnsi="Times New Roman" w:cs="Times New Roman"/>
                <w:kern w:val="0"/>
                <w:sz w:val="20"/>
                <w:szCs w:val="20"/>
              </w:rPr>
            </w:pPr>
          </w:p>
        </w:tc>
        <w:tc>
          <w:tcPr>
            <w:tcW w:w="1787" w:type="dxa"/>
            <w:tcBorders>
              <w:top w:val="nil"/>
              <w:left w:val="nil"/>
              <w:bottom w:val="nil"/>
              <w:right w:val="nil"/>
            </w:tcBorders>
            <w:shd w:val="clear" w:color="auto" w:fill="auto"/>
            <w:noWrap/>
            <w:vAlign w:val="center"/>
            <w:hideMark/>
          </w:tcPr>
          <w:p w:rsidR="00C34D89" w:rsidRPr="00E81F42" w:rsidRDefault="00C34D89" w:rsidP="00A83371">
            <w:pPr>
              <w:widowControl/>
              <w:jc w:val="center"/>
              <w:rPr>
                <w:rFonts w:ascii="Times New Roman" w:eastAsia="Times New Roman" w:hAnsi="Times New Roman" w:cs="Times New Roman"/>
                <w:kern w:val="0"/>
                <w:sz w:val="20"/>
                <w:szCs w:val="20"/>
              </w:rPr>
            </w:pPr>
          </w:p>
        </w:tc>
        <w:tc>
          <w:tcPr>
            <w:tcW w:w="2929" w:type="dxa"/>
            <w:tcBorders>
              <w:top w:val="nil"/>
              <w:left w:val="single" w:sz="4" w:space="0" w:color="auto"/>
              <w:bottom w:val="single" w:sz="4" w:space="0" w:color="auto"/>
              <w:right w:val="single" w:sz="4" w:space="0" w:color="auto"/>
            </w:tcBorders>
            <w:shd w:val="clear" w:color="000000" w:fill="D9D9D9"/>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總人數</w:t>
            </w:r>
          </w:p>
        </w:tc>
        <w:tc>
          <w:tcPr>
            <w:tcW w:w="1076" w:type="dxa"/>
            <w:tcBorders>
              <w:top w:val="nil"/>
              <w:left w:val="nil"/>
              <w:bottom w:val="single" w:sz="4" w:space="0" w:color="auto"/>
              <w:right w:val="single" w:sz="4" w:space="0" w:color="auto"/>
            </w:tcBorders>
            <w:shd w:val="clear" w:color="000000" w:fill="D9D9D9"/>
            <w:noWrap/>
            <w:vAlign w:val="center"/>
            <w:hideMark/>
          </w:tcPr>
          <w:p w:rsidR="00C34D89" w:rsidRPr="00E81F42" w:rsidRDefault="00C34D89" w:rsidP="00A83371">
            <w:pPr>
              <w:widowControl/>
              <w:jc w:val="center"/>
              <w:rPr>
                <w:rFonts w:ascii="標楷體" w:eastAsia="標楷體" w:hAnsi="標楷體" w:cs="新細明體"/>
                <w:kern w:val="0"/>
                <w:szCs w:val="24"/>
              </w:rPr>
            </w:pPr>
            <w:r w:rsidRPr="00E81F42">
              <w:rPr>
                <w:rFonts w:ascii="標楷體" w:eastAsia="標楷體" w:hAnsi="標楷體" w:cs="新細明體" w:hint="eastAsia"/>
                <w:kern w:val="0"/>
                <w:szCs w:val="24"/>
              </w:rPr>
              <w:t>469</w:t>
            </w:r>
          </w:p>
        </w:tc>
      </w:tr>
    </w:tbl>
    <w:p w:rsidR="00C34D89" w:rsidRPr="00E81F42" w:rsidRDefault="00C34D89" w:rsidP="00C34D89">
      <w:pPr>
        <w:widowControl/>
        <w:rPr>
          <w:rFonts w:ascii="標楷體" w:eastAsia="標楷體" w:hAnsi="標楷體" w:cs="新細明體"/>
          <w:kern w:val="0"/>
          <w:szCs w:val="24"/>
        </w:rPr>
      </w:pPr>
    </w:p>
    <w:p w:rsidR="00CD3D76" w:rsidRDefault="00CD3D76" w:rsidP="001176C4">
      <w:pPr>
        <w:spacing w:line="320" w:lineRule="exact"/>
        <w:ind w:left="1708" w:hangingChars="711" w:hanging="1708"/>
        <w:jc w:val="both"/>
        <w:rPr>
          <w:rFonts w:ascii="標楷體" w:eastAsia="標楷體" w:hAnsi="標楷體" w:cs="Times New Roman"/>
          <w:bCs/>
          <w:szCs w:val="24"/>
        </w:rPr>
      </w:pPr>
      <w:r w:rsidRPr="00CD3D76">
        <w:rPr>
          <w:rFonts w:ascii="標楷體" w:eastAsia="標楷體" w:hAnsi="標楷體" w:cs="Times New Roman" w:hint="eastAsia"/>
          <w:b/>
          <w:bCs/>
          <w:szCs w:val="24"/>
        </w:rPr>
        <w:t>（貳）學務處：</w:t>
      </w:r>
      <w:r w:rsidR="002747D6">
        <w:rPr>
          <w:rFonts w:ascii="標楷體" w:eastAsia="標楷體" w:hAnsi="標楷體" w:cs="Times New Roman"/>
          <w:bCs/>
          <w:szCs w:val="24"/>
        </w:rPr>
        <w:t xml:space="preserve"> </w:t>
      </w:r>
    </w:p>
    <w:p w:rsidR="00C34D89" w:rsidRPr="00E81F42" w:rsidRDefault="00C34D89" w:rsidP="00347803">
      <w:pPr>
        <w:numPr>
          <w:ilvl w:val="3"/>
          <w:numId w:val="40"/>
        </w:numPr>
        <w:tabs>
          <w:tab w:val="left" w:pos="504"/>
        </w:tabs>
        <w:spacing w:line="320" w:lineRule="exact"/>
        <w:ind w:hanging="3930"/>
        <w:rPr>
          <w:rFonts w:ascii="標楷體" w:eastAsia="標楷體" w:hAnsi="標楷體" w:cs="Times New Roman"/>
          <w:szCs w:val="24"/>
        </w:rPr>
      </w:pPr>
      <w:r w:rsidRPr="00E81F42">
        <w:rPr>
          <w:rFonts w:ascii="標楷體" w:eastAsia="標楷體" w:hAnsi="標楷體" w:cs="Times New Roman" w:hint="eastAsia"/>
          <w:szCs w:val="24"/>
        </w:rPr>
        <w:t>學務處各組人員名單確定如下：</w:t>
      </w:r>
    </w:p>
    <w:p w:rsidR="00C34D89" w:rsidRPr="00E81F42" w:rsidRDefault="00C34D89" w:rsidP="00347803">
      <w:pPr>
        <w:numPr>
          <w:ilvl w:val="0"/>
          <w:numId w:val="41"/>
        </w:numPr>
        <w:spacing w:line="320" w:lineRule="exact"/>
        <w:ind w:left="770" w:hanging="280"/>
        <w:rPr>
          <w:rFonts w:ascii="標楷體" w:eastAsia="標楷體" w:hAnsi="標楷體" w:cs="Times New Roman"/>
          <w:szCs w:val="24"/>
        </w:rPr>
      </w:pPr>
      <w:r w:rsidRPr="00E81F42">
        <w:rPr>
          <w:rFonts w:ascii="標楷體" w:eastAsia="標楷體" w:hAnsi="標楷體" w:cs="Times New Roman" w:hint="eastAsia"/>
          <w:szCs w:val="24"/>
        </w:rPr>
        <w:t>學務主任：彭瑞齡老師</w:t>
      </w:r>
    </w:p>
    <w:p w:rsidR="00C34D89" w:rsidRPr="00E81F42" w:rsidRDefault="00C34D89" w:rsidP="00347803">
      <w:pPr>
        <w:numPr>
          <w:ilvl w:val="0"/>
          <w:numId w:val="41"/>
        </w:numPr>
        <w:spacing w:line="320" w:lineRule="exact"/>
        <w:ind w:leftChars="211" w:left="825" w:hangingChars="133" w:hanging="319"/>
        <w:rPr>
          <w:rFonts w:ascii="標楷體" w:eastAsia="標楷體" w:hAnsi="標楷體" w:cs="Times New Roman"/>
          <w:szCs w:val="24"/>
        </w:rPr>
      </w:pPr>
      <w:r w:rsidRPr="00E81F42">
        <w:rPr>
          <w:rFonts w:ascii="標楷體" w:eastAsia="標楷體" w:hAnsi="標楷體" w:cs="Times New Roman" w:hint="eastAsia"/>
          <w:szCs w:val="24"/>
        </w:rPr>
        <w:t>訓育組：游蕙佳老師(組長)、張育仁老師(副組長)、邱微凱老師(管樂團行政助理)、楊筑軒老師(童軍團行政助理)、劉曉燕小姐(幹事)。</w:t>
      </w:r>
    </w:p>
    <w:p w:rsidR="00C34D89" w:rsidRPr="00E81F42" w:rsidRDefault="00C34D89" w:rsidP="00347803">
      <w:pPr>
        <w:numPr>
          <w:ilvl w:val="0"/>
          <w:numId w:val="41"/>
        </w:numPr>
        <w:spacing w:line="320" w:lineRule="exact"/>
        <w:ind w:left="798" w:hanging="294"/>
        <w:rPr>
          <w:rFonts w:ascii="標楷體" w:eastAsia="標楷體" w:hAnsi="標楷體" w:cs="Times New Roman"/>
          <w:szCs w:val="24"/>
        </w:rPr>
      </w:pPr>
      <w:r w:rsidRPr="00E81F42">
        <w:rPr>
          <w:rFonts w:ascii="標楷體" w:eastAsia="標楷體" w:hAnsi="標楷體" w:cs="Times New Roman" w:hint="eastAsia"/>
          <w:szCs w:val="24"/>
        </w:rPr>
        <w:t>生教組：李昱伶老師(組長)、陳世安老師(生教副組長)、廖曼如小姐(臨時人員)。</w:t>
      </w:r>
    </w:p>
    <w:p w:rsidR="00C34D89" w:rsidRPr="00E81F42" w:rsidRDefault="00C34D89" w:rsidP="00347803">
      <w:pPr>
        <w:numPr>
          <w:ilvl w:val="0"/>
          <w:numId w:val="41"/>
        </w:numPr>
        <w:spacing w:line="320" w:lineRule="exact"/>
        <w:ind w:left="812" w:hanging="294"/>
        <w:rPr>
          <w:rFonts w:ascii="標楷體" w:eastAsia="標楷體" w:hAnsi="標楷體" w:cs="Times New Roman"/>
          <w:szCs w:val="24"/>
        </w:rPr>
      </w:pPr>
      <w:r w:rsidRPr="00E81F42">
        <w:rPr>
          <w:rFonts w:ascii="標楷體" w:eastAsia="標楷體" w:hAnsi="標楷體" w:cs="Times New Roman" w:hint="eastAsia"/>
          <w:szCs w:val="24"/>
        </w:rPr>
        <w:t>體育組：黃錦秀老師(組長)、王志暉老師(行政助理)。</w:t>
      </w:r>
    </w:p>
    <w:p w:rsidR="00C34D89" w:rsidRPr="00E81F42" w:rsidRDefault="00C34D89" w:rsidP="00347803">
      <w:pPr>
        <w:numPr>
          <w:ilvl w:val="0"/>
          <w:numId w:val="41"/>
        </w:numPr>
        <w:spacing w:line="320" w:lineRule="exact"/>
        <w:ind w:left="826" w:hanging="294"/>
        <w:rPr>
          <w:rFonts w:ascii="標楷體" w:eastAsia="標楷體" w:hAnsi="標楷體" w:cs="Times New Roman"/>
          <w:szCs w:val="24"/>
        </w:rPr>
      </w:pPr>
      <w:r w:rsidRPr="00E81F42">
        <w:rPr>
          <w:rFonts w:ascii="標楷體" w:eastAsia="標楷體" w:hAnsi="標楷體" w:cs="Times New Roman" w:hint="eastAsia"/>
          <w:szCs w:val="24"/>
        </w:rPr>
        <w:lastRenderedPageBreak/>
        <w:t>衛生組：陳彥均老師(組長)、洪靖雅老師(行政助理)、</w:t>
      </w:r>
      <w:smartTag w:uri="urn:schemas-microsoft-com:office:smarttags" w:element="PersonName">
        <w:smartTagPr>
          <w:attr w:name="ProductID" w:val="林湘婷"/>
        </w:smartTagPr>
        <w:r w:rsidRPr="00E81F42">
          <w:rPr>
            <w:rFonts w:ascii="標楷體" w:eastAsia="標楷體" w:hAnsi="標楷體" w:cs="Times New Roman" w:hint="eastAsia"/>
            <w:szCs w:val="24"/>
          </w:rPr>
          <w:t>林湘婷</w:t>
        </w:r>
      </w:smartTag>
      <w:r w:rsidRPr="00E81F42">
        <w:rPr>
          <w:rFonts w:ascii="標楷體" w:eastAsia="標楷體" w:hAnsi="標楷體" w:cs="Times New Roman" w:hint="eastAsia"/>
          <w:szCs w:val="24"/>
        </w:rPr>
        <w:t>小姐(午餐職秘)、</w:t>
      </w:r>
      <w:smartTag w:uri="urn:schemas-microsoft-com:office:smarttags" w:element="PersonName">
        <w:smartTagPr>
          <w:attr w:name="ProductID" w:val="陳佳均"/>
        </w:smartTagPr>
        <w:r w:rsidRPr="00E81F42">
          <w:rPr>
            <w:rFonts w:ascii="標楷體" w:eastAsia="標楷體" w:hAnsi="標楷體" w:cs="Times New Roman" w:hint="eastAsia"/>
            <w:szCs w:val="24"/>
          </w:rPr>
          <w:t>陳佳均</w:t>
        </w:r>
      </w:smartTag>
      <w:r w:rsidRPr="00E81F42">
        <w:rPr>
          <w:rFonts w:ascii="標楷體" w:eastAsia="標楷體" w:hAnsi="標楷體" w:cs="Times New Roman" w:hint="eastAsia"/>
          <w:szCs w:val="24"/>
        </w:rPr>
        <w:t>小姐(護理師)。</w:t>
      </w:r>
    </w:p>
    <w:p w:rsidR="00C34D89" w:rsidRDefault="00C34D89" w:rsidP="00347803">
      <w:pPr>
        <w:numPr>
          <w:ilvl w:val="3"/>
          <w:numId w:val="40"/>
        </w:numPr>
        <w:snapToGrid w:val="0"/>
        <w:spacing w:line="320" w:lineRule="exact"/>
        <w:ind w:left="504" w:hanging="504"/>
        <w:rPr>
          <w:rFonts w:ascii="標楷體" w:eastAsia="標楷體" w:hAnsi="標楷體" w:cs="Times New Roman"/>
          <w:szCs w:val="24"/>
        </w:rPr>
      </w:pPr>
      <w:r w:rsidRPr="00E81F42">
        <w:rPr>
          <w:rFonts w:ascii="標楷體" w:eastAsia="標楷體" w:hAnsi="標楷體" w:cs="Times New Roman" w:hint="eastAsia"/>
          <w:szCs w:val="24"/>
        </w:rPr>
        <w:t>新學期的開始，學務處新夥伴一定會盡心盡力，提供教師與學生最完善的服務，努力做好學務工作，提升學務行政成效，進而發揮學生輔導與管教功能。</w:t>
      </w:r>
    </w:p>
    <w:p w:rsidR="00C34D89" w:rsidRDefault="00C34D89" w:rsidP="00347803">
      <w:pPr>
        <w:numPr>
          <w:ilvl w:val="3"/>
          <w:numId w:val="40"/>
        </w:numPr>
        <w:snapToGrid w:val="0"/>
        <w:spacing w:line="320" w:lineRule="exact"/>
        <w:ind w:left="504" w:hanging="504"/>
        <w:rPr>
          <w:rFonts w:ascii="標楷體" w:eastAsia="標楷體" w:hAnsi="標楷體" w:cs="Times New Roman"/>
          <w:szCs w:val="24"/>
        </w:rPr>
      </w:pPr>
      <w:r>
        <w:rPr>
          <w:rFonts w:ascii="標楷體" w:eastAsia="標楷體" w:hAnsi="標楷體" w:cs="Times New Roman" w:hint="eastAsia"/>
          <w:szCs w:val="24"/>
        </w:rPr>
        <w:t>目前學生志工人數召募狀況不佳，這星期會發放推薦書，請二年級導師每班推薦3-5名學生擔任糾察隊，亦希望鼓勵貴班學生多多參與。</w:t>
      </w:r>
    </w:p>
    <w:p w:rsidR="00C34D89" w:rsidRDefault="00C34D89" w:rsidP="00347803">
      <w:pPr>
        <w:numPr>
          <w:ilvl w:val="3"/>
          <w:numId w:val="40"/>
        </w:numPr>
        <w:snapToGrid w:val="0"/>
        <w:spacing w:line="320" w:lineRule="exact"/>
        <w:ind w:left="504" w:hanging="504"/>
        <w:rPr>
          <w:rFonts w:ascii="標楷體" w:eastAsia="標楷體" w:hAnsi="標楷體" w:cs="Times New Roman"/>
          <w:szCs w:val="24"/>
        </w:rPr>
      </w:pPr>
      <w:r>
        <w:rPr>
          <w:rFonts w:ascii="標楷體" w:eastAsia="標楷體" w:hAnsi="標楷體" w:cs="Times New Roman" w:hint="eastAsia"/>
          <w:szCs w:val="24"/>
        </w:rPr>
        <w:t>學生服儀以不燙、不染、不奇形怪狀為原則，希望家長配合規勸、說明。</w:t>
      </w:r>
    </w:p>
    <w:p w:rsidR="00C34D89" w:rsidRDefault="00C34D89" w:rsidP="00347803">
      <w:pPr>
        <w:numPr>
          <w:ilvl w:val="3"/>
          <w:numId w:val="40"/>
        </w:numPr>
        <w:snapToGrid w:val="0"/>
        <w:spacing w:line="320" w:lineRule="exact"/>
        <w:ind w:left="504" w:hanging="504"/>
        <w:rPr>
          <w:rFonts w:ascii="標楷體" w:eastAsia="標楷體" w:hAnsi="標楷體" w:cs="Times New Roman"/>
          <w:szCs w:val="24"/>
        </w:rPr>
      </w:pPr>
      <w:r>
        <w:rPr>
          <w:rFonts w:ascii="標楷體" w:eastAsia="標楷體" w:hAnsi="標楷體" w:cs="Times New Roman" w:hint="eastAsia"/>
          <w:szCs w:val="24"/>
        </w:rPr>
        <w:t>導師於課餘時間，需將整班學生或個人留下輔導，請務必先行通知家長知悉。</w:t>
      </w:r>
    </w:p>
    <w:p w:rsidR="00C34D89" w:rsidRDefault="00C34D89" w:rsidP="00347803">
      <w:pPr>
        <w:numPr>
          <w:ilvl w:val="3"/>
          <w:numId w:val="40"/>
        </w:numPr>
        <w:snapToGrid w:val="0"/>
        <w:spacing w:line="320" w:lineRule="exact"/>
        <w:ind w:left="504" w:hanging="504"/>
        <w:rPr>
          <w:rFonts w:ascii="標楷體" w:eastAsia="標楷體" w:hAnsi="標楷體" w:cs="Times New Roman"/>
          <w:szCs w:val="24"/>
        </w:rPr>
      </w:pPr>
      <w:r>
        <w:rPr>
          <w:rFonts w:ascii="標楷體" w:eastAsia="標楷體" w:hAnsi="標楷體" w:cs="Times New Roman" w:hint="eastAsia"/>
          <w:szCs w:val="24"/>
        </w:rPr>
        <w:t>本校今年一年一度校慶運動會，訂於106年10月28日(星期六)舉行。</w:t>
      </w:r>
    </w:p>
    <w:p w:rsidR="00C34D89" w:rsidRDefault="00C34D89" w:rsidP="00347803">
      <w:pPr>
        <w:numPr>
          <w:ilvl w:val="3"/>
          <w:numId w:val="40"/>
        </w:numPr>
        <w:snapToGrid w:val="0"/>
        <w:spacing w:line="320" w:lineRule="exact"/>
        <w:ind w:left="504" w:hanging="504"/>
        <w:rPr>
          <w:rFonts w:ascii="標楷體" w:eastAsia="標楷體" w:hAnsi="標楷體" w:cs="Times New Roman"/>
          <w:szCs w:val="24"/>
        </w:rPr>
      </w:pPr>
      <w:r>
        <w:rPr>
          <w:rFonts w:ascii="標楷體" w:eastAsia="標楷體" w:hAnsi="標楷體" w:cs="Times New Roman" w:hint="eastAsia"/>
          <w:szCs w:val="24"/>
        </w:rPr>
        <w:t>有關學生作息會公告於學校網頁周知。</w:t>
      </w:r>
    </w:p>
    <w:p w:rsidR="00C34D89" w:rsidRPr="00E81F42" w:rsidRDefault="00C34D89" w:rsidP="00347803">
      <w:pPr>
        <w:numPr>
          <w:ilvl w:val="3"/>
          <w:numId w:val="40"/>
        </w:numPr>
        <w:snapToGrid w:val="0"/>
        <w:spacing w:line="320" w:lineRule="exact"/>
        <w:ind w:left="504" w:hanging="504"/>
        <w:rPr>
          <w:rFonts w:ascii="標楷體" w:eastAsia="標楷體" w:hAnsi="標楷體" w:cs="Times New Roman"/>
          <w:szCs w:val="24"/>
        </w:rPr>
      </w:pPr>
      <w:r>
        <w:rPr>
          <w:rFonts w:ascii="標楷體" w:eastAsia="標楷體" w:hAnsi="標楷體" w:cs="Times New Roman" w:hint="eastAsia"/>
          <w:szCs w:val="24"/>
        </w:rPr>
        <w:t>衞生組負責午餐業務，每個月行政人員、級導師協助檢視菜單是否符合學生健康，我們會持續把關，請家長多多鼓勵學生用餐。</w:t>
      </w:r>
    </w:p>
    <w:p w:rsidR="00C34D89" w:rsidRPr="00E81F42" w:rsidRDefault="00C34D89" w:rsidP="00C34D89">
      <w:pPr>
        <w:spacing w:line="320" w:lineRule="exact"/>
        <w:rPr>
          <w:rFonts w:ascii="標楷體" w:eastAsia="標楷體" w:hAnsi="標楷體" w:cs="Times New Roman"/>
          <w:b/>
          <w:szCs w:val="24"/>
        </w:rPr>
      </w:pPr>
      <w:r w:rsidRPr="00E81F42">
        <w:rPr>
          <w:rFonts w:ascii="標楷體" w:eastAsia="標楷體" w:hAnsi="標楷體" w:cs="Times New Roman" w:hint="eastAsia"/>
          <w:b/>
          <w:szCs w:val="24"/>
        </w:rPr>
        <w:t>【訓育組】</w:t>
      </w:r>
    </w:p>
    <w:p w:rsidR="00C34D89" w:rsidRPr="00E81F42" w:rsidRDefault="00C34D89" w:rsidP="00347803">
      <w:pPr>
        <w:numPr>
          <w:ilvl w:val="0"/>
          <w:numId w:val="42"/>
        </w:numPr>
        <w:spacing w:line="320" w:lineRule="exact"/>
        <w:ind w:left="518" w:hanging="518"/>
        <w:jc w:val="both"/>
        <w:rPr>
          <w:rFonts w:ascii="標楷體" w:eastAsia="標楷體" w:hAnsi="標楷體" w:cs="Times New Roman"/>
          <w:b/>
          <w:szCs w:val="32"/>
          <w:bdr w:val="single" w:sz="4" w:space="0" w:color="auto"/>
        </w:rPr>
      </w:pPr>
      <w:r w:rsidRPr="00E81F42">
        <w:rPr>
          <w:rFonts w:ascii="標楷體" w:eastAsia="標楷體" w:hAnsi="標楷體" w:cs="Times New Roman" w:hint="eastAsia"/>
          <w:b/>
          <w:szCs w:val="32"/>
          <w:bdr w:val="single" w:sz="4" w:space="0" w:color="auto"/>
        </w:rPr>
        <w:t>校外教學活動</w:t>
      </w:r>
    </w:p>
    <w:p w:rsidR="00C34D89" w:rsidRPr="00182E98" w:rsidRDefault="00C34D89" w:rsidP="00347803">
      <w:pPr>
        <w:numPr>
          <w:ilvl w:val="0"/>
          <w:numId w:val="56"/>
        </w:numPr>
        <w:ind w:left="630" w:hanging="390"/>
        <w:jc w:val="both"/>
        <w:rPr>
          <w:rFonts w:ascii="標楷體" w:eastAsia="標楷體" w:hAnsi="標楷體"/>
          <w:b/>
          <w:szCs w:val="32"/>
        </w:rPr>
      </w:pPr>
      <w:r w:rsidRPr="00182E98">
        <w:rPr>
          <w:rFonts w:ascii="標楷體" w:eastAsia="標楷體" w:hAnsi="標楷體" w:hint="eastAsia"/>
          <w:b/>
          <w:szCs w:val="32"/>
        </w:rPr>
        <w:t>二年級「隔宿露營」</w:t>
      </w:r>
    </w:p>
    <w:p w:rsidR="00C34D89" w:rsidRPr="00182E98" w:rsidRDefault="00C34D89" w:rsidP="00C34D89">
      <w:pPr>
        <w:ind w:leftChars="250" w:left="600"/>
        <w:jc w:val="both"/>
        <w:rPr>
          <w:rFonts w:ascii="標楷體" w:eastAsia="標楷體" w:hAnsi="標楷體"/>
          <w:szCs w:val="32"/>
        </w:rPr>
      </w:pPr>
      <w:r w:rsidRPr="00182E98">
        <w:rPr>
          <w:rFonts w:ascii="標楷體" w:eastAsia="標楷體" w:hAnsi="標楷體" w:hint="eastAsia"/>
          <w:szCs w:val="32"/>
        </w:rPr>
        <w:t>時間：106年9月</w:t>
      </w:r>
      <w:r w:rsidRPr="00182E98">
        <w:rPr>
          <w:rFonts w:ascii="標楷體" w:eastAsia="標楷體" w:hAnsi="標楷體" w:hint="eastAsia"/>
          <w:b/>
          <w:szCs w:val="24"/>
        </w:rPr>
        <w:t>21-22日</w:t>
      </w:r>
    </w:p>
    <w:p w:rsidR="00C34D89" w:rsidRPr="00182E98" w:rsidRDefault="00C34D89" w:rsidP="00C34D89">
      <w:pPr>
        <w:ind w:leftChars="250" w:left="600"/>
        <w:jc w:val="both"/>
        <w:rPr>
          <w:rFonts w:ascii="標楷體" w:eastAsia="標楷體" w:hAnsi="標楷體"/>
          <w:szCs w:val="32"/>
        </w:rPr>
      </w:pPr>
      <w:r w:rsidRPr="00182E98">
        <w:rPr>
          <w:rFonts w:ascii="標楷體" w:eastAsia="標楷體" w:hAnsi="標楷體" w:hint="eastAsia"/>
          <w:szCs w:val="32"/>
        </w:rPr>
        <w:t>地點：新竹小叮噹遊樂區</w:t>
      </w:r>
    </w:p>
    <w:p w:rsidR="00C34D89" w:rsidRPr="00182E98" w:rsidRDefault="00C34D89" w:rsidP="00C34D89">
      <w:pPr>
        <w:ind w:leftChars="250" w:left="600"/>
        <w:jc w:val="both"/>
        <w:rPr>
          <w:rFonts w:ascii="標楷體" w:eastAsia="標楷體" w:hAnsi="標楷體"/>
          <w:szCs w:val="32"/>
        </w:rPr>
      </w:pPr>
      <w:r w:rsidRPr="00182E98">
        <w:rPr>
          <w:rFonts w:ascii="標楷體" w:eastAsia="標楷體" w:hAnsi="標楷體" w:hint="eastAsia"/>
          <w:szCs w:val="32"/>
        </w:rPr>
        <w:t>得標廠商：遠流旅行社</w:t>
      </w:r>
    </w:p>
    <w:p w:rsidR="00C34D89" w:rsidRPr="00182E98" w:rsidRDefault="00C34D89" w:rsidP="00C34D89">
      <w:pPr>
        <w:ind w:leftChars="250" w:left="600"/>
        <w:jc w:val="both"/>
        <w:rPr>
          <w:rFonts w:ascii="標楷體" w:eastAsia="標楷體" w:hAnsi="標楷體"/>
          <w:szCs w:val="32"/>
        </w:rPr>
      </w:pPr>
      <w:r w:rsidRPr="00182E98">
        <w:rPr>
          <w:rFonts w:ascii="標楷體" w:eastAsia="標楷體" w:hAnsi="標楷體" w:hint="eastAsia"/>
          <w:szCs w:val="32"/>
        </w:rPr>
        <w:t>參加方次：以一梯隊方式辦理。</w:t>
      </w:r>
    </w:p>
    <w:p w:rsidR="00C34D89" w:rsidRPr="00182E98" w:rsidRDefault="00C34D89" w:rsidP="00C34D89">
      <w:pPr>
        <w:ind w:leftChars="250" w:left="3000" w:hangingChars="1000" w:hanging="2400"/>
        <w:jc w:val="both"/>
        <w:rPr>
          <w:rFonts w:ascii="標楷體" w:eastAsia="標楷體" w:hAnsi="標楷體"/>
          <w:szCs w:val="32"/>
        </w:rPr>
      </w:pPr>
      <w:r w:rsidRPr="00182E98">
        <w:rPr>
          <w:rFonts w:ascii="標楷體" w:eastAsia="標楷體" w:hAnsi="標楷體" w:hint="eastAsia"/>
          <w:szCs w:val="32"/>
        </w:rPr>
        <w:t xml:space="preserve">行前會議：9/14二年級隔宿露營行前會議(7:45，會議室) </w:t>
      </w:r>
    </w:p>
    <w:p w:rsidR="00C34D89" w:rsidRPr="00182E98" w:rsidRDefault="00C34D89" w:rsidP="00C34D89">
      <w:pPr>
        <w:ind w:leftChars="250" w:left="2760" w:hangingChars="900" w:hanging="2160"/>
        <w:jc w:val="both"/>
        <w:rPr>
          <w:rFonts w:ascii="標楷體" w:eastAsia="標楷體" w:hAnsi="標楷體"/>
          <w:szCs w:val="32"/>
        </w:rPr>
      </w:pPr>
      <w:r w:rsidRPr="00182E98">
        <w:rPr>
          <w:rFonts w:ascii="標楷體" w:eastAsia="標楷體" w:hAnsi="標楷體" w:hint="eastAsia"/>
          <w:szCs w:val="32"/>
        </w:rPr>
        <w:t>隔宿露營檢討會議：9月27日（星期三），第五節於本校會議室召開。</w:t>
      </w:r>
    </w:p>
    <w:p w:rsidR="00C34D89" w:rsidRPr="00182E98" w:rsidRDefault="00C34D89" w:rsidP="00347803">
      <w:pPr>
        <w:numPr>
          <w:ilvl w:val="0"/>
          <w:numId w:val="56"/>
        </w:numPr>
        <w:ind w:left="630" w:hanging="392"/>
        <w:jc w:val="both"/>
        <w:rPr>
          <w:rFonts w:ascii="標楷體" w:eastAsia="標楷體" w:hAnsi="標楷體"/>
          <w:b/>
          <w:szCs w:val="32"/>
        </w:rPr>
      </w:pPr>
      <w:r w:rsidRPr="00182E98">
        <w:rPr>
          <w:rFonts w:ascii="標楷體" w:eastAsia="標楷體" w:hAnsi="標楷體" w:hint="eastAsia"/>
          <w:b/>
          <w:szCs w:val="32"/>
        </w:rPr>
        <w:t>三年級「校外教學參觀」</w:t>
      </w:r>
    </w:p>
    <w:p w:rsidR="00C34D89" w:rsidRPr="00182E98" w:rsidRDefault="00C34D89" w:rsidP="00C34D89">
      <w:pPr>
        <w:ind w:leftChars="250" w:left="600"/>
        <w:jc w:val="both"/>
        <w:rPr>
          <w:rFonts w:ascii="標楷體" w:eastAsia="標楷體" w:hAnsi="標楷體"/>
          <w:szCs w:val="32"/>
        </w:rPr>
      </w:pPr>
      <w:r w:rsidRPr="00182E98">
        <w:rPr>
          <w:rFonts w:ascii="標楷體" w:eastAsia="標楷體" w:hAnsi="標楷體" w:hint="eastAsia"/>
          <w:szCs w:val="32"/>
        </w:rPr>
        <w:t>時間：106年12月6-8日舉行</w:t>
      </w:r>
    </w:p>
    <w:p w:rsidR="00C34D89" w:rsidRPr="00182E98" w:rsidRDefault="00C34D89" w:rsidP="00C34D89">
      <w:pPr>
        <w:ind w:leftChars="250" w:left="600"/>
        <w:jc w:val="both"/>
        <w:rPr>
          <w:rFonts w:ascii="標楷體" w:eastAsia="標楷體" w:hAnsi="標楷體"/>
          <w:szCs w:val="32"/>
        </w:rPr>
      </w:pPr>
      <w:r w:rsidRPr="00182E98">
        <w:rPr>
          <w:rFonts w:ascii="標楷體" w:eastAsia="標楷體" w:hAnsi="標楷體" w:hint="eastAsia"/>
          <w:szCs w:val="32"/>
        </w:rPr>
        <w:t>得標廠商：遠流旅行社</w:t>
      </w:r>
    </w:p>
    <w:p w:rsidR="00C34D89" w:rsidRPr="00182E98" w:rsidRDefault="00C34D89" w:rsidP="00C34D89">
      <w:pPr>
        <w:ind w:leftChars="250" w:left="600"/>
        <w:jc w:val="both"/>
        <w:rPr>
          <w:rFonts w:ascii="標楷體" w:eastAsia="標楷體" w:hAnsi="標楷體"/>
          <w:szCs w:val="32"/>
        </w:rPr>
      </w:pPr>
      <w:r w:rsidRPr="00182E98">
        <w:rPr>
          <w:rFonts w:ascii="標楷體" w:eastAsia="標楷體" w:hAnsi="標楷體" w:hint="eastAsia"/>
          <w:szCs w:val="32"/>
        </w:rPr>
        <w:t>參加方次：以一梯隊方式辦理。</w:t>
      </w:r>
    </w:p>
    <w:p w:rsidR="00C34D89" w:rsidRPr="00182E98" w:rsidRDefault="00C34D89" w:rsidP="00C34D89">
      <w:pPr>
        <w:ind w:leftChars="250" w:left="3000" w:hangingChars="1000" w:hanging="2400"/>
        <w:jc w:val="both"/>
        <w:rPr>
          <w:rFonts w:ascii="標楷體" w:eastAsia="標楷體" w:hAnsi="標楷體"/>
          <w:szCs w:val="32"/>
        </w:rPr>
      </w:pPr>
      <w:r w:rsidRPr="00182E98">
        <w:rPr>
          <w:rFonts w:ascii="標楷體" w:eastAsia="標楷體" w:hAnsi="標楷體" w:hint="eastAsia"/>
          <w:szCs w:val="32"/>
        </w:rPr>
        <w:t>行前會議：11月29日（星期三），上午7：45，於本校會議室召開。</w:t>
      </w:r>
    </w:p>
    <w:p w:rsidR="00C34D89" w:rsidRPr="00182E98" w:rsidRDefault="00C34D89" w:rsidP="00C34D89">
      <w:pPr>
        <w:ind w:leftChars="250" w:left="629" w:hangingChars="12" w:hanging="29"/>
        <w:jc w:val="both"/>
        <w:rPr>
          <w:rFonts w:ascii="標楷體" w:eastAsia="標楷體" w:hAnsi="標楷體"/>
          <w:szCs w:val="32"/>
        </w:rPr>
      </w:pPr>
      <w:r w:rsidRPr="00182E98">
        <w:rPr>
          <w:rFonts w:ascii="標楷體" w:eastAsia="標楷體" w:hAnsi="標楷體" w:hint="eastAsia"/>
          <w:szCs w:val="32"/>
        </w:rPr>
        <w:t>校外教學檢討會議：12月13日（星期三），上午7：45，於本校會議室召開。</w:t>
      </w:r>
    </w:p>
    <w:p w:rsidR="00C34D89" w:rsidRPr="00E81F42" w:rsidRDefault="00C34D89" w:rsidP="00347803">
      <w:pPr>
        <w:numPr>
          <w:ilvl w:val="0"/>
          <w:numId w:val="56"/>
        </w:numPr>
        <w:spacing w:line="320" w:lineRule="exact"/>
        <w:jc w:val="both"/>
        <w:rPr>
          <w:rFonts w:ascii="標楷體" w:eastAsia="標楷體" w:hAnsi="標楷體" w:cs="Times New Roman"/>
          <w:b/>
          <w:szCs w:val="32"/>
          <w:shd w:val="pct15" w:color="auto" w:fill="FFFFFF"/>
        </w:rPr>
      </w:pPr>
      <w:r w:rsidRPr="00E81F42">
        <w:rPr>
          <w:rFonts w:ascii="標楷體" w:eastAsia="標楷體" w:hAnsi="標楷體" w:cs="Times New Roman" w:hint="eastAsia"/>
          <w:b/>
          <w:szCs w:val="32"/>
          <w:shd w:val="pct15" w:color="auto" w:fill="FFFFFF"/>
        </w:rPr>
        <w:t>為營造正向師生關係、維護社會觀感，拜託各位導師儘量排除萬難參加校外教學活動，倘若因私人因素無法參加，請自行簽會相關處室並覓妥代理人，謝謝您的配合。</w:t>
      </w:r>
    </w:p>
    <w:p w:rsidR="00C34D89" w:rsidRPr="00E81F42" w:rsidRDefault="00C34D89" w:rsidP="00347803">
      <w:pPr>
        <w:numPr>
          <w:ilvl w:val="0"/>
          <w:numId w:val="42"/>
        </w:numPr>
        <w:spacing w:line="320" w:lineRule="exact"/>
        <w:ind w:left="546" w:hanging="536"/>
        <w:rPr>
          <w:rFonts w:ascii="標楷體" w:eastAsia="標楷體" w:hAnsi="標楷體" w:cs="Times New Roman"/>
          <w:b/>
          <w:bCs/>
          <w:kern w:val="0"/>
          <w:szCs w:val="24"/>
          <w:bdr w:val="single" w:sz="4" w:space="0" w:color="auto"/>
        </w:rPr>
      </w:pPr>
      <w:r w:rsidRPr="00E81F42">
        <w:rPr>
          <w:rFonts w:ascii="標楷體" w:eastAsia="標楷體" w:hAnsi="標楷體" w:cs="Times New Roman" w:hint="eastAsia"/>
          <w:b/>
          <w:bCs/>
          <w:kern w:val="0"/>
          <w:szCs w:val="24"/>
          <w:bdr w:val="single" w:sz="4" w:space="0" w:color="auto"/>
        </w:rPr>
        <w:t>導師</w:t>
      </w:r>
    </w:p>
    <w:p w:rsidR="00C34D89" w:rsidRPr="0026795A" w:rsidRDefault="00C34D89" w:rsidP="00347803">
      <w:pPr>
        <w:numPr>
          <w:ilvl w:val="0"/>
          <w:numId w:val="43"/>
        </w:numPr>
        <w:spacing w:line="320" w:lineRule="exact"/>
        <w:ind w:leftChars="99" w:left="672" w:hangingChars="181" w:hanging="434"/>
        <w:rPr>
          <w:rFonts w:ascii="標楷體" w:eastAsia="標楷體" w:hAnsi="標楷體" w:cs="Times New Roman"/>
          <w:bCs/>
          <w:kern w:val="0"/>
          <w:szCs w:val="24"/>
        </w:rPr>
      </w:pPr>
      <w:r w:rsidRPr="0026795A">
        <w:rPr>
          <w:rFonts w:ascii="標楷體" w:eastAsia="標楷體" w:hAnsi="標楷體" w:cs="Times New Roman" w:hint="eastAsia"/>
          <w:bCs/>
          <w:kern w:val="0"/>
          <w:szCs w:val="24"/>
        </w:rPr>
        <w:t>級導師：</w:t>
      </w:r>
      <w:r w:rsidRPr="0026795A">
        <w:rPr>
          <w:rFonts w:ascii="標楷體" w:eastAsia="標楷體" w:hAnsi="標楷體" w:cs="Times New Roman" w:hint="eastAsia"/>
          <w:b/>
          <w:bCs/>
          <w:kern w:val="0"/>
          <w:szCs w:val="24"/>
        </w:rPr>
        <w:t>一年級詹淑真老師、王怡翔老師；二年級陳玄修老師、</w:t>
      </w:r>
      <w:r>
        <w:rPr>
          <w:rFonts w:ascii="標楷體" w:eastAsia="標楷體" w:hAnsi="標楷體" w:cs="Times New Roman" w:hint="eastAsia"/>
          <w:b/>
          <w:bCs/>
          <w:kern w:val="0"/>
          <w:szCs w:val="24"/>
        </w:rPr>
        <w:t>張</w:t>
      </w:r>
      <w:r w:rsidRPr="0026795A">
        <w:rPr>
          <w:rFonts w:ascii="標楷體" w:eastAsia="標楷體" w:hAnsi="標楷體" w:cs="Times New Roman" w:hint="eastAsia"/>
          <w:b/>
          <w:bCs/>
          <w:kern w:val="0"/>
          <w:szCs w:val="24"/>
        </w:rPr>
        <w:t>志豪老師；三年級楊琇珊老師、戴美芝老師。</w:t>
      </w:r>
    </w:p>
    <w:p w:rsidR="00C34D89" w:rsidRPr="00E81F42" w:rsidRDefault="00C34D89" w:rsidP="00347803">
      <w:pPr>
        <w:numPr>
          <w:ilvl w:val="0"/>
          <w:numId w:val="43"/>
        </w:numPr>
        <w:spacing w:line="320" w:lineRule="exact"/>
        <w:ind w:left="630" w:hanging="390"/>
        <w:rPr>
          <w:rFonts w:ascii="標楷體" w:eastAsia="標楷體" w:hAnsi="標楷體" w:cs="Times New Roman"/>
          <w:bCs/>
          <w:kern w:val="0"/>
          <w:szCs w:val="24"/>
        </w:rPr>
      </w:pPr>
      <w:r w:rsidRPr="00E81F42">
        <w:rPr>
          <w:rFonts w:ascii="標楷體" w:eastAsia="標楷體" w:hAnsi="標楷體" w:cs="Times New Roman" w:hint="eastAsia"/>
          <w:bCs/>
          <w:kern w:val="0"/>
          <w:szCs w:val="24"/>
        </w:rPr>
        <w:t>若導師有任何意見，請不吝親自指教或可彙整由級導師反應。</w:t>
      </w:r>
    </w:p>
    <w:p w:rsidR="00C34D89" w:rsidRPr="00E81F42" w:rsidRDefault="00C34D89" w:rsidP="00347803">
      <w:pPr>
        <w:numPr>
          <w:ilvl w:val="0"/>
          <w:numId w:val="43"/>
        </w:numPr>
        <w:spacing w:line="320" w:lineRule="exact"/>
        <w:ind w:left="658" w:hanging="406"/>
        <w:rPr>
          <w:rFonts w:ascii="標楷體" w:eastAsia="標楷體" w:hAnsi="標楷體" w:cs="Times New Roman"/>
          <w:bCs/>
          <w:kern w:val="0"/>
          <w:szCs w:val="24"/>
        </w:rPr>
      </w:pPr>
      <w:r w:rsidRPr="00E81F42">
        <w:rPr>
          <w:rFonts w:ascii="標楷體" w:eastAsia="標楷體" w:hAnsi="標楷體" w:cs="Times New Roman" w:hint="eastAsia"/>
          <w:bCs/>
          <w:kern w:val="0"/>
          <w:szCs w:val="24"/>
        </w:rPr>
        <w:t>各年級固定召開導師會議，原則上一年級訂於星期五；二年級為星期四；三年級為星期三。時間為上午7：45，地點為會議室，各年級導師會議時間請參照校務行事曆。</w:t>
      </w:r>
    </w:p>
    <w:p w:rsidR="00C34D89" w:rsidRPr="00E81F42" w:rsidRDefault="00C34D89" w:rsidP="00347803">
      <w:pPr>
        <w:numPr>
          <w:ilvl w:val="0"/>
          <w:numId w:val="42"/>
        </w:numPr>
        <w:spacing w:line="320" w:lineRule="exact"/>
        <w:ind w:left="546" w:hanging="532"/>
        <w:jc w:val="both"/>
        <w:rPr>
          <w:rFonts w:ascii="標楷體" w:eastAsia="標楷體" w:hAnsi="標楷體" w:cs="Times New Roman"/>
          <w:b/>
          <w:szCs w:val="32"/>
          <w:bdr w:val="single" w:sz="4" w:space="0" w:color="auto"/>
        </w:rPr>
      </w:pPr>
      <w:r w:rsidRPr="00E81F42">
        <w:rPr>
          <w:rFonts w:ascii="標楷體" w:eastAsia="標楷體" w:hAnsi="標楷體" w:cs="Times New Roman" w:hint="eastAsia"/>
          <w:b/>
          <w:szCs w:val="32"/>
          <w:bdr w:val="single" w:sz="4" w:space="0" w:color="auto"/>
        </w:rPr>
        <w:t>彈性課程時間</w:t>
      </w:r>
    </w:p>
    <w:p w:rsidR="00C34D89" w:rsidRPr="00E81F42" w:rsidRDefault="00C34D89" w:rsidP="00347803">
      <w:pPr>
        <w:numPr>
          <w:ilvl w:val="0"/>
          <w:numId w:val="44"/>
        </w:numPr>
        <w:spacing w:line="320" w:lineRule="exact"/>
        <w:ind w:left="644" w:hanging="404"/>
        <w:jc w:val="both"/>
        <w:rPr>
          <w:rFonts w:ascii="標楷體" w:eastAsia="標楷體" w:hAnsi="標楷體" w:cs="Times New Roman"/>
          <w:szCs w:val="32"/>
        </w:rPr>
      </w:pPr>
      <w:r w:rsidRPr="00E81F42">
        <w:rPr>
          <w:rFonts w:ascii="標楷體" w:eastAsia="標楷體" w:hAnsi="標楷體" w:cs="Times New Roman" w:hint="eastAsia"/>
          <w:szCs w:val="32"/>
        </w:rPr>
        <w:t>時間安排：</w:t>
      </w:r>
    </w:p>
    <w:p w:rsidR="00C34D89" w:rsidRPr="00E81F42" w:rsidRDefault="00C34D89" w:rsidP="00C34D89">
      <w:pPr>
        <w:spacing w:line="320" w:lineRule="exact"/>
        <w:ind w:firstLineChars="268" w:firstLine="643"/>
        <w:jc w:val="both"/>
        <w:rPr>
          <w:rFonts w:ascii="標楷體" w:eastAsia="標楷體" w:hAnsi="標楷體" w:cs="Times New Roman"/>
          <w:color w:val="000000"/>
          <w:szCs w:val="32"/>
        </w:rPr>
      </w:pPr>
      <w:r w:rsidRPr="00E81F42">
        <w:rPr>
          <w:rFonts w:ascii="標楷體" w:eastAsia="標楷體" w:hAnsi="標楷體" w:cs="Times New Roman" w:hint="eastAsia"/>
          <w:color w:val="000000"/>
          <w:szCs w:val="32"/>
        </w:rPr>
        <w:t>全年級(每週三)第五節：自習</w:t>
      </w:r>
    </w:p>
    <w:p w:rsidR="00C34D89" w:rsidRPr="00E81F42" w:rsidRDefault="00C34D89" w:rsidP="00C34D89">
      <w:pPr>
        <w:spacing w:line="320" w:lineRule="exact"/>
        <w:ind w:firstLineChars="200" w:firstLine="480"/>
        <w:jc w:val="both"/>
        <w:rPr>
          <w:rFonts w:ascii="標楷體" w:eastAsia="標楷體" w:hAnsi="標楷體" w:cs="Times New Roman"/>
          <w:color w:val="000000"/>
          <w:szCs w:val="32"/>
        </w:rPr>
      </w:pPr>
      <w:r w:rsidRPr="00E81F42">
        <w:rPr>
          <w:rFonts w:ascii="標楷體" w:eastAsia="標楷體" w:hAnsi="標楷體" w:cs="Times New Roman" w:hint="eastAsia"/>
          <w:color w:val="000000"/>
          <w:szCs w:val="32"/>
        </w:rPr>
        <w:lastRenderedPageBreak/>
        <w:t xml:space="preserve">               第六節：班會(單數週)/週會(雙數週)</w:t>
      </w:r>
    </w:p>
    <w:p w:rsidR="00C34D89" w:rsidRPr="00E81F42" w:rsidRDefault="00C34D89" w:rsidP="00C34D89">
      <w:pPr>
        <w:spacing w:line="320" w:lineRule="exact"/>
        <w:ind w:firstLineChars="200" w:firstLine="480"/>
        <w:jc w:val="both"/>
        <w:rPr>
          <w:rFonts w:ascii="標楷體" w:eastAsia="標楷體" w:hAnsi="標楷體" w:cs="Times New Roman"/>
          <w:color w:val="000000"/>
          <w:szCs w:val="32"/>
        </w:rPr>
      </w:pPr>
      <w:r w:rsidRPr="00E81F42">
        <w:rPr>
          <w:rFonts w:ascii="標楷體" w:eastAsia="標楷體" w:hAnsi="標楷體" w:cs="Times New Roman" w:hint="eastAsia"/>
          <w:color w:val="000000"/>
          <w:szCs w:val="32"/>
        </w:rPr>
        <w:t xml:space="preserve">               第七節：聯課活動(二、三年級社團)</w:t>
      </w:r>
    </w:p>
    <w:p w:rsidR="00C34D89" w:rsidRPr="00E81F42" w:rsidRDefault="00C34D89" w:rsidP="00C34D89">
      <w:pPr>
        <w:spacing w:line="320" w:lineRule="exact"/>
        <w:ind w:leftChars="100" w:left="1680" w:hangingChars="600" w:hanging="1440"/>
        <w:jc w:val="both"/>
        <w:rPr>
          <w:rFonts w:ascii="標楷體" w:eastAsia="標楷體" w:hAnsi="標楷體" w:cs="Times New Roman"/>
          <w:color w:val="000000"/>
          <w:szCs w:val="32"/>
        </w:rPr>
      </w:pPr>
      <w:r w:rsidRPr="00E81F42">
        <w:rPr>
          <w:rFonts w:ascii="標楷體" w:eastAsia="標楷體" w:hAnsi="標楷體" w:cs="Times New Roman" w:hint="eastAsia"/>
          <w:color w:val="000000"/>
          <w:szCs w:val="32"/>
        </w:rPr>
        <w:t xml:space="preserve">    一年級(每週五)第七節：聯課活動(一年級社團)  </w:t>
      </w:r>
    </w:p>
    <w:p w:rsidR="00C34D89" w:rsidRPr="00E81F42" w:rsidRDefault="00C34D89" w:rsidP="00347803">
      <w:pPr>
        <w:numPr>
          <w:ilvl w:val="0"/>
          <w:numId w:val="45"/>
        </w:numPr>
        <w:spacing w:line="320" w:lineRule="exact"/>
        <w:ind w:left="616" w:hanging="364"/>
        <w:jc w:val="both"/>
        <w:rPr>
          <w:rFonts w:ascii="標楷體" w:eastAsia="標楷體" w:hAnsi="標楷體" w:cs="Times New Roman"/>
          <w:szCs w:val="24"/>
        </w:rPr>
      </w:pPr>
      <w:r w:rsidRPr="00E81F42">
        <w:rPr>
          <w:rFonts w:ascii="標楷體" w:eastAsia="標楷體" w:hAnsi="標楷體" w:cs="Times New Roman" w:hint="eastAsia"/>
          <w:szCs w:val="24"/>
        </w:rPr>
        <w:t>週會課：</w:t>
      </w:r>
    </w:p>
    <w:p w:rsidR="00C34D89" w:rsidRPr="00E81F42" w:rsidRDefault="00C34D89" w:rsidP="00C34D89">
      <w:pPr>
        <w:spacing w:line="320" w:lineRule="exact"/>
        <w:ind w:leftChars="249" w:left="598"/>
        <w:jc w:val="both"/>
        <w:rPr>
          <w:rFonts w:ascii="標楷體" w:eastAsia="標楷體" w:hAnsi="標楷體" w:cs="Times New Roman"/>
          <w:szCs w:val="24"/>
        </w:rPr>
      </w:pPr>
      <w:r w:rsidRPr="00E81F42">
        <w:rPr>
          <w:rFonts w:ascii="標楷體" w:eastAsia="標楷體" w:hAnsi="標楷體" w:cs="Times New Roman" w:hint="eastAsia"/>
          <w:szCs w:val="24"/>
        </w:rPr>
        <w:t>由一年級至學生活動中心參加，並</w:t>
      </w:r>
      <w:r w:rsidRPr="00E81F42">
        <w:rPr>
          <w:rFonts w:ascii="標楷體" w:eastAsia="標楷體" w:hAnsi="標楷體" w:cs="Times New Roman" w:hint="eastAsia"/>
          <w:b/>
          <w:szCs w:val="24"/>
        </w:rPr>
        <w:t>須填寫週會紀錄</w:t>
      </w:r>
      <w:r w:rsidRPr="00E81F42">
        <w:rPr>
          <w:rFonts w:ascii="標楷體" w:eastAsia="標楷體" w:hAnsi="標楷體" w:cs="Times New Roman" w:hint="eastAsia"/>
          <w:szCs w:val="24"/>
        </w:rPr>
        <w:t>。</w:t>
      </w:r>
    </w:p>
    <w:p w:rsidR="00C34D89" w:rsidRPr="00E81F42" w:rsidRDefault="00C34D89" w:rsidP="00C34D89">
      <w:pPr>
        <w:spacing w:line="320" w:lineRule="exact"/>
        <w:ind w:leftChars="249" w:left="598"/>
        <w:jc w:val="both"/>
        <w:rPr>
          <w:rFonts w:ascii="標楷體" w:eastAsia="標楷體" w:hAnsi="標楷體" w:cs="Times New Roman"/>
          <w:szCs w:val="32"/>
        </w:rPr>
      </w:pPr>
      <w:r w:rsidRPr="00E81F42">
        <w:rPr>
          <w:rFonts w:ascii="標楷體" w:eastAsia="標楷體" w:hAnsi="標楷體" w:cs="Times New Roman" w:hint="eastAsia"/>
          <w:szCs w:val="24"/>
        </w:rPr>
        <w:t>其餘年級則由任課老師自行安排活動，亦不必開班會(不必填寫班會紀錄)。</w:t>
      </w:r>
    </w:p>
    <w:p w:rsidR="00C34D89" w:rsidRPr="00E81F42" w:rsidRDefault="00C34D89" w:rsidP="00347803">
      <w:pPr>
        <w:numPr>
          <w:ilvl w:val="0"/>
          <w:numId w:val="34"/>
        </w:numPr>
        <w:spacing w:line="320" w:lineRule="exact"/>
        <w:ind w:left="630" w:hanging="364"/>
        <w:rPr>
          <w:rFonts w:ascii="標楷體" w:eastAsia="標楷體" w:hAnsi="標楷體" w:cs="Times New Roman"/>
          <w:szCs w:val="24"/>
        </w:rPr>
      </w:pPr>
      <w:r w:rsidRPr="00E81F42">
        <w:rPr>
          <w:rFonts w:ascii="標楷體" w:eastAsia="標楷體" w:hAnsi="標楷體" w:cs="Times New Roman" w:hint="eastAsia"/>
          <w:szCs w:val="24"/>
        </w:rPr>
        <w:t>聯課活動</w:t>
      </w:r>
    </w:p>
    <w:p w:rsidR="00C34D89" w:rsidRPr="00E81F42" w:rsidRDefault="00C34D89" w:rsidP="00347803">
      <w:pPr>
        <w:numPr>
          <w:ilvl w:val="0"/>
          <w:numId w:val="48"/>
        </w:numPr>
        <w:spacing w:line="320" w:lineRule="exact"/>
        <w:ind w:hanging="316"/>
        <w:rPr>
          <w:rFonts w:ascii="標楷體" w:eastAsia="標楷體" w:hAnsi="標楷體" w:cs="Times New Roman"/>
          <w:szCs w:val="24"/>
        </w:rPr>
      </w:pPr>
      <w:r w:rsidRPr="00E81F42">
        <w:rPr>
          <w:rFonts w:ascii="標楷體" w:eastAsia="標楷體" w:hAnsi="標楷體" w:cs="Times New Roman" w:hint="eastAsia"/>
          <w:b/>
          <w:szCs w:val="24"/>
        </w:rPr>
        <w:t>節次已由教務處排定，請勿調動</w:t>
      </w:r>
      <w:r w:rsidRPr="00E81F42">
        <w:rPr>
          <w:rFonts w:ascii="標楷體" w:eastAsia="標楷體" w:hAnsi="標楷體" w:cs="Times New Roman" w:hint="eastAsia"/>
          <w:szCs w:val="24"/>
        </w:rPr>
        <w:t>。</w:t>
      </w:r>
    </w:p>
    <w:p w:rsidR="00C34D89" w:rsidRPr="00E81F42" w:rsidRDefault="00C34D89" w:rsidP="00347803">
      <w:pPr>
        <w:numPr>
          <w:ilvl w:val="0"/>
          <w:numId w:val="48"/>
        </w:numPr>
        <w:spacing w:line="320" w:lineRule="exact"/>
        <w:ind w:hanging="316"/>
        <w:rPr>
          <w:rFonts w:ascii="標楷體" w:eastAsia="標楷體" w:hAnsi="標楷體" w:cs="Times New Roman"/>
          <w:szCs w:val="24"/>
        </w:rPr>
      </w:pPr>
      <w:r w:rsidRPr="00E81F42">
        <w:rPr>
          <w:rFonts w:ascii="標楷體" w:eastAsia="標楷體" w:hAnsi="標楷體" w:cs="Times New Roman" w:hint="eastAsia"/>
          <w:b/>
          <w:szCs w:val="24"/>
        </w:rPr>
        <w:t>學生活動中心之使用，以週會演講為優先，再則為羽球社團之使用。</w:t>
      </w:r>
    </w:p>
    <w:p w:rsidR="00C34D89" w:rsidRPr="00E81F42" w:rsidRDefault="00C34D89" w:rsidP="00347803">
      <w:pPr>
        <w:numPr>
          <w:ilvl w:val="0"/>
          <w:numId w:val="48"/>
        </w:numPr>
        <w:spacing w:line="320" w:lineRule="exact"/>
        <w:ind w:hanging="316"/>
        <w:rPr>
          <w:rFonts w:ascii="標楷體" w:eastAsia="標楷體" w:hAnsi="標楷體" w:cs="Times New Roman"/>
          <w:szCs w:val="24"/>
        </w:rPr>
      </w:pPr>
      <w:r w:rsidRPr="00E81F42">
        <w:rPr>
          <w:rFonts w:ascii="標楷體" w:eastAsia="標楷體" w:hAnsi="標楷體" w:cs="Times New Roman" w:hint="eastAsia"/>
          <w:szCs w:val="24"/>
        </w:rPr>
        <w:t>室外課社團之場地、器材，須經訓育組排定後，始得向器材室借用。</w:t>
      </w:r>
    </w:p>
    <w:p w:rsidR="00C34D89" w:rsidRPr="00E81F42" w:rsidRDefault="00C34D89" w:rsidP="00347803">
      <w:pPr>
        <w:numPr>
          <w:ilvl w:val="0"/>
          <w:numId w:val="48"/>
        </w:numPr>
        <w:spacing w:line="320" w:lineRule="exact"/>
        <w:ind w:hanging="316"/>
        <w:rPr>
          <w:rFonts w:ascii="標楷體" w:eastAsia="標楷體" w:hAnsi="標楷體" w:cs="Times New Roman"/>
          <w:szCs w:val="24"/>
        </w:rPr>
      </w:pPr>
      <w:r w:rsidRPr="00E81F42">
        <w:rPr>
          <w:rFonts w:ascii="標楷體" w:eastAsia="標楷體" w:hAnsi="標楷體" w:cs="Times New Roman" w:hint="eastAsia"/>
          <w:szCs w:val="24"/>
        </w:rPr>
        <w:t>非經訓育組排定為室外課之班級，老師請勿讓學生自由活動而占用到上課班級之場地。</w:t>
      </w:r>
    </w:p>
    <w:p w:rsidR="00C34D89" w:rsidRPr="00E81F42" w:rsidRDefault="00C34D89" w:rsidP="00347803">
      <w:pPr>
        <w:numPr>
          <w:ilvl w:val="0"/>
          <w:numId w:val="42"/>
        </w:numPr>
        <w:spacing w:line="320" w:lineRule="exact"/>
        <w:ind w:left="532" w:hanging="504"/>
        <w:rPr>
          <w:rFonts w:ascii="標楷體" w:eastAsia="標楷體" w:hAnsi="標楷體" w:cs="Times New Roman"/>
          <w:bCs/>
          <w:kern w:val="0"/>
          <w:szCs w:val="24"/>
        </w:rPr>
      </w:pPr>
      <w:r w:rsidRPr="00E81F42">
        <w:rPr>
          <w:rFonts w:ascii="標楷體" w:eastAsia="標楷體" w:hAnsi="標楷體" w:cs="Times New Roman" w:hint="eastAsia"/>
          <w:b/>
          <w:szCs w:val="32"/>
          <w:bdr w:val="single" w:sz="4" w:space="0" w:color="auto"/>
        </w:rPr>
        <w:t>藝文競賽及活動</w:t>
      </w:r>
    </w:p>
    <w:p w:rsidR="00C34D89" w:rsidRPr="00E81F42" w:rsidRDefault="00C34D89" w:rsidP="00C34D89">
      <w:pPr>
        <w:spacing w:line="320" w:lineRule="exact"/>
        <w:ind w:leftChars="250" w:left="600" w:firstLineChars="6" w:firstLine="14"/>
        <w:jc w:val="both"/>
        <w:rPr>
          <w:rFonts w:ascii="標楷體" w:eastAsia="標楷體" w:hAnsi="標楷體" w:cs="Times New Roman"/>
          <w:b/>
          <w:szCs w:val="32"/>
          <w:bdr w:val="single" w:sz="4" w:space="0" w:color="auto"/>
        </w:rPr>
      </w:pPr>
      <w:r w:rsidRPr="00E81F42">
        <w:rPr>
          <w:rFonts w:ascii="標楷體" w:eastAsia="標楷體" w:hAnsi="標楷體" w:cs="Times New Roman" w:hint="eastAsia"/>
          <w:bCs/>
          <w:kern w:val="0"/>
          <w:szCs w:val="24"/>
        </w:rPr>
        <w:t>請導師鼓勵學生踴躍參加，以發揮學生才能、開發學生潛能，並積極爭取班級榮譽。</w:t>
      </w:r>
    </w:p>
    <w:p w:rsidR="00C34D89" w:rsidRPr="00E81F42" w:rsidRDefault="00C34D89" w:rsidP="00C34D89">
      <w:pPr>
        <w:spacing w:line="320" w:lineRule="exact"/>
        <w:ind w:leftChars="100" w:left="240" w:firstLineChars="136" w:firstLine="327"/>
        <w:jc w:val="both"/>
        <w:rPr>
          <w:rFonts w:ascii="標楷體" w:eastAsia="標楷體" w:hAnsi="標楷體" w:cs="Times New Roman"/>
          <w:b/>
          <w:szCs w:val="32"/>
        </w:rPr>
      </w:pPr>
      <w:r w:rsidRPr="00E81F42">
        <w:rPr>
          <w:rFonts w:ascii="標楷體" w:eastAsia="標楷體" w:hAnsi="標楷體" w:cs="Times New Roman" w:hint="eastAsia"/>
          <w:b/>
          <w:szCs w:val="32"/>
        </w:rPr>
        <w:t>9月份：教師節藝文活動、教室佈置競賽─訓育組</w:t>
      </w:r>
    </w:p>
    <w:p w:rsidR="00C34D89" w:rsidRPr="00E81F42" w:rsidRDefault="00C34D89" w:rsidP="00C34D89">
      <w:pPr>
        <w:spacing w:line="320" w:lineRule="exact"/>
        <w:ind w:leftChars="100" w:left="240" w:firstLineChars="136" w:firstLine="327"/>
        <w:jc w:val="both"/>
        <w:rPr>
          <w:rFonts w:ascii="標楷體" w:eastAsia="標楷體" w:hAnsi="標楷體" w:cs="Times New Roman"/>
          <w:b/>
          <w:szCs w:val="32"/>
        </w:rPr>
      </w:pPr>
      <w:r w:rsidRPr="00E81F42">
        <w:rPr>
          <w:rFonts w:ascii="標楷體" w:eastAsia="標楷體" w:hAnsi="標楷體" w:cs="Times New Roman" w:hint="eastAsia"/>
          <w:b/>
          <w:szCs w:val="32"/>
        </w:rPr>
        <w:t>11月份：交通安全、環保教育、法治教育標語製作比賽─訓育組</w:t>
      </w:r>
    </w:p>
    <w:p w:rsidR="00C34D89" w:rsidRPr="00E81F42" w:rsidRDefault="00C34D89" w:rsidP="00C34D89">
      <w:pPr>
        <w:spacing w:line="320" w:lineRule="exact"/>
        <w:ind w:leftChars="100" w:left="240" w:firstLineChars="136" w:firstLine="327"/>
        <w:jc w:val="both"/>
        <w:rPr>
          <w:rFonts w:ascii="標楷體" w:eastAsia="標楷體" w:hAnsi="標楷體" w:cs="Times New Roman"/>
          <w:b/>
          <w:szCs w:val="32"/>
        </w:rPr>
      </w:pPr>
      <w:r w:rsidRPr="00E81F42">
        <w:rPr>
          <w:rFonts w:ascii="標楷體" w:eastAsia="標楷體" w:hAnsi="標楷體" w:cs="Times New Roman" w:hint="eastAsia"/>
          <w:b/>
          <w:szCs w:val="32"/>
        </w:rPr>
        <w:t>12月份：聖誕節系列活動─訓育組</w:t>
      </w:r>
    </w:p>
    <w:p w:rsidR="00C34D89" w:rsidRPr="00E81F42" w:rsidRDefault="00C34D89" w:rsidP="00C34D89">
      <w:pPr>
        <w:spacing w:line="320" w:lineRule="exact"/>
        <w:rPr>
          <w:rFonts w:ascii="標楷體" w:eastAsia="標楷體" w:hAnsi="標楷體" w:cs="Times New Roman"/>
          <w:b/>
          <w:szCs w:val="24"/>
        </w:rPr>
      </w:pPr>
      <w:r w:rsidRPr="00E81F42">
        <w:rPr>
          <w:rFonts w:ascii="標楷體" w:eastAsia="標楷體" w:hAnsi="標楷體" w:cs="Times New Roman" w:hint="eastAsia"/>
          <w:b/>
          <w:szCs w:val="24"/>
        </w:rPr>
        <w:t>【生教組】</w:t>
      </w:r>
    </w:p>
    <w:p w:rsidR="00C34D89" w:rsidRPr="00E81F42" w:rsidRDefault="00C34D89" w:rsidP="00347803">
      <w:pPr>
        <w:numPr>
          <w:ilvl w:val="0"/>
          <w:numId w:val="47"/>
        </w:numPr>
        <w:spacing w:line="320" w:lineRule="exact"/>
        <w:ind w:left="448" w:hanging="490"/>
        <w:jc w:val="both"/>
        <w:rPr>
          <w:rFonts w:ascii="標楷體" w:eastAsia="標楷體" w:hAnsi="標楷體" w:cs="Times New Roman"/>
          <w:szCs w:val="24"/>
        </w:rPr>
      </w:pPr>
      <w:r w:rsidRPr="00E81F42">
        <w:rPr>
          <w:rFonts w:ascii="標楷體" w:eastAsia="標楷體" w:hAnsi="標楷體" w:cs="Times New Roman"/>
          <w:szCs w:val="24"/>
        </w:rPr>
        <w:t>以下各項重點煩請各位導師及任課老師向同學宣導</w:t>
      </w:r>
      <w:r w:rsidRPr="00E81F42">
        <w:rPr>
          <w:rFonts w:ascii="標楷體" w:eastAsia="標楷體" w:hAnsi="標楷體" w:cs="Times New Roman" w:hint="eastAsia"/>
          <w:szCs w:val="24"/>
        </w:rPr>
        <w:t xml:space="preserve">。  </w:t>
      </w:r>
    </w:p>
    <w:p w:rsidR="00C34D89" w:rsidRPr="00E81F42" w:rsidRDefault="00C34D89" w:rsidP="00347803">
      <w:pPr>
        <w:numPr>
          <w:ilvl w:val="1"/>
          <w:numId w:val="46"/>
        </w:numPr>
        <w:tabs>
          <w:tab w:val="clear" w:pos="1680"/>
        </w:tabs>
        <w:spacing w:line="320" w:lineRule="exact"/>
        <w:ind w:left="798" w:hanging="252"/>
        <w:jc w:val="both"/>
        <w:rPr>
          <w:rFonts w:ascii="標楷體" w:eastAsia="標楷體" w:hAnsi="標楷體" w:cs="Times New Roman"/>
          <w:szCs w:val="24"/>
        </w:rPr>
      </w:pPr>
      <w:r w:rsidRPr="00E81F42">
        <w:rPr>
          <w:rFonts w:ascii="標楷體" w:eastAsia="標楷體" w:hAnsi="標楷體" w:cs="Times New Roman"/>
          <w:szCs w:val="24"/>
        </w:rPr>
        <w:t>秩序</w:t>
      </w:r>
      <w:r w:rsidRPr="00E81F42">
        <w:rPr>
          <w:rFonts w:ascii="標楷體" w:eastAsia="標楷體" w:hAnsi="標楷體" w:cs="Times New Roman" w:hint="eastAsia"/>
          <w:szCs w:val="24"/>
        </w:rPr>
        <w:t xml:space="preserve"> </w:t>
      </w:r>
    </w:p>
    <w:p w:rsidR="00C34D89" w:rsidRPr="00E81F42" w:rsidRDefault="00C34D89" w:rsidP="00347803">
      <w:pPr>
        <w:numPr>
          <w:ilvl w:val="3"/>
          <w:numId w:val="46"/>
        </w:numPr>
        <w:tabs>
          <w:tab w:val="clear" w:pos="3000"/>
        </w:tabs>
        <w:spacing w:line="320" w:lineRule="exact"/>
        <w:ind w:left="1246" w:hanging="392"/>
        <w:jc w:val="both"/>
        <w:rPr>
          <w:rFonts w:ascii="標楷體" w:eastAsia="標楷體" w:hAnsi="標楷體" w:cs="Times New Roman"/>
          <w:szCs w:val="24"/>
        </w:rPr>
      </w:pPr>
      <w:r w:rsidRPr="00E81F42">
        <w:rPr>
          <w:rFonts w:ascii="標楷體" w:eastAsia="標楷體" w:hAnsi="標楷體" w:cs="Times New Roman"/>
          <w:szCs w:val="24"/>
        </w:rPr>
        <w:t>請任課老師不要讓學生無故提早離開教室，若提早結束課程也將學生留在教室內；</w:t>
      </w:r>
      <w:r w:rsidRPr="00E81F42">
        <w:rPr>
          <w:rFonts w:ascii="標楷體" w:eastAsia="標楷體" w:hAnsi="標楷體" w:cs="Times New Roman"/>
          <w:b/>
          <w:szCs w:val="24"/>
        </w:rPr>
        <w:t>上課中發現學生不在教室內，請派一位代表到</w:t>
      </w:r>
      <w:r w:rsidRPr="00E81F42">
        <w:rPr>
          <w:rFonts w:ascii="標楷體" w:eastAsia="標楷體" w:hAnsi="標楷體" w:cs="Times New Roman" w:hint="eastAsia"/>
          <w:b/>
          <w:szCs w:val="24"/>
        </w:rPr>
        <w:t>學務</w:t>
      </w:r>
      <w:r w:rsidRPr="00E81F42">
        <w:rPr>
          <w:rFonts w:ascii="標楷體" w:eastAsia="標楷體" w:hAnsi="標楷體" w:cs="Times New Roman"/>
          <w:b/>
          <w:szCs w:val="24"/>
        </w:rPr>
        <w:t>處報告</w:t>
      </w:r>
      <w:r w:rsidRPr="00E81F42">
        <w:rPr>
          <w:rFonts w:ascii="標楷體" w:eastAsia="標楷體" w:hAnsi="標楷體" w:cs="Times New Roman" w:hint="eastAsia"/>
          <w:b/>
          <w:szCs w:val="24"/>
        </w:rPr>
        <w:t>並填寫</w:t>
      </w:r>
      <w:r w:rsidRPr="00E81F42">
        <w:rPr>
          <w:rFonts w:ascii="標楷體" w:eastAsia="標楷體" w:hAnsi="標楷體" w:cs="Times New Roman"/>
          <w:b/>
          <w:szCs w:val="24"/>
        </w:rPr>
        <w:t>”</w:t>
      </w:r>
      <w:r w:rsidRPr="00E81F42">
        <w:rPr>
          <w:rFonts w:ascii="標楷體" w:eastAsia="標楷體" w:hAnsi="標楷體" w:cs="Times New Roman" w:hint="eastAsia"/>
          <w:b/>
          <w:szCs w:val="24"/>
        </w:rPr>
        <w:t>缺曠課速報表</w:t>
      </w:r>
      <w:r w:rsidRPr="00E81F42">
        <w:rPr>
          <w:rFonts w:ascii="標楷體" w:eastAsia="標楷體" w:hAnsi="標楷體" w:cs="Times New Roman"/>
          <w:b/>
          <w:szCs w:val="24"/>
        </w:rPr>
        <w:t>”</w:t>
      </w:r>
      <w:r w:rsidRPr="00E81F42">
        <w:rPr>
          <w:rFonts w:ascii="標楷體" w:eastAsia="標楷體" w:hAnsi="標楷體" w:cs="Times New Roman"/>
          <w:szCs w:val="24"/>
        </w:rPr>
        <w:t>。</w:t>
      </w:r>
    </w:p>
    <w:p w:rsidR="00C34D89" w:rsidRPr="00E81F42" w:rsidRDefault="00C34D89" w:rsidP="00347803">
      <w:pPr>
        <w:numPr>
          <w:ilvl w:val="3"/>
          <w:numId w:val="46"/>
        </w:numPr>
        <w:spacing w:line="320" w:lineRule="exact"/>
        <w:ind w:left="1260" w:hanging="420"/>
        <w:jc w:val="both"/>
        <w:rPr>
          <w:rFonts w:ascii="標楷體" w:eastAsia="標楷體" w:hAnsi="標楷體" w:cs="Times New Roman"/>
          <w:szCs w:val="24"/>
        </w:rPr>
      </w:pPr>
      <w:r w:rsidRPr="00E81F42">
        <w:rPr>
          <w:rFonts w:ascii="標楷體" w:eastAsia="標楷體" w:hAnsi="標楷體" w:cs="Times New Roman" w:hint="eastAsia"/>
          <w:szCs w:val="24"/>
        </w:rPr>
        <w:t>請任課老師</w:t>
      </w:r>
      <w:r w:rsidRPr="00E81F42">
        <w:rPr>
          <w:rFonts w:ascii="標楷體" w:eastAsia="標楷體" w:hAnsi="標楷體" w:cs="Times New Roman" w:hint="eastAsia"/>
          <w:b/>
          <w:szCs w:val="24"/>
        </w:rPr>
        <w:t>盡量不要排自由活動課程</w:t>
      </w:r>
      <w:r w:rsidRPr="00E81F42">
        <w:rPr>
          <w:rFonts w:ascii="標楷體" w:eastAsia="標楷體" w:hAnsi="標楷體" w:cs="Times New Roman" w:hint="eastAsia"/>
          <w:szCs w:val="24"/>
        </w:rPr>
        <w:t>，讓同學在外走來走去，會影響其它班級上課的秩序。</w:t>
      </w:r>
    </w:p>
    <w:p w:rsidR="00C34D89" w:rsidRPr="00E81F42" w:rsidRDefault="00C34D89" w:rsidP="00347803">
      <w:pPr>
        <w:numPr>
          <w:ilvl w:val="3"/>
          <w:numId w:val="46"/>
        </w:numPr>
        <w:spacing w:line="320" w:lineRule="exact"/>
        <w:ind w:left="1246" w:hanging="406"/>
        <w:jc w:val="both"/>
        <w:rPr>
          <w:rFonts w:ascii="標楷體" w:eastAsia="標楷體" w:hAnsi="標楷體" w:cs="Times New Roman"/>
          <w:szCs w:val="24"/>
        </w:rPr>
      </w:pPr>
      <w:r w:rsidRPr="00E81F42">
        <w:rPr>
          <w:rFonts w:ascii="標楷體" w:eastAsia="標楷體" w:hAnsi="標楷體" w:cs="Times New Roman" w:hint="eastAsia"/>
          <w:szCs w:val="24"/>
        </w:rPr>
        <w:t>上課後，如有學生要上廁所或是離開教室，必先獲得任課教師的同意，並且穿著公差背心，方可離開教室，並留意學生是否有返回教室。</w:t>
      </w:r>
    </w:p>
    <w:p w:rsidR="00C34D89" w:rsidRPr="00E81F42" w:rsidRDefault="00C34D89" w:rsidP="00347803">
      <w:pPr>
        <w:numPr>
          <w:ilvl w:val="3"/>
          <w:numId w:val="46"/>
        </w:numPr>
        <w:spacing w:line="320" w:lineRule="exact"/>
        <w:ind w:left="1260" w:hanging="420"/>
        <w:jc w:val="both"/>
        <w:rPr>
          <w:rFonts w:ascii="標楷體" w:eastAsia="標楷體" w:hAnsi="標楷體" w:cs="Times New Roman"/>
          <w:szCs w:val="24"/>
        </w:rPr>
      </w:pPr>
      <w:r w:rsidRPr="00E81F42">
        <w:rPr>
          <w:rFonts w:ascii="標楷體" w:eastAsia="標楷體" w:hAnsi="標楷體" w:cs="Times New Roman" w:hint="eastAsia"/>
          <w:szCs w:val="24"/>
        </w:rPr>
        <w:t>請導師宣導各班同學在校園內要輕聲細語，特別是經過其他班級時能夠安靜的快速通過。</w:t>
      </w:r>
    </w:p>
    <w:p w:rsidR="00C34D89" w:rsidRPr="00E81F42" w:rsidRDefault="00C34D89" w:rsidP="00347803">
      <w:pPr>
        <w:numPr>
          <w:ilvl w:val="3"/>
          <w:numId w:val="46"/>
        </w:numPr>
        <w:spacing w:line="320" w:lineRule="exact"/>
        <w:ind w:left="1260" w:hanging="420"/>
        <w:jc w:val="both"/>
        <w:rPr>
          <w:rFonts w:ascii="標楷體" w:eastAsia="標楷體" w:hAnsi="標楷體" w:cs="Times New Roman"/>
          <w:szCs w:val="24"/>
        </w:rPr>
      </w:pPr>
      <w:r w:rsidRPr="00E81F42">
        <w:rPr>
          <w:rFonts w:ascii="標楷體" w:eastAsia="標楷體" w:hAnsi="標楷體" w:cs="Times New Roman" w:hint="eastAsia"/>
          <w:b/>
          <w:szCs w:val="24"/>
        </w:rPr>
        <w:t>如果需要升旗的時候請導師督促同學迅速在走廊上集合，再往操場移動</w:t>
      </w:r>
      <w:r w:rsidRPr="00E81F42">
        <w:rPr>
          <w:rFonts w:ascii="標楷體" w:eastAsia="標楷體" w:hAnsi="標楷體" w:cs="Times New Roman" w:hint="eastAsia"/>
          <w:szCs w:val="24"/>
        </w:rPr>
        <w:t>。</w:t>
      </w:r>
    </w:p>
    <w:p w:rsidR="00C34D89" w:rsidRPr="00E81F42" w:rsidRDefault="00C34D89" w:rsidP="00347803">
      <w:pPr>
        <w:numPr>
          <w:ilvl w:val="1"/>
          <w:numId w:val="46"/>
        </w:numPr>
        <w:tabs>
          <w:tab w:val="clear" w:pos="1680"/>
        </w:tabs>
        <w:spacing w:line="320" w:lineRule="exact"/>
        <w:ind w:left="798" w:hanging="252"/>
        <w:jc w:val="both"/>
        <w:rPr>
          <w:rFonts w:ascii="標楷體" w:eastAsia="標楷體" w:hAnsi="標楷體" w:cs="Times New Roman"/>
          <w:szCs w:val="24"/>
        </w:rPr>
      </w:pPr>
      <w:r w:rsidRPr="00E81F42">
        <w:rPr>
          <w:rFonts w:ascii="標楷體" w:eastAsia="標楷體" w:hAnsi="標楷體" w:cs="Times New Roman" w:hint="eastAsia"/>
          <w:szCs w:val="24"/>
        </w:rPr>
        <w:t xml:space="preserve">服儀          </w:t>
      </w:r>
    </w:p>
    <w:p w:rsidR="00C34D89" w:rsidRPr="00E81F42" w:rsidRDefault="00C34D89" w:rsidP="00347803">
      <w:pPr>
        <w:numPr>
          <w:ilvl w:val="3"/>
          <w:numId w:val="46"/>
        </w:numPr>
        <w:tabs>
          <w:tab w:val="left" w:pos="2640"/>
        </w:tabs>
        <w:spacing w:line="320" w:lineRule="exact"/>
        <w:ind w:left="1260" w:hanging="420"/>
        <w:jc w:val="both"/>
        <w:rPr>
          <w:rFonts w:ascii="標楷體" w:eastAsia="標楷體" w:hAnsi="標楷體" w:cs="Times New Roman"/>
          <w:szCs w:val="24"/>
        </w:rPr>
      </w:pPr>
      <w:r w:rsidRPr="00E81F42">
        <w:rPr>
          <w:rFonts w:ascii="標楷體" w:eastAsia="標楷體" w:hAnsi="標楷體" w:cs="Times New Roman" w:hint="eastAsia"/>
          <w:szCs w:val="24"/>
        </w:rPr>
        <w:t>請各班導師統一規定各班穿著制服與運動服的時間，不要讓同學任意的穿著，最好能間隔著穿，才不會造成衣服洗了未乾的情況發生。</w:t>
      </w:r>
    </w:p>
    <w:p w:rsidR="00C34D89" w:rsidRPr="00E81F42" w:rsidRDefault="00C34D89" w:rsidP="00347803">
      <w:pPr>
        <w:numPr>
          <w:ilvl w:val="3"/>
          <w:numId w:val="46"/>
        </w:numPr>
        <w:tabs>
          <w:tab w:val="left" w:pos="2640"/>
        </w:tabs>
        <w:spacing w:line="320" w:lineRule="exact"/>
        <w:ind w:left="1260" w:hanging="420"/>
        <w:jc w:val="both"/>
        <w:rPr>
          <w:rFonts w:ascii="標楷體" w:eastAsia="標楷體" w:hAnsi="標楷體" w:cs="Times New Roman"/>
          <w:szCs w:val="24"/>
        </w:rPr>
      </w:pPr>
      <w:r w:rsidRPr="00E81F42">
        <w:rPr>
          <w:rFonts w:ascii="標楷體" w:eastAsia="標楷體" w:hAnsi="標楷體" w:cs="Times New Roman" w:hint="eastAsia"/>
          <w:szCs w:val="24"/>
        </w:rPr>
        <w:t>煩請導師加強宣導學生，請勿校服混穿，有不合格的情況，老師可要求家長送整套制服或運動服來校更換。</w:t>
      </w:r>
    </w:p>
    <w:p w:rsidR="00C34D89" w:rsidRPr="00E81F42" w:rsidRDefault="00C34D89" w:rsidP="00347803">
      <w:pPr>
        <w:numPr>
          <w:ilvl w:val="3"/>
          <w:numId w:val="46"/>
        </w:numPr>
        <w:tabs>
          <w:tab w:val="left" w:pos="2640"/>
        </w:tabs>
        <w:spacing w:line="320" w:lineRule="exact"/>
        <w:ind w:left="1260" w:hanging="420"/>
        <w:jc w:val="both"/>
        <w:rPr>
          <w:rFonts w:ascii="標楷體" w:eastAsia="標楷體" w:hAnsi="標楷體" w:cs="Times New Roman"/>
          <w:szCs w:val="24"/>
        </w:rPr>
      </w:pPr>
      <w:r w:rsidRPr="00E81F42">
        <w:rPr>
          <w:rFonts w:ascii="標楷體" w:eastAsia="標楷體" w:hAnsi="標楷體" w:cs="Times New Roman" w:hint="eastAsia"/>
          <w:szCs w:val="24"/>
        </w:rPr>
        <w:t>煩請老師督促學生於體育課結束後立即換回校服。</w:t>
      </w:r>
    </w:p>
    <w:p w:rsidR="00C34D89" w:rsidRPr="00E81F42" w:rsidRDefault="00C34D89" w:rsidP="00347803">
      <w:pPr>
        <w:numPr>
          <w:ilvl w:val="1"/>
          <w:numId w:val="46"/>
        </w:numPr>
        <w:tabs>
          <w:tab w:val="clear" w:pos="1680"/>
        </w:tabs>
        <w:spacing w:line="320" w:lineRule="exact"/>
        <w:ind w:left="812" w:hanging="266"/>
        <w:jc w:val="both"/>
        <w:rPr>
          <w:rFonts w:ascii="標楷體" w:eastAsia="標楷體" w:hAnsi="標楷體" w:cs="Times New Roman"/>
          <w:szCs w:val="24"/>
        </w:rPr>
      </w:pPr>
      <w:r w:rsidRPr="00E81F42">
        <w:rPr>
          <w:rFonts w:ascii="標楷體" w:eastAsia="標楷體" w:hAnsi="標楷體" w:cs="Times New Roman" w:hint="eastAsia"/>
          <w:szCs w:val="24"/>
        </w:rPr>
        <w:t xml:space="preserve">出缺席管理       </w:t>
      </w:r>
    </w:p>
    <w:p w:rsidR="00C34D89" w:rsidRPr="00E81F42" w:rsidRDefault="00C34D89" w:rsidP="00347803">
      <w:pPr>
        <w:numPr>
          <w:ilvl w:val="3"/>
          <w:numId w:val="46"/>
        </w:numPr>
        <w:spacing w:line="320" w:lineRule="exact"/>
        <w:ind w:left="1260" w:hanging="420"/>
        <w:jc w:val="both"/>
        <w:rPr>
          <w:rFonts w:ascii="標楷體" w:eastAsia="標楷體" w:hAnsi="標楷體" w:cs="Times New Roman"/>
          <w:szCs w:val="24"/>
        </w:rPr>
      </w:pPr>
      <w:r w:rsidRPr="00E81F42">
        <w:rPr>
          <w:rFonts w:ascii="標楷體" w:eastAsia="標楷體" w:hAnsi="標楷體" w:cs="Times New Roman"/>
          <w:szCs w:val="24"/>
        </w:rPr>
        <w:t>若班上有蹺課同學，請務必立即通知家長及</w:t>
      </w:r>
      <w:r w:rsidRPr="00E81F42">
        <w:rPr>
          <w:rFonts w:ascii="標楷體" w:eastAsia="標楷體" w:hAnsi="標楷體" w:cs="Times New Roman" w:hint="eastAsia"/>
          <w:szCs w:val="24"/>
        </w:rPr>
        <w:t>學務</w:t>
      </w:r>
      <w:r w:rsidRPr="00E81F42">
        <w:rPr>
          <w:rFonts w:ascii="標楷體" w:eastAsia="標楷體" w:hAnsi="標楷體" w:cs="Times New Roman"/>
          <w:szCs w:val="24"/>
        </w:rPr>
        <w:t>處。(派一位代表到</w:t>
      </w:r>
      <w:r w:rsidRPr="00E81F42">
        <w:rPr>
          <w:rFonts w:ascii="標楷體" w:eastAsia="標楷體" w:hAnsi="標楷體" w:cs="Times New Roman" w:hint="eastAsia"/>
          <w:szCs w:val="24"/>
        </w:rPr>
        <w:t>學務</w:t>
      </w:r>
      <w:r w:rsidRPr="00E81F42">
        <w:rPr>
          <w:rFonts w:ascii="標楷體" w:eastAsia="標楷體" w:hAnsi="標楷體" w:cs="Times New Roman"/>
          <w:szCs w:val="24"/>
        </w:rPr>
        <w:t>處報告</w:t>
      </w:r>
      <w:r w:rsidRPr="00E81F42">
        <w:rPr>
          <w:rFonts w:ascii="標楷體" w:eastAsia="標楷體" w:hAnsi="標楷體" w:cs="Times New Roman" w:hint="eastAsia"/>
          <w:b/>
          <w:szCs w:val="24"/>
        </w:rPr>
        <w:t>並填寫</w:t>
      </w:r>
      <w:r w:rsidRPr="00E81F42">
        <w:rPr>
          <w:rFonts w:ascii="標楷體" w:eastAsia="標楷體" w:hAnsi="標楷體" w:cs="Times New Roman"/>
          <w:b/>
          <w:szCs w:val="24"/>
        </w:rPr>
        <w:t>”</w:t>
      </w:r>
      <w:r w:rsidRPr="00E81F42">
        <w:rPr>
          <w:rFonts w:ascii="標楷體" w:eastAsia="標楷體" w:hAnsi="標楷體" w:cs="Times New Roman" w:hint="eastAsia"/>
          <w:b/>
          <w:szCs w:val="24"/>
        </w:rPr>
        <w:t>缺曠課速報表</w:t>
      </w:r>
      <w:r w:rsidRPr="00E81F42">
        <w:rPr>
          <w:rFonts w:ascii="標楷體" w:eastAsia="標楷體" w:hAnsi="標楷體" w:cs="Times New Roman"/>
          <w:b/>
          <w:szCs w:val="24"/>
        </w:rPr>
        <w:t>”</w:t>
      </w:r>
      <w:r w:rsidRPr="00E81F42">
        <w:rPr>
          <w:rFonts w:ascii="標楷體" w:eastAsia="標楷體" w:hAnsi="標楷體" w:cs="Times New Roman"/>
          <w:szCs w:val="24"/>
        </w:rPr>
        <w:t>)</w:t>
      </w:r>
      <w:r w:rsidRPr="00E81F42">
        <w:rPr>
          <w:rFonts w:ascii="標楷體" w:eastAsia="標楷體" w:hAnsi="標楷體" w:cs="Times New Roman" w:hint="eastAsia"/>
          <w:szCs w:val="24"/>
        </w:rPr>
        <w:t>。</w:t>
      </w:r>
    </w:p>
    <w:p w:rsidR="00C34D89" w:rsidRPr="00E81F42" w:rsidRDefault="00C34D89" w:rsidP="00347803">
      <w:pPr>
        <w:numPr>
          <w:ilvl w:val="3"/>
          <w:numId w:val="46"/>
        </w:numPr>
        <w:spacing w:line="320" w:lineRule="exact"/>
        <w:ind w:left="1246" w:hanging="406"/>
        <w:jc w:val="both"/>
        <w:rPr>
          <w:rFonts w:ascii="標楷體" w:eastAsia="標楷體" w:hAnsi="標楷體" w:cs="Times New Roman"/>
          <w:szCs w:val="24"/>
        </w:rPr>
      </w:pPr>
      <w:r w:rsidRPr="00E81F42">
        <w:rPr>
          <w:rFonts w:ascii="標楷體" w:eastAsia="標楷體" w:hAnsi="標楷體" w:cs="Times New Roman" w:hint="eastAsia"/>
          <w:szCs w:val="24"/>
        </w:rPr>
        <w:t>若班上有同學遲遲未進教室，請任課教師務必要求幹部通知訓導處。</w:t>
      </w:r>
    </w:p>
    <w:p w:rsidR="00C34D89" w:rsidRPr="00E81F42" w:rsidRDefault="00C34D89" w:rsidP="00347803">
      <w:pPr>
        <w:numPr>
          <w:ilvl w:val="1"/>
          <w:numId w:val="46"/>
        </w:numPr>
        <w:tabs>
          <w:tab w:val="clear" w:pos="1680"/>
        </w:tabs>
        <w:spacing w:line="320" w:lineRule="exact"/>
        <w:ind w:left="826" w:hanging="252"/>
        <w:jc w:val="both"/>
        <w:rPr>
          <w:rFonts w:ascii="標楷體" w:eastAsia="標楷體" w:hAnsi="標楷體" w:cs="Times New Roman"/>
          <w:szCs w:val="24"/>
        </w:rPr>
      </w:pPr>
      <w:r w:rsidRPr="00E81F42">
        <w:rPr>
          <w:rFonts w:ascii="標楷體" w:eastAsia="標楷體" w:hAnsi="標楷體" w:cs="Times New Roman" w:hint="eastAsia"/>
          <w:szCs w:val="24"/>
        </w:rPr>
        <w:t xml:space="preserve">交通安全 </w:t>
      </w:r>
    </w:p>
    <w:p w:rsidR="00C34D89" w:rsidRPr="00E81F42" w:rsidRDefault="00C34D89" w:rsidP="00347803">
      <w:pPr>
        <w:numPr>
          <w:ilvl w:val="3"/>
          <w:numId w:val="46"/>
        </w:numPr>
        <w:tabs>
          <w:tab w:val="clear" w:pos="3000"/>
        </w:tabs>
        <w:spacing w:line="320" w:lineRule="exact"/>
        <w:ind w:left="1260" w:hanging="420"/>
        <w:jc w:val="both"/>
        <w:rPr>
          <w:rFonts w:ascii="標楷體" w:eastAsia="標楷體" w:hAnsi="標楷體" w:cs="Times New Roman"/>
          <w:szCs w:val="24"/>
        </w:rPr>
      </w:pPr>
      <w:r w:rsidRPr="00E81F42">
        <w:rPr>
          <w:rFonts w:ascii="標楷體" w:eastAsia="標楷體" w:hAnsi="標楷體" w:cs="Times New Roman"/>
          <w:szCs w:val="24"/>
        </w:rPr>
        <w:t>留意「交通安全」</w:t>
      </w:r>
      <w:r w:rsidRPr="00E81F42">
        <w:rPr>
          <w:rFonts w:ascii="標楷體" w:eastAsia="標楷體" w:hAnsi="標楷體" w:cs="Times New Roman" w:hint="eastAsia"/>
          <w:szCs w:val="24"/>
        </w:rPr>
        <w:t>，</w:t>
      </w:r>
      <w:r w:rsidRPr="00E81F42">
        <w:rPr>
          <w:rFonts w:ascii="標楷體" w:eastAsia="標楷體" w:hAnsi="標楷體" w:cs="Times New Roman"/>
          <w:szCs w:val="24"/>
        </w:rPr>
        <w:t>確實遵守交通規則。</w:t>
      </w:r>
      <w:r w:rsidRPr="00E81F42">
        <w:rPr>
          <w:rFonts w:ascii="標楷體" w:eastAsia="標楷體" w:hAnsi="標楷體" w:cs="Times New Roman" w:hint="eastAsia"/>
          <w:szCs w:val="24"/>
        </w:rPr>
        <w:t>校門路口沒有交通號誌時要走天橋。</w:t>
      </w:r>
    </w:p>
    <w:p w:rsidR="00C34D89" w:rsidRPr="00E81F42" w:rsidRDefault="00C34D89" w:rsidP="00347803">
      <w:pPr>
        <w:numPr>
          <w:ilvl w:val="3"/>
          <w:numId w:val="46"/>
        </w:numPr>
        <w:tabs>
          <w:tab w:val="clear" w:pos="3000"/>
        </w:tabs>
        <w:spacing w:line="320" w:lineRule="exact"/>
        <w:ind w:left="1274" w:hanging="434"/>
        <w:jc w:val="both"/>
        <w:rPr>
          <w:rFonts w:ascii="標楷體" w:eastAsia="標楷體" w:hAnsi="標楷體" w:cs="Times New Roman"/>
          <w:szCs w:val="24"/>
        </w:rPr>
      </w:pPr>
      <w:r w:rsidRPr="00E81F42">
        <w:rPr>
          <w:rFonts w:ascii="標楷體" w:eastAsia="標楷體" w:hAnsi="標楷體" w:cs="Times New Roman" w:hint="eastAsia"/>
          <w:szCs w:val="24"/>
        </w:rPr>
        <w:lastRenderedPageBreak/>
        <w:t>騎</w:t>
      </w:r>
      <w:r w:rsidRPr="00E81F42">
        <w:rPr>
          <w:rFonts w:ascii="標楷體" w:eastAsia="標楷體" w:hAnsi="標楷體" w:cs="Times New Roman"/>
          <w:szCs w:val="24"/>
        </w:rPr>
        <w:t>腳踏車同學</w:t>
      </w:r>
      <w:r w:rsidRPr="00E81F42">
        <w:rPr>
          <w:rFonts w:ascii="標楷體" w:eastAsia="標楷體" w:hAnsi="標楷體" w:cs="Times New Roman" w:hint="eastAsia"/>
          <w:szCs w:val="24"/>
        </w:rPr>
        <w:t>要</w:t>
      </w:r>
      <w:r w:rsidRPr="00E81F42">
        <w:rPr>
          <w:rFonts w:ascii="標楷體" w:eastAsia="標楷體" w:hAnsi="標楷體" w:cs="Times New Roman"/>
          <w:szCs w:val="24"/>
        </w:rPr>
        <w:t>佩戴安全帽</w:t>
      </w:r>
      <w:r w:rsidRPr="00E81F42">
        <w:rPr>
          <w:rFonts w:ascii="標楷體" w:eastAsia="標楷體" w:hAnsi="標楷體" w:cs="Times New Roman" w:hint="eastAsia"/>
          <w:szCs w:val="24"/>
        </w:rPr>
        <w:t>，並遵守交通規則，且不得雙載</w:t>
      </w:r>
      <w:r w:rsidRPr="00E81F42">
        <w:rPr>
          <w:rFonts w:ascii="標楷體" w:eastAsia="標楷體" w:hAnsi="標楷體" w:cs="Times New Roman"/>
          <w:szCs w:val="24"/>
        </w:rPr>
        <w:t>。</w:t>
      </w:r>
    </w:p>
    <w:p w:rsidR="00C34D89" w:rsidRPr="00E81F42" w:rsidRDefault="00C34D89" w:rsidP="00347803">
      <w:pPr>
        <w:numPr>
          <w:ilvl w:val="1"/>
          <w:numId w:val="46"/>
        </w:numPr>
        <w:tabs>
          <w:tab w:val="clear" w:pos="1680"/>
        </w:tabs>
        <w:spacing w:line="320" w:lineRule="exact"/>
        <w:ind w:left="840" w:hanging="266"/>
        <w:jc w:val="both"/>
        <w:rPr>
          <w:rFonts w:ascii="標楷體" w:eastAsia="標楷體" w:hAnsi="標楷體" w:cs="Times New Roman"/>
          <w:szCs w:val="24"/>
        </w:rPr>
      </w:pPr>
      <w:r w:rsidRPr="00E81F42">
        <w:rPr>
          <w:rFonts w:ascii="標楷體" w:eastAsia="標楷體" w:hAnsi="標楷體" w:cs="Times New Roman" w:hint="eastAsia"/>
          <w:szCs w:val="24"/>
        </w:rPr>
        <w:t>校園飲食</w:t>
      </w:r>
    </w:p>
    <w:p w:rsidR="00C34D89" w:rsidRPr="00E81F42" w:rsidRDefault="00C34D89" w:rsidP="00347803">
      <w:pPr>
        <w:numPr>
          <w:ilvl w:val="3"/>
          <w:numId w:val="46"/>
        </w:numPr>
        <w:spacing w:line="320" w:lineRule="exact"/>
        <w:ind w:left="1260" w:hanging="406"/>
        <w:jc w:val="both"/>
        <w:rPr>
          <w:rFonts w:ascii="標楷體" w:eastAsia="標楷體" w:hAnsi="標楷體" w:cs="Times New Roman"/>
          <w:szCs w:val="24"/>
        </w:rPr>
      </w:pPr>
      <w:r w:rsidRPr="00E81F42">
        <w:rPr>
          <w:rFonts w:ascii="標楷體" w:eastAsia="標楷體" w:hAnsi="標楷體" w:cs="Times New Roman" w:hint="eastAsia"/>
          <w:szCs w:val="24"/>
        </w:rPr>
        <w:t>為了避免危險發生，請各位老師如果在班上要辦理煮火鍋，請儘量申請家政教室，並輕聲細語，以免影響鄰近的班級上課。</w:t>
      </w:r>
    </w:p>
    <w:p w:rsidR="00C34D89" w:rsidRPr="00E81F42" w:rsidRDefault="00C34D89" w:rsidP="00347803">
      <w:pPr>
        <w:numPr>
          <w:ilvl w:val="3"/>
          <w:numId w:val="46"/>
        </w:numPr>
        <w:spacing w:line="320" w:lineRule="exact"/>
        <w:ind w:left="1260" w:hanging="406"/>
        <w:jc w:val="both"/>
        <w:rPr>
          <w:rFonts w:ascii="標楷體" w:eastAsia="標楷體" w:hAnsi="標楷體" w:cs="Times New Roman"/>
          <w:szCs w:val="24"/>
          <w:u w:val="single"/>
        </w:rPr>
      </w:pPr>
      <w:r w:rsidRPr="00E81F42">
        <w:rPr>
          <w:rFonts w:ascii="標楷體" w:eastAsia="標楷體" w:hAnsi="標楷體" w:cs="Times New Roman" w:hint="eastAsia"/>
          <w:szCs w:val="24"/>
        </w:rPr>
        <w:t>夏天炎熱，各班導師如有外訂飲料及食物獎勵學生，煩請事先通知學務處及警衛室，以便辨識是否為學生違規偷訂。</w:t>
      </w:r>
    </w:p>
    <w:p w:rsidR="00C34D89" w:rsidRPr="00E81F42" w:rsidRDefault="00C34D89" w:rsidP="00347803">
      <w:pPr>
        <w:numPr>
          <w:ilvl w:val="3"/>
          <w:numId w:val="46"/>
        </w:numPr>
        <w:spacing w:line="320" w:lineRule="exact"/>
        <w:ind w:left="1274" w:hanging="406"/>
        <w:jc w:val="both"/>
        <w:rPr>
          <w:rFonts w:ascii="標楷體" w:eastAsia="標楷體" w:hAnsi="標楷體" w:cs="Times New Roman"/>
          <w:szCs w:val="24"/>
        </w:rPr>
      </w:pPr>
      <w:r w:rsidRPr="00E81F42">
        <w:rPr>
          <w:rFonts w:ascii="標楷體" w:eastAsia="標楷體" w:hAnsi="標楷體" w:cs="Times New Roman" w:hint="eastAsia"/>
          <w:szCs w:val="24"/>
          <w:u w:val="single"/>
        </w:rPr>
        <w:t>請導師加強宣導各班同學中午</w:t>
      </w:r>
      <w:r w:rsidRPr="00E81F42">
        <w:rPr>
          <w:rFonts w:ascii="標楷體" w:eastAsia="標楷體" w:hAnsi="標楷體" w:cs="Times New Roman" w:hint="eastAsia"/>
          <w:b/>
          <w:color w:val="FF0000"/>
          <w:szCs w:val="24"/>
          <w:u w:val="single"/>
        </w:rPr>
        <w:t>1200至1220</w:t>
      </w:r>
      <w:r w:rsidRPr="00E81F42">
        <w:rPr>
          <w:rFonts w:ascii="標楷體" w:eastAsia="標楷體" w:hAnsi="標楷體" w:cs="Times New Roman" w:hint="eastAsia"/>
          <w:szCs w:val="24"/>
          <w:u w:val="single"/>
        </w:rPr>
        <w:t>應在教室內用餐，不要站在走廊上吃飯，並指派各班中午負責抬菜盒湯桶的同學提早3分鐘搬餐，並於12:30前完成廚餘整理回收工作。</w:t>
      </w:r>
    </w:p>
    <w:p w:rsidR="00C34D89" w:rsidRPr="00E81F42" w:rsidRDefault="00C34D89" w:rsidP="00347803">
      <w:pPr>
        <w:numPr>
          <w:ilvl w:val="0"/>
          <w:numId w:val="49"/>
        </w:numPr>
        <w:spacing w:line="320" w:lineRule="exact"/>
        <w:ind w:left="504" w:hanging="532"/>
        <w:jc w:val="both"/>
        <w:rPr>
          <w:rFonts w:ascii="標楷體" w:eastAsia="標楷體" w:hAnsi="標楷體" w:cs="Times New Roman"/>
          <w:szCs w:val="24"/>
        </w:rPr>
      </w:pPr>
      <w:r w:rsidRPr="00E81F42">
        <w:rPr>
          <w:rFonts w:ascii="標楷體" w:eastAsia="標楷體" w:hAnsi="標楷體" w:cs="Times New Roman" w:hint="eastAsia"/>
          <w:szCs w:val="24"/>
        </w:rPr>
        <w:t>為發揮輔導與管教學生的綜合及持續效果，請導師對班級有行為偏差或管教問題之學生多善用轉介輔導機制。</w:t>
      </w:r>
    </w:p>
    <w:p w:rsidR="00C34D89" w:rsidRPr="00E81F42" w:rsidRDefault="00C34D89" w:rsidP="00C34D89">
      <w:pPr>
        <w:spacing w:line="320" w:lineRule="exact"/>
        <w:rPr>
          <w:rFonts w:ascii="標楷體" w:eastAsia="標楷體" w:hAnsi="標楷體" w:cs="Times New Roman"/>
          <w:b/>
          <w:szCs w:val="24"/>
        </w:rPr>
      </w:pPr>
      <w:r w:rsidRPr="00E81F42">
        <w:rPr>
          <w:rFonts w:ascii="標楷體" w:eastAsia="標楷體" w:hAnsi="標楷體" w:cs="Times New Roman"/>
          <w:b/>
          <w:szCs w:val="24"/>
        </w:rPr>
        <w:t>【</w:t>
      </w:r>
      <w:r w:rsidRPr="00E81F42">
        <w:rPr>
          <w:rFonts w:ascii="標楷體" w:eastAsia="標楷體" w:hAnsi="標楷體" w:cs="Times New Roman" w:hint="eastAsia"/>
          <w:b/>
          <w:szCs w:val="24"/>
        </w:rPr>
        <w:t>體育</w:t>
      </w:r>
      <w:r w:rsidRPr="00E81F42">
        <w:rPr>
          <w:rFonts w:ascii="標楷體" w:eastAsia="標楷體" w:hAnsi="標楷體" w:cs="Times New Roman"/>
          <w:b/>
          <w:szCs w:val="24"/>
        </w:rPr>
        <w:t>組】</w:t>
      </w:r>
    </w:p>
    <w:p w:rsidR="00C34D89" w:rsidRPr="00E81F42" w:rsidRDefault="00C34D89" w:rsidP="00347803">
      <w:pPr>
        <w:numPr>
          <w:ilvl w:val="0"/>
          <w:numId w:val="50"/>
        </w:numPr>
        <w:spacing w:line="320" w:lineRule="exact"/>
        <w:ind w:left="504" w:hanging="494"/>
        <w:rPr>
          <w:rFonts w:ascii="標楷體" w:eastAsia="標楷體" w:hAnsi="標楷體" w:cs="Times New Roman"/>
          <w:szCs w:val="24"/>
        </w:rPr>
      </w:pPr>
      <w:r w:rsidRPr="00E81F42">
        <w:rPr>
          <w:rFonts w:ascii="標楷體" w:eastAsia="標楷體" w:hAnsi="標楷體" w:cs="Times New Roman" w:hint="eastAsia"/>
          <w:szCs w:val="24"/>
        </w:rPr>
        <w:t>活動預告：</w:t>
      </w:r>
    </w:p>
    <w:p w:rsidR="00C34D89" w:rsidRPr="00E81F42" w:rsidRDefault="00C34D89" w:rsidP="00347803">
      <w:pPr>
        <w:numPr>
          <w:ilvl w:val="0"/>
          <w:numId w:val="51"/>
        </w:numPr>
        <w:spacing w:line="320" w:lineRule="exact"/>
        <w:ind w:left="966" w:hanging="486"/>
        <w:rPr>
          <w:rFonts w:ascii="標楷體" w:eastAsia="標楷體" w:hAnsi="標楷體" w:cs="Times New Roman"/>
          <w:szCs w:val="24"/>
        </w:rPr>
      </w:pPr>
      <w:r w:rsidRPr="00E81F42">
        <w:rPr>
          <w:rFonts w:ascii="標楷體" w:eastAsia="標楷體" w:hAnsi="標楷體" w:cs="Times New Roman" w:hint="eastAsia"/>
          <w:szCs w:val="24"/>
        </w:rPr>
        <w:t>105學年校慶運動會定於10月28日(六)舉行。</w:t>
      </w:r>
    </w:p>
    <w:p w:rsidR="00C34D89" w:rsidRPr="00E81F42" w:rsidRDefault="00C34D89" w:rsidP="00C34D89">
      <w:pPr>
        <w:spacing w:line="320" w:lineRule="exact"/>
        <w:ind w:left="991" w:hangingChars="413" w:hanging="991"/>
        <w:rPr>
          <w:rFonts w:ascii="標楷體" w:eastAsia="標楷體" w:hAnsi="標楷體" w:cs="Times New Roman"/>
          <w:szCs w:val="24"/>
        </w:rPr>
      </w:pPr>
      <w:r w:rsidRPr="00E81F42">
        <w:rPr>
          <w:rFonts w:ascii="標楷體" w:eastAsia="標楷體" w:hAnsi="標楷體" w:cs="Times New Roman" w:hint="eastAsia"/>
          <w:szCs w:val="24"/>
        </w:rPr>
        <w:t xml:space="preserve">        10/13  運動會預賽-01 (段考下午13~17時)預賽</w:t>
      </w:r>
    </w:p>
    <w:p w:rsidR="00C34D89" w:rsidRPr="00E81F42" w:rsidRDefault="00C34D89" w:rsidP="00C34D89">
      <w:pPr>
        <w:spacing w:line="320" w:lineRule="exact"/>
        <w:ind w:left="991" w:hangingChars="413" w:hanging="991"/>
        <w:rPr>
          <w:rFonts w:ascii="標楷體" w:eastAsia="標楷體" w:hAnsi="標楷體" w:cs="Times New Roman"/>
          <w:szCs w:val="24"/>
        </w:rPr>
      </w:pPr>
      <w:r w:rsidRPr="00E81F42">
        <w:rPr>
          <w:rFonts w:ascii="標楷體" w:eastAsia="標楷體" w:hAnsi="標楷體" w:cs="Times New Roman" w:hint="eastAsia"/>
          <w:szCs w:val="24"/>
        </w:rPr>
        <w:t xml:space="preserve">        10/18  運動會預賽-02（13~17時）</w:t>
      </w:r>
    </w:p>
    <w:p w:rsidR="00C34D89" w:rsidRPr="00E81F42" w:rsidRDefault="00C34D89" w:rsidP="00C34D89">
      <w:pPr>
        <w:spacing w:line="320" w:lineRule="exact"/>
        <w:ind w:left="991" w:hangingChars="413" w:hanging="991"/>
        <w:rPr>
          <w:rFonts w:ascii="標楷體" w:eastAsia="標楷體" w:hAnsi="標楷體" w:cs="Times New Roman"/>
          <w:szCs w:val="24"/>
        </w:rPr>
      </w:pPr>
      <w:r w:rsidRPr="00E81F42">
        <w:rPr>
          <w:rFonts w:ascii="標楷體" w:eastAsia="標楷體" w:hAnsi="標楷體" w:cs="Times New Roman" w:hint="eastAsia"/>
          <w:szCs w:val="24"/>
        </w:rPr>
        <w:t xml:space="preserve">        10/20  運動會班旗牌進場練習</w:t>
      </w:r>
      <w:r w:rsidRPr="00E81F42">
        <w:rPr>
          <w:rFonts w:ascii="標楷體" w:eastAsia="標楷體" w:hAnsi="標楷體" w:cs="Times New Roman"/>
          <w:szCs w:val="24"/>
        </w:rPr>
        <w:t xml:space="preserve"> (7:45-8:25)</w:t>
      </w:r>
    </w:p>
    <w:p w:rsidR="00C34D89" w:rsidRPr="00E81F42" w:rsidRDefault="00C34D89" w:rsidP="00C34D89">
      <w:pPr>
        <w:spacing w:line="320" w:lineRule="exact"/>
        <w:ind w:left="991" w:hangingChars="413" w:hanging="991"/>
        <w:rPr>
          <w:rFonts w:ascii="標楷體" w:eastAsia="標楷體" w:hAnsi="標楷體" w:cs="Times New Roman"/>
          <w:szCs w:val="24"/>
        </w:rPr>
      </w:pPr>
      <w:r w:rsidRPr="00E81F42">
        <w:rPr>
          <w:rFonts w:ascii="標楷體" w:eastAsia="標楷體" w:hAnsi="標楷體" w:cs="Times New Roman" w:hint="eastAsia"/>
          <w:szCs w:val="24"/>
        </w:rPr>
        <w:t xml:space="preserve">        10/25  運動會總預演（13~17時）</w:t>
      </w:r>
    </w:p>
    <w:p w:rsidR="00C34D89" w:rsidRPr="00E81F42" w:rsidRDefault="00C34D89" w:rsidP="00347803">
      <w:pPr>
        <w:numPr>
          <w:ilvl w:val="0"/>
          <w:numId w:val="51"/>
        </w:numPr>
        <w:spacing w:line="320" w:lineRule="exact"/>
        <w:ind w:left="966" w:hanging="486"/>
        <w:rPr>
          <w:rFonts w:ascii="標楷體" w:eastAsia="標楷體" w:hAnsi="標楷體" w:cs="Times New Roman"/>
          <w:szCs w:val="24"/>
        </w:rPr>
      </w:pPr>
      <w:r w:rsidRPr="00E81F42">
        <w:rPr>
          <w:rFonts w:ascii="標楷體" w:eastAsia="標楷體" w:hAnsi="標楷體" w:cs="Times New Roman" w:hint="eastAsia"/>
          <w:szCs w:val="24"/>
        </w:rPr>
        <w:t>運動會比賽徑賽項目如下：</w:t>
      </w:r>
    </w:p>
    <w:p w:rsidR="00C34D89" w:rsidRPr="00E81F42" w:rsidRDefault="00C34D89" w:rsidP="00347803">
      <w:pPr>
        <w:numPr>
          <w:ilvl w:val="0"/>
          <w:numId w:val="52"/>
        </w:numPr>
        <w:spacing w:line="320" w:lineRule="exact"/>
        <w:ind w:left="1288" w:hanging="266"/>
        <w:rPr>
          <w:rFonts w:ascii="標楷體" w:eastAsia="標楷體" w:hAnsi="標楷體" w:cs="Times New Roman"/>
          <w:szCs w:val="24"/>
        </w:rPr>
      </w:pPr>
      <w:r w:rsidRPr="00E81F42">
        <w:rPr>
          <w:rFonts w:ascii="標楷體" w:eastAsia="標楷體" w:hAnsi="標楷體" w:cs="Times New Roman" w:hint="eastAsia"/>
          <w:szCs w:val="24"/>
        </w:rPr>
        <w:t>個人項目：200公尺、女生800公尺</w:t>
      </w:r>
      <w:r w:rsidRPr="00E81F42">
        <w:rPr>
          <w:rFonts w:ascii="標楷體" w:eastAsia="標楷體" w:hAnsi="標楷體" w:cs="Times New Roman"/>
          <w:szCs w:val="24"/>
        </w:rPr>
        <w:t>、</w:t>
      </w:r>
      <w:r w:rsidRPr="00E81F42">
        <w:rPr>
          <w:rFonts w:ascii="標楷體" w:eastAsia="標楷體" w:hAnsi="標楷體" w:cs="Times New Roman" w:hint="eastAsia"/>
          <w:szCs w:val="24"/>
        </w:rPr>
        <w:t>男生1500公尺。(計時決賽)</w:t>
      </w:r>
    </w:p>
    <w:p w:rsidR="00C34D89" w:rsidRPr="00E81F42" w:rsidRDefault="00C34D89" w:rsidP="00347803">
      <w:pPr>
        <w:numPr>
          <w:ilvl w:val="0"/>
          <w:numId w:val="52"/>
        </w:numPr>
        <w:spacing w:line="320" w:lineRule="exact"/>
        <w:ind w:left="1274" w:hanging="252"/>
        <w:rPr>
          <w:rFonts w:ascii="標楷體" w:eastAsia="標楷體" w:hAnsi="標楷體" w:cs="Times New Roman"/>
          <w:szCs w:val="24"/>
        </w:rPr>
      </w:pPr>
      <w:r w:rsidRPr="00E81F42">
        <w:rPr>
          <w:rFonts w:ascii="標楷體" w:eastAsia="標楷體" w:hAnsi="標楷體" w:cs="Times New Roman" w:hint="eastAsia"/>
          <w:szCs w:val="24"/>
        </w:rPr>
        <w:t>團體項目：1200公尺接力、400公尺接力、大隊接力。(運動會當日決賽)</w:t>
      </w:r>
    </w:p>
    <w:p w:rsidR="00C34D89" w:rsidRPr="00E81F42" w:rsidRDefault="00C34D89" w:rsidP="00347803">
      <w:pPr>
        <w:numPr>
          <w:ilvl w:val="0"/>
          <w:numId w:val="51"/>
        </w:numPr>
        <w:spacing w:line="320" w:lineRule="exact"/>
        <w:ind w:left="938"/>
        <w:rPr>
          <w:rFonts w:ascii="標楷體" w:eastAsia="標楷體" w:hAnsi="標楷體" w:cs="Times New Roman"/>
          <w:szCs w:val="24"/>
        </w:rPr>
      </w:pPr>
      <w:r w:rsidRPr="00E81F42">
        <w:rPr>
          <w:rFonts w:ascii="標楷體" w:eastAsia="標楷體" w:hAnsi="標楷體" w:cs="Times New Roman" w:hint="eastAsia"/>
          <w:szCs w:val="24"/>
        </w:rPr>
        <w:t>校慶運動會當天只進行各年級趣味競賽及大隊接力比賽，其餘比賽項目於預賽時間進行完畢，詳細比賽時程於校慶籌備會議決議後再另行公告。</w:t>
      </w:r>
    </w:p>
    <w:p w:rsidR="00C34D89" w:rsidRPr="00E81F42" w:rsidRDefault="00C34D89" w:rsidP="00347803">
      <w:pPr>
        <w:numPr>
          <w:ilvl w:val="0"/>
          <w:numId w:val="53"/>
        </w:numPr>
        <w:spacing w:line="320" w:lineRule="exact"/>
        <w:ind w:left="518" w:hanging="490"/>
        <w:rPr>
          <w:rFonts w:ascii="標楷體" w:eastAsia="標楷體" w:hAnsi="標楷體" w:cs="Times New Roman"/>
          <w:szCs w:val="24"/>
        </w:rPr>
      </w:pPr>
      <w:r w:rsidRPr="00E81F42">
        <w:rPr>
          <w:rFonts w:ascii="標楷體" w:eastAsia="標楷體" w:hAnsi="標楷體" w:cs="Times New Roman" w:hint="eastAsia"/>
          <w:szCs w:val="24"/>
        </w:rPr>
        <w:t>如各處室及老師們於學期上課期間因應活動需要，需使用到活動中心，除了於行事曆上註明外，亦請於活動前一週事先告知體育組，以利另外安排場地給活動當週該進度授課教師，若有不便之處煩請見諒。</w:t>
      </w:r>
    </w:p>
    <w:p w:rsidR="00C34D89" w:rsidRPr="00E81F42" w:rsidRDefault="00C34D89" w:rsidP="00347803">
      <w:pPr>
        <w:numPr>
          <w:ilvl w:val="0"/>
          <w:numId w:val="53"/>
        </w:numPr>
        <w:spacing w:line="320" w:lineRule="exact"/>
        <w:ind w:left="546" w:hanging="532"/>
        <w:rPr>
          <w:rFonts w:ascii="標楷體" w:eastAsia="標楷體" w:hAnsi="標楷體" w:cs="Times New Roman"/>
          <w:szCs w:val="24"/>
        </w:rPr>
      </w:pPr>
      <w:r w:rsidRPr="00E81F42">
        <w:rPr>
          <w:rFonts w:ascii="標楷體" w:eastAsia="標楷體" w:hAnsi="標楷體" w:cs="Times New Roman" w:hint="eastAsia"/>
          <w:szCs w:val="24"/>
        </w:rPr>
        <w:t>因學校課程安排因素，每節體育課班級數眾多，請非室外課任課老師協助，請不要讓學生外出活動及借用體育器材，以免影響體育課上課班級。</w:t>
      </w:r>
    </w:p>
    <w:p w:rsidR="00C34D89" w:rsidRPr="00E81F42" w:rsidRDefault="00C34D89" w:rsidP="00347803">
      <w:pPr>
        <w:numPr>
          <w:ilvl w:val="0"/>
          <w:numId w:val="53"/>
        </w:numPr>
        <w:spacing w:line="320" w:lineRule="exact"/>
        <w:ind w:left="518" w:hanging="490"/>
        <w:rPr>
          <w:rFonts w:ascii="標楷體" w:eastAsia="標楷體" w:hAnsi="標楷體" w:cs="Times New Roman"/>
          <w:szCs w:val="24"/>
        </w:rPr>
      </w:pPr>
      <w:r w:rsidRPr="00E81F42">
        <w:rPr>
          <w:rFonts w:ascii="標楷體" w:eastAsia="標楷體" w:hAnsi="標楷體" w:cs="Times New Roman" w:hint="eastAsia"/>
          <w:szCs w:val="24"/>
        </w:rPr>
        <w:t>調課的班級請事先告知體育組，需借用器材時請與體育組聯絡，體育組會考量上體育課班級、場地及器材借用情形許可下方能借用。</w:t>
      </w:r>
    </w:p>
    <w:p w:rsidR="00C34D89" w:rsidRPr="00E81F42" w:rsidRDefault="00C34D89" w:rsidP="00347803">
      <w:pPr>
        <w:numPr>
          <w:ilvl w:val="0"/>
          <w:numId w:val="53"/>
        </w:numPr>
        <w:spacing w:line="320" w:lineRule="exact"/>
        <w:ind w:left="518" w:hanging="504"/>
        <w:rPr>
          <w:rFonts w:ascii="標楷體" w:eastAsia="標楷體" w:hAnsi="標楷體" w:cs="Times New Roman"/>
          <w:szCs w:val="24"/>
        </w:rPr>
      </w:pPr>
      <w:r w:rsidRPr="00E81F42">
        <w:rPr>
          <w:rFonts w:ascii="標楷體" w:eastAsia="標楷體" w:hAnsi="標楷體" w:cs="Times New Roman" w:hint="eastAsia"/>
          <w:szCs w:val="24"/>
        </w:rPr>
        <w:t>請各位老師加強宣導學生對於體育設施與器材的愛護。</w:t>
      </w:r>
    </w:p>
    <w:p w:rsidR="00C34D89" w:rsidRPr="00E81F42" w:rsidRDefault="00C34D89" w:rsidP="00347803">
      <w:pPr>
        <w:numPr>
          <w:ilvl w:val="0"/>
          <w:numId w:val="53"/>
        </w:numPr>
        <w:spacing w:line="320" w:lineRule="exact"/>
        <w:ind w:left="518" w:hanging="504"/>
        <w:rPr>
          <w:rFonts w:ascii="標楷體" w:eastAsia="標楷體" w:hAnsi="標楷體" w:cs="Times New Roman"/>
          <w:szCs w:val="24"/>
        </w:rPr>
      </w:pPr>
      <w:r w:rsidRPr="00E81F42">
        <w:rPr>
          <w:rFonts w:ascii="標楷體" w:eastAsia="標楷體" w:hAnsi="標楷體" w:cs="Times New Roman" w:hint="eastAsia"/>
          <w:szCs w:val="24"/>
        </w:rPr>
        <w:t>希望各位老師在未來的一年當中可以給體育組支持與鼓勵，若各位老師發現體育組有什麼需要改進的地方，也請不吝指教，謝謝各位老師。</w:t>
      </w:r>
    </w:p>
    <w:p w:rsidR="00C34D89" w:rsidRPr="00E81F42" w:rsidRDefault="00C34D89" w:rsidP="00C34D89">
      <w:pPr>
        <w:spacing w:line="320" w:lineRule="exact"/>
        <w:rPr>
          <w:rFonts w:ascii="標楷體" w:eastAsia="標楷體" w:hAnsi="標楷體" w:cs="Times New Roman"/>
          <w:b/>
          <w:szCs w:val="24"/>
        </w:rPr>
      </w:pPr>
      <w:r w:rsidRPr="00E81F42">
        <w:rPr>
          <w:rFonts w:ascii="標楷體" w:eastAsia="標楷體" w:hAnsi="標楷體" w:cs="Times New Roman" w:hint="eastAsia"/>
          <w:b/>
          <w:szCs w:val="24"/>
        </w:rPr>
        <w:t>【衞生組】</w:t>
      </w:r>
    </w:p>
    <w:p w:rsidR="00C34D89" w:rsidRPr="00E81F42" w:rsidRDefault="00C34D89" w:rsidP="00347803">
      <w:pPr>
        <w:numPr>
          <w:ilvl w:val="0"/>
          <w:numId w:val="54"/>
        </w:numPr>
        <w:spacing w:line="320" w:lineRule="exact"/>
        <w:ind w:left="490" w:hangingChars="204" w:hanging="490"/>
        <w:rPr>
          <w:rFonts w:ascii="標楷體" w:eastAsia="新細明體" w:hAnsi="標楷體" w:cs="Times New Roman"/>
          <w:sz w:val="28"/>
          <w:szCs w:val="28"/>
        </w:rPr>
      </w:pPr>
      <w:r w:rsidRPr="00E81F42">
        <w:rPr>
          <w:rFonts w:ascii="標楷體" w:eastAsia="標楷體" w:hAnsi="標楷體" w:cs="Times New Roman" w:hint="eastAsia"/>
          <w:szCs w:val="24"/>
        </w:rPr>
        <w:t>回收時間列表於下：</w:t>
      </w:r>
    </w:p>
    <w:tbl>
      <w:tblPr>
        <w:tblpPr w:leftFromText="180" w:rightFromText="180" w:vertAnchor="text" w:horzAnchor="margin" w:tblpX="748" w:tblpY="745"/>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68"/>
        <w:gridCol w:w="3812"/>
      </w:tblGrid>
      <w:tr w:rsidR="00C34D89" w:rsidRPr="00E81F42" w:rsidTr="00A83371">
        <w:trPr>
          <w:trHeight w:val="840"/>
        </w:trPr>
        <w:tc>
          <w:tcPr>
            <w:tcW w:w="4468" w:type="dxa"/>
            <w:tcBorders>
              <w:bottom w:val="single" w:sz="4" w:space="0" w:color="auto"/>
            </w:tcBorders>
            <w:vAlign w:val="center"/>
          </w:tcPr>
          <w:p w:rsidR="00C34D89" w:rsidRPr="00E81F42" w:rsidRDefault="00C34D89" w:rsidP="00347803">
            <w:pPr>
              <w:numPr>
                <w:ilvl w:val="0"/>
                <w:numId w:val="39"/>
              </w:numPr>
              <w:spacing w:line="0" w:lineRule="atLeast"/>
              <w:rPr>
                <w:rFonts w:ascii="標楷體" w:eastAsia="標楷體" w:hAnsi="標楷體" w:cs="Times New Roman"/>
                <w:szCs w:val="24"/>
              </w:rPr>
            </w:pPr>
            <w:r w:rsidRPr="00E81F42">
              <w:rPr>
                <w:rFonts w:ascii="標楷體" w:eastAsia="標楷體" w:hAnsi="標楷體" w:cs="Times New Roman" w:hint="eastAsia"/>
                <w:szCs w:val="24"/>
              </w:rPr>
              <w:t>寶特瓶、塑膠類、紙類、玻璃瓶、鐵罐、鋁罐、餐盒、鋁箔包、飲料杯</w:t>
            </w:r>
          </w:p>
        </w:tc>
        <w:tc>
          <w:tcPr>
            <w:tcW w:w="3812" w:type="dxa"/>
            <w:tcBorders>
              <w:bottom w:val="single" w:sz="4" w:space="0" w:color="auto"/>
            </w:tcBorders>
            <w:vAlign w:val="center"/>
          </w:tcPr>
          <w:p w:rsidR="00C34D89" w:rsidRPr="00E81F42" w:rsidRDefault="00C34D89" w:rsidP="00A83371">
            <w:pPr>
              <w:spacing w:line="0" w:lineRule="atLeast"/>
              <w:ind w:firstLineChars="500" w:firstLine="1200"/>
              <w:jc w:val="both"/>
              <w:rPr>
                <w:rFonts w:ascii="標楷體" w:eastAsia="標楷體" w:hAnsi="標楷體" w:cs="Times New Roman"/>
                <w:szCs w:val="24"/>
              </w:rPr>
            </w:pPr>
            <w:r w:rsidRPr="00E81F42">
              <w:rPr>
                <w:rFonts w:ascii="標楷體" w:eastAsia="標楷體" w:hAnsi="標楷體" w:cs="Times New Roman" w:hint="eastAsia"/>
                <w:szCs w:val="24"/>
              </w:rPr>
              <w:t>每天下午</w:t>
            </w:r>
          </w:p>
          <w:p w:rsidR="00C34D89" w:rsidRPr="00E81F42" w:rsidRDefault="00C34D89" w:rsidP="00A83371">
            <w:pPr>
              <w:spacing w:line="0" w:lineRule="atLeast"/>
              <w:ind w:firstLineChars="500" w:firstLine="1200"/>
              <w:rPr>
                <w:rFonts w:ascii="標楷體" w:eastAsia="標楷體" w:hAnsi="標楷體" w:cs="Times New Roman"/>
                <w:szCs w:val="24"/>
              </w:rPr>
            </w:pPr>
            <w:r w:rsidRPr="00E81F42">
              <w:rPr>
                <w:rFonts w:ascii="標楷體" w:eastAsia="標楷體" w:hAnsi="標楷體" w:cs="Times New Roman" w:hint="eastAsia"/>
                <w:szCs w:val="24"/>
              </w:rPr>
              <w:t>2:45~3:00</w:t>
            </w:r>
          </w:p>
        </w:tc>
      </w:tr>
      <w:tr w:rsidR="00C34D89" w:rsidRPr="00E81F42" w:rsidTr="00A83371">
        <w:trPr>
          <w:trHeight w:val="840"/>
        </w:trPr>
        <w:tc>
          <w:tcPr>
            <w:tcW w:w="4468" w:type="dxa"/>
            <w:tcBorders>
              <w:bottom w:val="single" w:sz="4" w:space="0" w:color="auto"/>
            </w:tcBorders>
            <w:vAlign w:val="center"/>
          </w:tcPr>
          <w:p w:rsidR="00C34D89" w:rsidRPr="00E81F42" w:rsidRDefault="00C34D89" w:rsidP="00347803">
            <w:pPr>
              <w:numPr>
                <w:ilvl w:val="0"/>
                <w:numId w:val="39"/>
              </w:numPr>
              <w:spacing w:line="0" w:lineRule="atLeast"/>
              <w:rPr>
                <w:rFonts w:ascii="標楷體" w:eastAsia="標楷體" w:hAnsi="標楷體" w:cs="Times New Roman"/>
                <w:szCs w:val="24"/>
              </w:rPr>
            </w:pPr>
            <w:r w:rsidRPr="00E81F42">
              <w:rPr>
                <w:rFonts w:ascii="標楷體" w:eastAsia="標楷體" w:hAnsi="標楷體" w:cs="Times New Roman" w:hint="eastAsia"/>
                <w:szCs w:val="24"/>
              </w:rPr>
              <w:lastRenderedPageBreak/>
              <w:t>一般垃圾</w:t>
            </w:r>
            <w:r w:rsidRPr="00E81F42">
              <w:rPr>
                <w:rFonts w:ascii="標楷體" w:eastAsia="標楷體" w:hAnsi="標楷體" w:cs="Times New Roman"/>
                <w:szCs w:val="24"/>
              </w:rPr>
              <w:t xml:space="preserve"> </w:t>
            </w:r>
          </w:p>
          <w:p w:rsidR="00C34D89" w:rsidRPr="00E81F42" w:rsidRDefault="00C34D89" w:rsidP="00A83371">
            <w:pPr>
              <w:spacing w:line="0" w:lineRule="atLeast"/>
              <w:ind w:firstLine="240"/>
              <w:rPr>
                <w:rFonts w:ascii="標楷體" w:eastAsia="標楷體" w:hAnsi="標楷體" w:cs="Times New Roman"/>
                <w:szCs w:val="24"/>
              </w:rPr>
            </w:pPr>
            <w:r w:rsidRPr="00E81F42">
              <w:rPr>
                <w:rFonts w:ascii="標楷體" w:eastAsia="標楷體" w:hAnsi="標楷體" w:cs="Times New Roman" w:hint="eastAsia"/>
                <w:szCs w:val="24"/>
              </w:rPr>
              <w:t>※一般垃圾若未分類好，清潔隊將拒收</w:t>
            </w:r>
          </w:p>
        </w:tc>
        <w:tc>
          <w:tcPr>
            <w:tcW w:w="3812" w:type="dxa"/>
            <w:tcBorders>
              <w:bottom w:val="single" w:sz="4" w:space="0" w:color="auto"/>
            </w:tcBorders>
            <w:vAlign w:val="center"/>
          </w:tcPr>
          <w:p w:rsidR="00C34D89" w:rsidRPr="00E81F42" w:rsidRDefault="00C34D89" w:rsidP="00A83371">
            <w:pPr>
              <w:spacing w:line="0" w:lineRule="atLeast"/>
              <w:ind w:firstLine="960"/>
              <w:rPr>
                <w:rFonts w:ascii="標楷體" w:eastAsia="標楷體" w:hAnsi="標楷體" w:cs="Times New Roman"/>
                <w:szCs w:val="24"/>
              </w:rPr>
            </w:pPr>
            <w:r w:rsidRPr="00E81F42">
              <w:rPr>
                <w:rFonts w:ascii="標楷體" w:eastAsia="標楷體" w:hAnsi="標楷體" w:cs="Times New Roman" w:hint="eastAsia"/>
                <w:szCs w:val="24"/>
              </w:rPr>
              <w:t>每天打掃時間</w:t>
            </w:r>
          </w:p>
          <w:p w:rsidR="00C34D89" w:rsidRPr="00E81F42" w:rsidRDefault="00C34D89" w:rsidP="00A83371">
            <w:pPr>
              <w:spacing w:line="0" w:lineRule="atLeast"/>
              <w:rPr>
                <w:rFonts w:ascii="標楷體" w:eastAsia="標楷體" w:hAnsi="標楷體" w:cs="Times New Roman"/>
                <w:szCs w:val="24"/>
              </w:rPr>
            </w:pPr>
            <w:r w:rsidRPr="00E81F42">
              <w:rPr>
                <w:rFonts w:ascii="標楷體" w:eastAsia="標楷體" w:hAnsi="標楷體" w:cs="Times New Roman" w:hint="eastAsia"/>
                <w:szCs w:val="24"/>
              </w:rPr>
              <w:t>上午7:45~7:55；下午2:45~3:00</w:t>
            </w:r>
          </w:p>
        </w:tc>
      </w:tr>
      <w:tr w:rsidR="00C34D89" w:rsidRPr="00E81F42" w:rsidTr="00A83371">
        <w:trPr>
          <w:trHeight w:val="840"/>
        </w:trPr>
        <w:tc>
          <w:tcPr>
            <w:tcW w:w="4468" w:type="dxa"/>
            <w:vAlign w:val="center"/>
          </w:tcPr>
          <w:p w:rsidR="00C34D89" w:rsidRPr="00E81F42" w:rsidRDefault="00C34D89" w:rsidP="00A83371">
            <w:pPr>
              <w:spacing w:line="0" w:lineRule="atLeast"/>
              <w:rPr>
                <w:rFonts w:ascii="標楷體" w:eastAsia="標楷體" w:hAnsi="標楷體" w:cs="Times New Roman"/>
                <w:color w:val="000000"/>
                <w:szCs w:val="24"/>
              </w:rPr>
            </w:pPr>
            <w:r w:rsidRPr="00E81F42">
              <w:rPr>
                <w:rFonts w:ascii="標楷體" w:eastAsia="標楷體" w:hAnsi="標楷體" w:cs="Times New Roman" w:hint="eastAsia"/>
                <w:color w:val="000000"/>
                <w:szCs w:val="24"/>
              </w:rPr>
              <w:t>（3）電池</w:t>
            </w:r>
          </w:p>
        </w:tc>
        <w:tc>
          <w:tcPr>
            <w:tcW w:w="3812" w:type="dxa"/>
            <w:vAlign w:val="center"/>
          </w:tcPr>
          <w:p w:rsidR="00C34D89" w:rsidRPr="00E81F42" w:rsidRDefault="00C34D89" w:rsidP="00A83371">
            <w:pPr>
              <w:spacing w:line="0" w:lineRule="atLeast"/>
              <w:jc w:val="center"/>
              <w:rPr>
                <w:rFonts w:ascii="標楷體" w:eastAsia="標楷體" w:hAnsi="標楷體" w:cs="Times New Roman"/>
                <w:color w:val="000000"/>
                <w:szCs w:val="24"/>
              </w:rPr>
            </w:pPr>
            <w:r w:rsidRPr="00E81F42">
              <w:rPr>
                <w:rFonts w:ascii="標楷體" w:eastAsia="標楷體" w:hAnsi="標楷體" w:cs="Times New Roman" w:hint="eastAsia"/>
                <w:color w:val="000000"/>
                <w:szCs w:val="24"/>
              </w:rPr>
              <w:t>平時放入每班電池回收桶內</w:t>
            </w:r>
          </w:p>
          <w:p w:rsidR="00C34D89" w:rsidRPr="00E81F42" w:rsidRDefault="00C34D89" w:rsidP="00A83371">
            <w:pPr>
              <w:spacing w:line="0" w:lineRule="atLeast"/>
              <w:jc w:val="center"/>
              <w:rPr>
                <w:rFonts w:ascii="標楷體" w:eastAsia="標楷體" w:hAnsi="標楷體" w:cs="Times New Roman"/>
                <w:color w:val="000000"/>
                <w:szCs w:val="24"/>
              </w:rPr>
            </w:pPr>
            <w:r w:rsidRPr="00E81F42">
              <w:rPr>
                <w:rFonts w:ascii="標楷體" w:eastAsia="標楷體" w:hAnsi="標楷體" w:cs="Times New Roman" w:hint="eastAsia"/>
                <w:color w:val="000000"/>
                <w:szCs w:val="24"/>
              </w:rPr>
              <w:t>每月底送交衛生組</w:t>
            </w:r>
          </w:p>
        </w:tc>
      </w:tr>
      <w:tr w:rsidR="00C34D89" w:rsidRPr="00E81F42" w:rsidTr="00A83371">
        <w:trPr>
          <w:trHeight w:val="840"/>
        </w:trPr>
        <w:tc>
          <w:tcPr>
            <w:tcW w:w="4468" w:type="dxa"/>
            <w:vAlign w:val="center"/>
          </w:tcPr>
          <w:p w:rsidR="00C34D89" w:rsidRPr="00E81F42" w:rsidRDefault="00C34D89" w:rsidP="00A83371">
            <w:pPr>
              <w:spacing w:line="0" w:lineRule="atLeast"/>
              <w:rPr>
                <w:rFonts w:ascii="標楷體" w:eastAsia="標楷體" w:hAnsi="標楷體" w:cs="Times New Roman"/>
                <w:color w:val="000000"/>
                <w:szCs w:val="24"/>
              </w:rPr>
            </w:pPr>
            <w:r w:rsidRPr="00E81F42">
              <w:rPr>
                <w:rFonts w:ascii="標楷體" w:eastAsia="標楷體" w:hAnsi="標楷體" w:cs="Times New Roman" w:hint="eastAsia"/>
                <w:color w:val="000000"/>
                <w:szCs w:val="24"/>
              </w:rPr>
              <w:t>（4）碎玻璃、廢光碟片</w:t>
            </w:r>
          </w:p>
        </w:tc>
        <w:tc>
          <w:tcPr>
            <w:tcW w:w="3812" w:type="dxa"/>
            <w:vAlign w:val="center"/>
          </w:tcPr>
          <w:p w:rsidR="00C34D89" w:rsidRPr="00E81F42" w:rsidRDefault="00C34D89" w:rsidP="00A83371">
            <w:pPr>
              <w:spacing w:line="0" w:lineRule="atLeast"/>
              <w:jc w:val="center"/>
              <w:rPr>
                <w:rFonts w:ascii="標楷體" w:eastAsia="標楷體" w:hAnsi="標楷體" w:cs="Times New Roman"/>
                <w:color w:val="000000"/>
                <w:szCs w:val="24"/>
              </w:rPr>
            </w:pPr>
            <w:r w:rsidRPr="00E81F42">
              <w:rPr>
                <w:rFonts w:ascii="標楷體" w:eastAsia="標楷體" w:hAnsi="標楷體" w:cs="Times New Roman" w:hint="eastAsia"/>
                <w:color w:val="000000"/>
                <w:szCs w:val="24"/>
              </w:rPr>
              <w:t>利用下課時間送交衛生組</w:t>
            </w:r>
          </w:p>
        </w:tc>
      </w:tr>
      <w:tr w:rsidR="00C34D89" w:rsidRPr="00E81F42" w:rsidTr="00A83371">
        <w:trPr>
          <w:trHeight w:val="840"/>
        </w:trPr>
        <w:tc>
          <w:tcPr>
            <w:tcW w:w="4468" w:type="dxa"/>
            <w:vAlign w:val="center"/>
          </w:tcPr>
          <w:p w:rsidR="00C34D89" w:rsidRPr="00E81F42" w:rsidRDefault="00C34D89" w:rsidP="00A83371">
            <w:pPr>
              <w:spacing w:line="0" w:lineRule="atLeast"/>
              <w:rPr>
                <w:rFonts w:ascii="標楷體" w:eastAsia="標楷體" w:hAnsi="標楷體" w:cs="Times New Roman"/>
                <w:color w:val="000000"/>
                <w:szCs w:val="24"/>
              </w:rPr>
            </w:pPr>
            <w:r w:rsidRPr="00E81F42">
              <w:rPr>
                <w:rFonts w:ascii="標楷體" w:eastAsia="標楷體" w:hAnsi="標楷體" w:cs="Times New Roman" w:hint="eastAsia"/>
                <w:color w:val="000000"/>
                <w:szCs w:val="24"/>
              </w:rPr>
              <w:t>（5）廚餘</w:t>
            </w:r>
          </w:p>
        </w:tc>
        <w:tc>
          <w:tcPr>
            <w:tcW w:w="3812" w:type="dxa"/>
            <w:vAlign w:val="center"/>
          </w:tcPr>
          <w:p w:rsidR="00C34D89" w:rsidRPr="00E81F42" w:rsidRDefault="00C34D89" w:rsidP="00A83371">
            <w:pPr>
              <w:spacing w:line="0" w:lineRule="atLeast"/>
              <w:jc w:val="center"/>
              <w:rPr>
                <w:rFonts w:ascii="標楷體" w:eastAsia="標楷體" w:hAnsi="標楷體" w:cs="Times New Roman"/>
                <w:color w:val="000000"/>
                <w:szCs w:val="24"/>
              </w:rPr>
            </w:pPr>
            <w:r w:rsidRPr="00E81F42">
              <w:rPr>
                <w:rFonts w:ascii="標楷體" w:eastAsia="標楷體" w:hAnsi="標楷體" w:cs="Times New Roman" w:hint="eastAsia"/>
                <w:color w:val="000000"/>
                <w:szCs w:val="24"/>
              </w:rPr>
              <w:t>辦公室的廚餘每天</w:t>
            </w:r>
            <w:r w:rsidRPr="00E81F42">
              <w:rPr>
                <w:rFonts w:ascii="標楷體" w:eastAsia="標楷體" w:hAnsi="標楷體" w:cs="Times New Roman" w:hint="eastAsia"/>
                <w:szCs w:val="24"/>
              </w:rPr>
              <w:t>2:45~3:00清理</w:t>
            </w:r>
          </w:p>
        </w:tc>
      </w:tr>
    </w:tbl>
    <w:p w:rsidR="00C34D89" w:rsidRPr="00E81F42" w:rsidRDefault="00C34D89" w:rsidP="00C34D89">
      <w:pPr>
        <w:spacing w:beforeLines="50" w:before="180" w:line="360" w:lineRule="exact"/>
        <w:ind w:left="560" w:hangingChars="200" w:hanging="560"/>
        <w:rPr>
          <w:rFonts w:ascii="標楷體" w:eastAsia="新細明體" w:hAnsi="標楷體" w:cs="Times New Roman"/>
          <w:sz w:val="28"/>
          <w:szCs w:val="28"/>
        </w:rPr>
      </w:pPr>
    </w:p>
    <w:p w:rsidR="00C34D89" w:rsidRPr="00E81F42" w:rsidRDefault="00C34D89" w:rsidP="00C34D89">
      <w:pPr>
        <w:spacing w:beforeLines="50" w:before="180" w:line="360" w:lineRule="exact"/>
        <w:ind w:left="560" w:hangingChars="200" w:hanging="560"/>
        <w:rPr>
          <w:rFonts w:ascii="標楷體" w:eastAsia="新細明體" w:hAnsi="標楷體" w:cs="Times New Roman"/>
          <w:sz w:val="28"/>
          <w:szCs w:val="28"/>
        </w:rPr>
      </w:pPr>
    </w:p>
    <w:p w:rsidR="00C34D89" w:rsidRPr="00E81F42" w:rsidRDefault="00C34D89" w:rsidP="00C34D89">
      <w:pPr>
        <w:spacing w:beforeLines="50" w:before="180" w:line="360" w:lineRule="exact"/>
        <w:ind w:left="560" w:hangingChars="200" w:hanging="560"/>
        <w:rPr>
          <w:rFonts w:ascii="標楷體" w:eastAsia="新細明體" w:hAnsi="標楷體" w:cs="Times New Roman"/>
          <w:sz w:val="28"/>
          <w:szCs w:val="28"/>
        </w:rPr>
      </w:pPr>
    </w:p>
    <w:p w:rsidR="00C34D89" w:rsidRPr="00E81F42" w:rsidRDefault="00C34D89" w:rsidP="00C34D89">
      <w:pPr>
        <w:spacing w:beforeLines="50" w:before="180" w:line="360" w:lineRule="exact"/>
        <w:ind w:left="560" w:hangingChars="200" w:hanging="560"/>
        <w:rPr>
          <w:rFonts w:ascii="標楷體" w:eastAsia="新細明體" w:hAnsi="標楷體" w:cs="Times New Roman"/>
          <w:sz w:val="28"/>
          <w:szCs w:val="28"/>
        </w:rPr>
      </w:pPr>
    </w:p>
    <w:p w:rsidR="00C34D89" w:rsidRPr="00E81F42" w:rsidRDefault="00C34D89" w:rsidP="00C34D89">
      <w:pPr>
        <w:spacing w:beforeLines="50" w:before="180" w:line="360" w:lineRule="exact"/>
        <w:ind w:left="560" w:hangingChars="200" w:hanging="560"/>
        <w:rPr>
          <w:rFonts w:ascii="標楷體" w:eastAsia="新細明體" w:hAnsi="標楷體" w:cs="Times New Roman"/>
          <w:sz w:val="28"/>
          <w:szCs w:val="28"/>
        </w:rPr>
      </w:pPr>
    </w:p>
    <w:p w:rsidR="00C34D89" w:rsidRPr="00E81F42" w:rsidRDefault="00C34D89" w:rsidP="00C34D89">
      <w:pPr>
        <w:spacing w:beforeLines="50" w:before="180" w:line="360" w:lineRule="exact"/>
        <w:ind w:left="560" w:hangingChars="200" w:hanging="560"/>
        <w:rPr>
          <w:rFonts w:ascii="標楷體" w:eastAsia="新細明體" w:hAnsi="標楷體" w:cs="Times New Roman"/>
          <w:sz w:val="28"/>
          <w:szCs w:val="28"/>
        </w:rPr>
      </w:pPr>
    </w:p>
    <w:p w:rsidR="00C34D89" w:rsidRPr="00E81F42" w:rsidRDefault="00C34D89" w:rsidP="00347803">
      <w:pPr>
        <w:numPr>
          <w:ilvl w:val="0"/>
          <w:numId w:val="55"/>
        </w:numPr>
        <w:ind w:left="504" w:hanging="504"/>
        <w:rPr>
          <w:rFonts w:ascii="標楷體" w:eastAsia="標楷體" w:hAnsi="標楷體" w:cs="Times New Roman"/>
          <w:szCs w:val="24"/>
        </w:rPr>
      </w:pPr>
      <w:r w:rsidRPr="00E81F42">
        <w:rPr>
          <w:rFonts w:ascii="標楷體" w:eastAsia="標楷體" w:hAnsi="標楷體" w:cs="Times New Roman" w:hint="eastAsia"/>
          <w:szCs w:val="24"/>
        </w:rPr>
        <w:t>開學後要訂學校午餐的同仁，請到衛生組填表。若是導師要在教室用餐請務必註明清楚，以免份量不夠影響學生用餐。</w:t>
      </w:r>
    </w:p>
    <w:p w:rsidR="00C34D89" w:rsidRPr="00E81F42" w:rsidRDefault="00C34D89" w:rsidP="00347803">
      <w:pPr>
        <w:numPr>
          <w:ilvl w:val="0"/>
          <w:numId w:val="55"/>
        </w:numPr>
        <w:ind w:left="504" w:hanging="504"/>
        <w:rPr>
          <w:rFonts w:ascii="標楷體" w:eastAsia="標楷體" w:hAnsi="標楷體" w:cs="Times New Roman"/>
          <w:szCs w:val="24"/>
        </w:rPr>
      </w:pPr>
      <w:r w:rsidRPr="00E81F42">
        <w:rPr>
          <w:rFonts w:ascii="標楷體" w:eastAsia="標楷體" w:hAnsi="標楷體" w:cs="Times New Roman" w:hint="eastAsia"/>
          <w:szCs w:val="24"/>
        </w:rPr>
        <w:t>老師午餐收費因採用扣薪方式繳費，訂於每月5日以前統計上個月份的用餐天數，依實際天數計算，不進行事後退費。用餐天數 × 45元，即為所應繳交的午餐費，於次月份的薪水中扣繳，請老師每月5日以前主動到健康中心填寫上個月用餐天數，以免造成扣款困擾。</w:t>
      </w:r>
    </w:p>
    <w:p w:rsidR="00C34D89" w:rsidRPr="00E81F42" w:rsidRDefault="00C34D89" w:rsidP="00347803">
      <w:pPr>
        <w:numPr>
          <w:ilvl w:val="0"/>
          <w:numId w:val="55"/>
        </w:numPr>
        <w:ind w:left="490" w:hanging="490"/>
        <w:rPr>
          <w:rFonts w:ascii="標楷體" w:eastAsia="標楷體" w:hAnsi="標楷體" w:cs="Times New Roman"/>
          <w:szCs w:val="24"/>
        </w:rPr>
      </w:pPr>
      <w:r w:rsidRPr="00E81F42">
        <w:rPr>
          <w:rFonts w:ascii="標楷體" w:eastAsia="標楷體" w:hAnsi="標楷體" w:cs="Times New Roman" w:hint="eastAsia"/>
          <w:szCs w:val="24"/>
        </w:rPr>
        <w:t>葷食老師用餐地點於仁愛二樓家長會辦，素食用餐地點為樂活教室旁，臨</w:t>
      </w:r>
      <w:smartTag w:uri="urn:schemas-microsoft-com:office:smarttags" w:element="PersonName">
        <w:smartTagPr>
          <w:attr w:name="ProductID" w:val="時用餐"/>
        </w:smartTagPr>
        <w:r w:rsidRPr="00E81F42">
          <w:rPr>
            <w:rFonts w:ascii="標楷體" w:eastAsia="標楷體" w:hAnsi="標楷體" w:cs="Times New Roman" w:hint="eastAsia"/>
            <w:szCs w:val="24"/>
          </w:rPr>
          <w:t>時用餐</w:t>
        </w:r>
      </w:smartTag>
      <w:r w:rsidRPr="00E81F42">
        <w:rPr>
          <w:rFonts w:ascii="標楷體" w:eastAsia="標楷體" w:hAnsi="標楷體" w:cs="Times New Roman" w:hint="eastAsia"/>
          <w:szCs w:val="24"/>
        </w:rPr>
        <w:t>老師可至各家廠商駐點自費購買。</w:t>
      </w:r>
    </w:p>
    <w:p w:rsidR="00C34D89" w:rsidRPr="00E81F42" w:rsidRDefault="00C34D89" w:rsidP="00347803">
      <w:pPr>
        <w:numPr>
          <w:ilvl w:val="0"/>
          <w:numId w:val="55"/>
        </w:numPr>
        <w:ind w:left="476"/>
        <w:rPr>
          <w:rFonts w:ascii="標楷體" w:eastAsia="標楷體" w:hAnsi="標楷體" w:cs="Times New Roman"/>
          <w:szCs w:val="24"/>
        </w:rPr>
      </w:pPr>
      <w:r w:rsidRPr="00E81F42">
        <w:rPr>
          <w:rFonts w:ascii="標楷體" w:eastAsia="標楷體" w:hAnsi="標楷體" w:cs="Times New Roman" w:hint="eastAsia"/>
          <w:szCs w:val="24"/>
        </w:rPr>
        <w:t>每月菜單公佈位置：健康中心及學校網站首頁。</w:t>
      </w:r>
    </w:p>
    <w:p w:rsidR="00C34D89" w:rsidRPr="00E81F42" w:rsidRDefault="00C34D89" w:rsidP="00347803">
      <w:pPr>
        <w:numPr>
          <w:ilvl w:val="0"/>
          <w:numId w:val="55"/>
        </w:numPr>
        <w:ind w:left="490" w:hanging="490"/>
        <w:rPr>
          <w:rFonts w:ascii="標楷體" w:eastAsia="標楷體" w:hAnsi="標楷體" w:cs="Times New Roman"/>
          <w:szCs w:val="24"/>
        </w:rPr>
      </w:pPr>
      <w:r w:rsidRPr="00E81F42">
        <w:rPr>
          <w:rFonts w:ascii="標楷體" w:eastAsia="標楷體" w:hAnsi="標楷體" w:cs="Times New Roman" w:hint="eastAsia"/>
          <w:szCs w:val="24"/>
        </w:rPr>
        <w:t>老師用餐如發現飯菜量不足時，請務必通知健康中心午餐秘書</w:t>
      </w:r>
      <w:smartTag w:uri="urn:schemas-microsoft-com:office:smarttags" w:element="PersonName">
        <w:smartTagPr>
          <w:attr w:name="ProductID" w:val="林湘婷"/>
        </w:smartTagPr>
        <w:r w:rsidRPr="00E81F42">
          <w:rPr>
            <w:rFonts w:ascii="標楷體" w:eastAsia="標楷體" w:hAnsi="標楷體" w:cs="Times New Roman" w:hint="eastAsia"/>
            <w:szCs w:val="24"/>
          </w:rPr>
          <w:t>林湘婷</w:t>
        </w:r>
      </w:smartTag>
      <w:r w:rsidRPr="00E81F42">
        <w:rPr>
          <w:rFonts w:ascii="標楷體" w:eastAsia="標楷體" w:hAnsi="標楷體" w:cs="Times New Roman" w:hint="eastAsia"/>
          <w:szCs w:val="24"/>
        </w:rPr>
        <w:t>小姐。</w:t>
      </w:r>
    </w:p>
    <w:p w:rsidR="00C34D89" w:rsidRPr="00E81F42" w:rsidRDefault="00C34D89" w:rsidP="00347803">
      <w:pPr>
        <w:numPr>
          <w:ilvl w:val="0"/>
          <w:numId w:val="55"/>
        </w:numPr>
        <w:ind w:left="490" w:hanging="490"/>
        <w:rPr>
          <w:rFonts w:ascii="標楷體" w:eastAsia="標楷體" w:hAnsi="標楷體" w:cs="Times New Roman"/>
          <w:szCs w:val="24"/>
        </w:rPr>
      </w:pPr>
      <w:r w:rsidRPr="00E81F42">
        <w:rPr>
          <w:rFonts w:ascii="標楷體" w:eastAsia="標楷體" w:hAnsi="標楷體" w:cs="Times New Roman" w:hint="eastAsia"/>
          <w:szCs w:val="24"/>
        </w:rPr>
        <w:t>為配合環保節能減碳，請各位老師自備環保餐具。</w:t>
      </w:r>
    </w:p>
    <w:p w:rsidR="00C34D89" w:rsidRPr="00E81F42" w:rsidRDefault="00C34D89" w:rsidP="00347803">
      <w:pPr>
        <w:numPr>
          <w:ilvl w:val="0"/>
          <w:numId w:val="55"/>
        </w:numPr>
        <w:ind w:left="434" w:hanging="462"/>
        <w:rPr>
          <w:rFonts w:ascii="標楷體" w:eastAsia="標楷體" w:hAnsi="標楷體" w:cs="Times New Roman"/>
          <w:szCs w:val="24"/>
        </w:rPr>
      </w:pPr>
      <w:r w:rsidRPr="00E81F42">
        <w:rPr>
          <w:rFonts w:ascii="標楷體" w:eastAsia="標楷體" w:hAnsi="標楷體" w:cs="Times New Roman" w:hint="eastAsia"/>
          <w:szCs w:val="24"/>
        </w:rPr>
        <w:t>辦公室內若有擺放長期積水的盆栽容器，請定期換水，以免孳生病媒蚊。</w:t>
      </w:r>
    </w:p>
    <w:p w:rsidR="00C34D89" w:rsidRPr="00E81F42" w:rsidRDefault="00C34D89" w:rsidP="00347803">
      <w:pPr>
        <w:numPr>
          <w:ilvl w:val="0"/>
          <w:numId w:val="55"/>
        </w:numPr>
        <w:ind w:left="490" w:hanging="490"/>
        <w:rPr>
          <w:rFonts w:ascii="標楷體" w:eastAsia="標楷體" w:hAnsi="標楷體" w:cs="Times New Roman"/>
          <w:szCs w:val="24"/>
        </w:rPr>
      </w:pPr>
      <w:r w:rsidRPr="00E81F42">
        <w:rPr>
          <w:rFonts w:ascii="標楷體" w:eastAsia="標楷體" w:hAnsi="標楷體" w:cs="Times New Roman" w:hint="eastAsia"/>
          <w:szCs w:val="24"/>
        </w:rPr>
        <w:t>辦公室各項資源垃圾請確實分類，丟入分類桶前儘量將內裝的食物或飲料倒乾淨，並作簡單沖洗，以免造成打掃同學的困擾。</w:t>
      </w:r>
    </w:p>
    <w:p w:rsidR="00C34D89" w:rsidRPr="00E81F42" w:rsidRDefault="00C34D89" w:rsidP="00347803">
      <w:pPr>
        <w:numPr>
          <w:ilvl w:val="0"/>
          <w:numId w:val="55"/>
        </w:numPr>
        <w:ind w:left="406"/>
        <w:rPr>
          <w:rFonts w:ascii="標楷體" w:eastAsia="標楷體" w:hAnsi="標楷體" w:cs="Times New Roman"/>
          <w:szCs w:val="24"/>
        </w:rPr>
      </w:pPr>
      <w:r w:rsidRPr="00E81F42">
        <w:rPr>
          <w:rFonts w:ascii="標楷體" w:eastAsia="標楷體" w:hAnsi="標楷體" w:cs="Times New Roman" w:hint="eastAsia"/>
          <w:szCs w:val="24"/>
        </w:rPr>
        <w:t>本學年教室整潔評分方式：一年級評分二年級、二年級評分三年級、三年級評分一年級。</w:t>
      </w:r>
    </w:p>
    <w:p w:rsidR="00C34D89" w:rsidRPr="00E81F42" w:rsidRDefault="00C34D89" w:rsidP="00347803">
      <w:pPr>
        <w:numPr>
          <w:ilvl w:val="0"/>
          <w:numId w:val="55"/>
        </w:numPr>
        <w:ind w:left="476" w:hanging="718"/>
        <w:rPr>
          <w:rFonts w:ascii="標楷體" w:eastAsia="標楷體" w:hAnsi="標楷體" w:cs="Times New Roman"/>
          <w:szCs w:val="24"/>
        </w:rPr>
      </w:pPr>
      <w:r w:rsidRPr="00E81F42">
        <w:rPr>
          <w:rFonts w:ascii="標楷體" w:eastAsia="標楷體" w:hAnsi="標楷體" w:cs="Times New Roman" w:hint="eastAsia"/>
          <w:szCs w:val="24"/>
        </w:rPr>
        <w:t>全學年整潔競賽成績不理想班級於暑假八月份返校打掃進行愛校服務。（</w:t>
      </w:r>
      <w:smartTag w:uri="urn:schemas-microsoft-com:office:smarttags" w:element="chmetcnv">
        <w:smartTagPr>
          <w:attr w:name="TCSC" w:val="1"/>
          <w:attr w:name="NumberType" w:val="3"/>
          <w:attr w:name="Negative" w:val="False"/>
          <w:attr w:name="HasSpace" w:val="False"/>
          <w:attr w:name="SourceValue" w:val="1"/>
          <w:attr w:name="UnitName" w:val="升"/>
        </w:smartTagPr>
        <w:r w:rsidRPr="00E81F42">
          <w:rPr>
            <w:rFonts w:ascii="標楷體" w:eastAsia="標楷體" w:hAnsi="標楷體" w:cs="Times New Roman" w:hint="eastAsia"/>
            <w:szCs w:val="24"/>
          </w:rPr>
          <w:t>一升</w:t>
        </w:r>
      </w:smartTag>
      <w:r w:rsidRPr="00E81F42">
        <w:rPr>
          <w:rFonts w:ascii="標楷體" w:eastAsia="標楷體" w:hAnsi="標楷體" w:cs="Times New Roman" w:hint="eastAsia"/>
          <w:szCs w:val="24"/>
        </w:rPr>
        <w:t>二5個班、</w:t>
      </w:r>
      <w:smartTag w:uri="urn:schemas-microsoft-com:office:smarttags" w:element="chmetcnv">
        <w:smartTagPr>
          <w:attr w:name="TCSC" w:val="1"/>
          <w:attr w:name="NumberType" w:val="3"/>
          <w:attr w:name="Negative" w:val="False"/>
          <w:attr w:name="HasSpace" w:val="False"/>
          <w:attr w:name="SourceValue" w:val="2"/>
          <w:attr w:name="UnitName" w:val="升"/>
        </w:smartTagPr>
        <w:r w:rsidRPr="00E81F42">
          <w:rPr>
            <w:rFonts w:ascii="標楷體" w:eastAsia="標楷體" w:hAnsi="標楷體" w:cs="Times New Roman" w:hint="eastAsia"/>
            <w:szCs w:val="24"/>
          </w:rPr>
          <w:t>二升</w:t>
        </w:r>
      </w:smartTag>
      <w:r w:rsidRPr="00E81F42">
        <w:rPr>
          <w:rFonts w:ascii="標楷體" w:eastAsia="標楷體" w:hAnsi="標楷體" w:cs="Times New Roman" w:hint="eastAsia"/>
          <w:szCs w:val="24"/>
        </w:rPr>
        <w:t>三3個班）</w:t>
      </w:r>
    </w:p>
    <w:p w:rsidR="00CD3D76" w:rsidRDefault="00CD3D76" w:rsidP="001176C4">
      <w:pPr>
        <w:spacing w:line="320" w:lineRule="exact"/>
        <w:rPr>
          <w:rFonts w:ascii="標楷體" w:eastAsia="標楷體" w:hAnsi="標楷體" w:cs="Times New Roman"/>
          <w:b/>
          <w:bCs/>
          <w:szCs w:val="24"/>
        </w:rPr>
      </w:pPr>
    </w:p>
    <w:p w:rsidR="00C34D89" w:rsidRPr="000B424A" w:rsidRDefault="00C34D89" w:rsidP="00C34D89">
      <w:pPr>
        <w:tabs>
          <w:tab w:val="left" w:pos="567"/>
        </w:tabs>
        <w:ind w:leftChars="-91" w:left="-31" w:hangingChars="78" w:hanging="187"/>
        <w:rPr>
          <w:rFonts w:ascii="標楷體" w:eastAsia="標楷體" w:hAnsi="標楷體" w:cs="Times New Roman"/>
          <w:sz w:val="28"/>
          <w:szCs w:val="28"/>
        </w:rPr>
      </w:pPr>
      <w:r w:rsidRPr="000B424A">
        <w:rPr>
          <w:rFonts w:ascii="標楷體" w:eastAsia="標楷體" w:hAnsi="標楷體" w:cs="Times New Roman" w:hint="eastAsia"/>
          <w:szCs w:val="24"/>
        </w:rPr>
        <w:t>【學務處附件一】</w:t>
      </w:r>
      <w:r w:rsidRPr="000B424A">
        <w:rPr>
          <w:rFonts w:ascii="標楷體" w:eastAsia="標楷體" w:hAnsi="標楷體" w:cs="Times New Roman" w:hint="eastAsia"/>
          <w:sz w:val="28"/>
          <w:szCs w:val="28"/>
        </w:rPr>
        <w:t xml:space="preserve">            106學年各年級導師一覽表</w:t>
      </w:r>
    </w:p>
    <w:tbl>
      <w:tblPr>
        <w:tblW w:w="909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7"/>
        <w:gridCol w:w="2235"/>
        <w:gridCol w:w="797"/>
        <w:gridCol w:w="2235"/>
        <w:gridCol w:w="797"/>
        <w:gridCol w:w="2235"/>
      </w:tblGrid>
      <w:tr w:rsidR="00C34D89" w:rsidRPr="000B424A" w:rsidTr="00A83371">
        <w:trPr>
          <w:trHeight w:val="568"/>
        </w:trPr>
        <w:tc>
          <w:tcPr>
            <w:tcW w:w="3032" w:type="dxa"/>
            <w:gridSpan w:val="2"/>
            <w:vAlign w:val="center"/>
          </w:tcPr>
          <w:p w:rsidR="00C34D89" w:rsidRPr="000B424A" w:rsidRDefault="00C34D89" w:rsidP="00A83371">
            <w:pPr>
              <w:spacing w:line="0" w:lineRule="atLeast"/>
              <w:jc w:val="center"/>
              <w:rPr>
                <w:rFonts w:ascii="標楷體" w:eastAsia="標楷體" w:hAnsi="標楷體" w:cs="Times New Roman"/>
                <w:szCs w:val="24"/>
              </w:rPr>
            </w:pPr>
            <w:r w:rsidRPr="000B424A">
              <w:rPr>
                <w:rFonts w:ascii="標楷體" w:eastAsia="標楷體" w:hAnsi="標楷體" w:cs="Times New Roman" w:hint="eastAsia"/>
                <w:szCs w:val="24"/>
              </w:rPr>
              <w:t>一   年   級</w:t>
            </w:r>
          </w:p>
        </w:tc>
        <w:tc>
          <w:tcPr>
            <w:tcW w:w="3032" w:type="dxa"/>
            <w:gridSpan w:val="2"/>
            <w:vAlign w:val="center"/>
          </w:tcPr>
          <w:p w:rsidR="00C34D89" w:rsidRPr="000B424A" w:rsidRDefault="00C34D89" w:rsidP="00A83371">
            <w:pPr>
              <w:spacing w:line="0" w:lineRule="atLeast"/>
              <w:jc w:val="center"/>
              <w:rPr>
                <w:rFonts w:ascii="標楷體" w:eastAsia="標楷體" w:hAnsi="標楷體" w:cs="Times New Roman"/>
                <w:szCs w:val="24"/>
              </w:rPr>
            </w:pPr>
            <w:r w:rsidRPr="000B424A">
              <w:rPr>
                <w:rFonts w:ascii="標楷體" w:eastAsia="標楷體" w:hAnsi="標楷體" w:cs="Times New Roman" w:hint="eastAsia"/>
                <w:szCs w:val="24"/>
              </w:rPr>
              <w:t>二   年   級</w:t>
            </w:r>
          </w:p>
        </w:tc>
        <w:tc>
          <w:tcPr>
            <w:tcW w:w="3032" w:type="dxa"/>
            <w:gridSpan w:val="2"/>
            <w:vAlign w:val="center"/>
          </w:tcPr>
          <w:p w:rsidR="00C34D89" w:rsidRPr="000B424A" w:rsidRDefault="00C34D89" w:rsidP="00A83371">
            <w:pPr>
              <w:spacing w:line="0" w:lineRule="atLeast"/>
              <w:jc w:val="center"/>
              <w:rPr>
                <w:rFonts w:ascii="標楷體" w:eastAsia="標楷體" w:hAnsi="標楷體" w:cs="Times New Roman"/>
                <w:szCs w:val="24"/>
              </w:rPr>
            </w:pPr>
            <w:r w:rsidRPr="000B424A">
              <w:rPr>
                <w:rFonts w:ascii="標楷體" w:eastAsia="標楷體" w:hAnsi="標楷體" w:cs="Times New Roman" w:hint="eastAsia"/>
                <w:szCs w:val="24"/>
              </w:rPr>
              <w:t>三    年    級</w:t>
            </w:r>
          </w:p>
        </w:tc>
      </w:tr>
      <w:tr w:rsidR="00C34D89" w:rsidRPr="000B424A" w:rsidTr="00A83371">
        <w:trPr>
          <w:trHeight w:val="547"/>
        </w:trPr>
        <w:tc>
          <w:tcPr>
            <w:tcW w:w="797" w:type="dxa"/>
            <w:vAlign w:val="center"/>
          </w:tcPr>
          <w:p w:rsidR="00C34D89" w:rsidRPr="000B424A" w:rsidRDefault="00C34D89" w:rsidP="00A83371">
            <w:pPr>
              <w:spacing w:line="0" w:lineRule="atLeast"/>
              <w:jc w:val="center"/>
              <w:rPr>
                <w:rFonts w:ascii="標楷體" w:eastAsia="標楷體" w:hAnsi="標楷體" w:cs="Times New Roman"/>
                <w:szCs w:val="24"/>
              </w:rPr>
            </w:pPr>
            <w:r w:rsidRPr="000B424A">
              <w:rPr>
                <w:rFonts w:ascii="標楷體" w:eastAsia="標楷體" w:hAnsi="標楷體" w:cs="Times New Roman" w:hint="eastAsia"/>
                <w:szCs w:val="24"/>
              </w:rPr>
              <w:t>班號</w:t>
            </w:r>
          </w:p>
        </w:tc>
        <w:tc>
          <w:tcPr>
            <w:tcW w:w="2235" w:type="dxa"/>
            <w:vAlign w:val="center"/>
          </w:tcPr>
          <w:p w:rsidR="00C34D89" w:rsidRPr="000B424A" w:rsidRDefault="00C34D89" w:rsidP="00A83371">
            <w:pPr>
              <w:spacing w:line="0" w:lineRule="atLeast"/>
              <w:jc w:val="center"/>
              <w:rPr>
                <w:rFonts w:ascii="標楷體" w:eastAsia="標楷體" w:hAnsi="標楷體" w:cs="Times New Roman"/>
                <w:szCs w:val="24"/>
              </w:rPr>
            </w:pPr>
            <w:r w:rsidRPr="000B424A">
              <w:rPr>
                <w:rFonts w:ascii="標楷體" w:eastAsia="標楷體" w:hAnsi="標楷體" w:cs="Times New Roman" w:hint="eastAsia"/>
                <w:szCs w:val="24"/>
              </w:rPr>
              <w:t>姓     名</w:t>
            </w:r>
          </w:p>
        </w:tc>
        <w:tc>
          <w:tcPr>
            <w:tcW w:w="797" w:type="dxa"/>
            <w:vAlign w:val="center"/>
          </w:tcPr>
          <w:p w:rsidR="00C34D89" w:rsidRPr="000B424A" w:rsidRDefault="00C34D89" w:rsidP="00A83371">
            <w:pPr>
              <w:spacing w:line="0" w:lineRule="atLeast"/>
              <w:jc w:val="center"/>
              <w:rPr>
                <w:rFonts w:ascii="標楷體" w:eastAsia="標楷體" w:hAnsi="標楷體" w:cs="Times New Roman"/>
                <w:szCs w:val="24"/>
              </w:rPr>
            </w:pPr>
            <w:r w:rsidRPr="000B424A">
              <w:rPr>
                <w:rFonts w:ascii="標楷體" w:eastAsia="標楷體" w:hAnsi="標楷體" w:cs="Times New Roman" w:hint="eastAsia"/>
                <w:szCs w:val="24"/>
              </w:rPr>
              <w:t>班號</w:t>
            </w:r>
          </w:p>
        </w:tc>
        <w:tc>
          <w:tcPr>
            <w:tcW w:w="2235" w:type="dxa"/>
            <w:vAlign w:val="center"/>
          </w:tcPr>
          <w:p w:rsidR="00C34D89" w:rsidRPr="000B424A" w:rsidRDefault="00C34D89" w:rsidP="00A83371">
            <w:pPr>
              <w:spacing w:line="0" w:lineRule="atLeast"/>
              <w:jc w:val="center"/>
              <w:rPr>
                <w:rFonts w:ascii="標楷體" w:eastAsia="標楷體" w:hAnsi="標楷體" w:cs="Times New Roman"/>
                <w:szCs w:val="24"/>
              </w:rPr>
            </w:pPr>
            <w:r w:rsidRPr="000B424A">
              <w:rPr>
                <w:rFonts w:ascii="標楷體" w:eastAsia="標楷體" w:hAnsi="標楷體" w:cs="Times New Roman" w:hint="eastAsia"/>
                <w:szCs w:val="24"/>
              </w:rPr>
              <w:t>姓     名</w:t>
            </w:r>
          </w:p>
        </w:tc>
        <w:tc>
          <w:tcPr>
            <w:tcW w:w="797" w:type="dxa"/>
            <w:vAlign w:val="center"/>
          </w:tcPr>
          <w:p w:rsidR="00C34D89" w:rsidRPr="000B424A" w:rsidRDefault="00C34D89" w:rsidP="00A83371">
            <w:pPr>
              <w:spacing w:line="0" w:lineRule="atLeast"/>
              <w:jc w:val="center"/>
              <w:rPr>
                <w:rFonts w:ascii="標楷體" w:eastAsia="標楷體" w:hAnsi="標楷體" w:cs="Times New Roman"/>
                <w:szCs w:val="24"/>
              </w:rPr>
            </w:pPr>
            <w:r w:rsidRPr="000B424A">
              <w:rPr>
                <w:rFonts w:ascii="標楷體" w:eastAsia="標楷體" w:hAnsi="標楷體" w:cs="Times New Roman" w:hint="eastAsia"/>
                <w:szCs w:val="24"/>
              </w:rPr>
              <w:t>班號</w:t>
            </w:r>
          </w:p>
        </w:tc>
        <w:tc>
          <w:tcPr>
            <w:tcW w:w="2235" w:type="dxa"/>
            <w:vAlign w:val="center"/>
          </w:tcPr>
          <w:p w:rsidR="00C34D89" w:rsidRPr="000B424A" w:rsidRDefault="00C34D89" w:rsidP="00A83371">
            <w:pPr>
              <w:spacing w:line="0" w:lineRule="atLeast"/>
              <w:jc w:val="center"/>
              <w:rPr>
                <w:rFonts w:ascii="標楷體" w:eastAsia="標楷體" w:hAnsi="標楷體" w:cs="Times New Roman"/>
                <w:szCs w:val="24"/>
              </w:rPr>
            </w:pPr>
            <w:r w:rsidRPr="000B424A">
              <w:rPr>
                <w:rFonts w:ascii="標楷體" w:eastAsia="標楷體" w:hAnsi="標楷體" w:cs="Times New Roman" w:hint="eastAsia"/>
                <w:szCs w:val="24"/>
              </w:rPr>
              <w:t>姓     名</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w:t>
            </w:r>
          </w:p>
        </w:tc>
        <w:tc>
          <w:tcPr>
            <w:tcW w:w="2235" w:type="dxa"/>
            <w:vAlign w:val="center"/>
          </w:tcPr>
          <w:p w:rsidR="00C34D89" w:rsidRPr="000B424A" w:rsidRDefault="00C34D89" w:rsidP="00A83371">
            <w:pPr>
              <w:jc w:val="center"/>
              <w:rPr>
                <w:rFonts w:ascii="新細明體" w:eastAsia="新細明體" w:hAnsi="新細明體" w:cs="新細明體"/>
                <w:color w:val="000000"/>
                <w:szCs w:val="24"/>
              </w:rPr>
            </w:pPr>
            <w:r w:rsidRPr="000B424A">
              <w:rPr>
                <w:rFonts w:ascii="Times New Roman" w:eastAsia="標楷體" w:hAnsi="Times New Roman" w:cs="Times New Roman" w:hint="eastAsia"/>
                <w:color w:val="000000"/>
                <w:szCs w:val="24"/>
              </w:rPr>
              <w:t>時孝惠</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szCs w:val="24"/>
              </w:rPr>
              <w:t>謝旻錡</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color w:val="000000"/>
                <w:szCs w:val="24"/>
              </w:rPr>
              <w:t>蘇英德</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2</w:t>
            </w:r>
          </w:p>
        </w:tc>
        <w:tc>
          <w:tcPr>
            <w:tcW w:w="2235" w:type="dxa"/>
            <w:vAlign w:val="center"/>
          </w:tcPr>
          <w:p w:rsidR="00C34D89" w:rsidRPr="000B424A" w:rsidRDefault="00C34D89" w:rsidP="00A83371">
            <w:pPr>
              <w:jc w:val="center"/>
              <w:rPr>
                <w:rFonts w:ascii="新細明體" w:eastAsia="新細明體" w:hAnsi="新細明體" w:cs="新細明體"/>
                <w:color w:val="000000"/>
                <w:szCs w:val="24"/>
              </w:rPr>
            </w:pPr>
            <w:r w:rsidRPr="000B424A">
              <w:rPr>
                <w:rFonts w:ascii="Times New Roman" w:eastAsia="標楷體" w:hAnsi="Times New Roman" w:cs="Times New Roman" w:hint="eastAsia"/>
                <w:color w:val="000000"/>
                <w:szCs w:val="24"/>
              </w:rPr>
              <w:t>麥秋萍</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2</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szCs w:val="24"/>
              </w:rPr>
              <w:t>劉倩英</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2</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color w:val="000000"/>
                <w:szCs w:val="24"/>
              </w:rPr>
              <w:t>潘曉瑤</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3</w:t>
            </w:r>
          </w:p>
        </w:tc>
        <w:tc>
          <w:tcPr>
            <w:tcW w:w="2235" w:type="dxa"/>
            <w:vAlign w:val="center"/>
          </w:tcPr>
          <w:p w:rsidR="00C34D89" w:rsidRPr="000B424A" w:rsidRDefault="00C34D89" w:rsidP="00A83371">
            <w:pPr>
              <w:jc w:val="center"/>
              <w:rPr>
                <w:rFonts w:ascii="新細明體" w:eastAsia="新細明體" w:hAnsi="新細明體" w:cs="新細明體"/>
                <w:color w:val="000000"/>
                <w:szCs w:val="24"/>
              </w:rPr>
            </w:pPr>
            <w:r w:rsidRPr="000B424A">
              <w:rPr>
                <w:rFonts w:ascii="Times New Roman" w:eastAsia="標楷體" w:hAnsi="Times New Roman" w:cs="Times New Roman" w:hint="eastAsia"/>
                <w:color w:val="000000"/>
                <w:szCs w:val="24"/>
              </w:rPr>
              <w:t>盧乙仲</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3</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szCs w:val="24"/>
              </w:rPr>
              <w:t>薛家和</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3</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color w:val="000000"/>
                <w:szCs w:val="24"/>
              </w:rPr>
              <w:t>呂俊德</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4</w:t>
            </w:r>
          </w:p>
        </w:tc>
        <w:tc>
          <w:tcPr>
            <w:tcW w:w="2235" w:type="dxa"/>
            <w:vAlign w:val="center"/>
          </w:tcPr>
          <w:p w:rsidR="00C34D89" w:rsidRPr="000B424A" w:rsidRDefault="00C34D89" w:rsidP="00A83371">
            <w:pPr>
              <w:jc w:val="center"/>
              <w:rPr>
                <w:rFonts w:ascii="新細明體" w:eastAsia="新細明體" w:hAnsi="新細明體" w:cs="新細明體"/>
                <w:color w:val="000000"/>
                <w:szCs w:val="24"/>
              </w:rPr>
            </w:pPr>
            <w:r w:rsidRPr="000B424A">
              <w:rPr>
                <w:rFonts w:ascii="Times New Roman" w:eastAsia="標楷體" w:hAnsi="Times New Roman" w:cs="Times New Roman" w:hint="eastAsia"/>
                <w:color w:val="000000"/>
                <w:szCs w:val="24"/>
              </w:rPr>
              <w:t>陳惠君</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4</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szCs w:val="24"/>
              </w:rPr>
              <w:t>鄭育玲</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4</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color w:val="000000"/>
                <w:szCs w:val="24"/>
              </w:rPr>
              <w:t>徐崇雯</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5</w:t>
            </w:r>
          </w:p>
        </w:tc>
        <w:tc>
          <w:tcPr>
            <w:tcW w:w="2235" w:type="dxa"/>
            <w:vAlign w:val="center"/>
          </w:tcPr>
          <w:p w:rsidR="00C34D89" w:rsidRPr="000B424A" w:rsidRDefault="00C34D89" w:rsidP="00A83371">
            <w:pPr>
              <w:jc w:val="center"/>
              <w:rPr>
                <w:rFonts w:ascii="新細明體" w:eastAsia="新細明體" w:hAnsi="新細明體" w:cs="新細明體"/>
                <w:color w:val="000000"/>
                <w:szCs w:val="24"/>
              </w:rPr>
            </w:pPr>
            <w:r w:rsidRPr="000B424A">
              <w:rPr>
                <w:rFonts w:ascii="Times New Roman" w:eastAsia="標楷體" w:hAnsi="Times New Roman" w:cs="Times New Roman" w:hint="eastAsia"/>
                <w:color w:val="000000"/>
                <w:szCs w:val="24"/>
              </w:rPr>
              <w:t>鄭伃真</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5</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szCs w:val="24"/>
              </w:rPr>
              <w:t>陳家銘</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5</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color w:val="000000"/>
                <w:szCs w:val="24"/>
              </w:rPr>
              <w:t>陳哲音</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lastRenderedPageBreak/>
              <w:t>6</w:t>
            </w:r>
          </w:p>
        </w:tc>
        <w:tc>
          <w:tcPr>
            <w:tcW w:w="2235" w:type="dxa"/>
            <w:vAlign w:val="center"/>
          </w:tcPr>
          <w:p w:rsidR="00C34D89" w:rsidRPr="000B424A" w:rsidRDefault="00C34D89" w:rsidP="00A83371">
            <w:pPr>
              <w:jc w:val="center"/>
              <w:rPr>
                <w:rFonts w:ascii="新細明體" w:eastAsia="新細明體" w:hAnsi="新細明體" w:cs="新細明體"/>
                <w:color w:val="000000"/>
                <w:szCs w:val="24"/>
              </w:rPr>
            </w:pPr>
            <w:r w:rsidRPr="000B424A">
              <w:rPr>
                <w:rFonts w:ascii="Times New Roman" w:eastAsia="標楷體" w:hAnsi="Times New Roman" w:cs="Times New Roman" w:hint="eastAsia"/>
                <w:color w:val="000000"/>
                <w:szCs w:val="24"/>
              </w:rPr>
              <w:t>黃癸鳳</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6</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szCs w:val="24"/>
              </w:rPr>
              <w:t>宋珀源</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6</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color w:val="000000"/>
                <w:szCs w:val="24"/>
              </w:rPr>
              <w:t>李婉妤</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7</w:t>
            </w:r>
          </w:p>
        </w:tc>
        <w:tc>
          <w:tcPr>
            <w:tcW w:w="2235" w:type="dxa"/>
            <w:vAlign w:val="center"/>
          </w:tcPr>
          <w:p w:rsidR="00C34D89" w:rsidRPr="000B424A" w:rsidRDefault="00C34D89" w:rsidP="00A83371">
            <w:pPr>
              <w:jc w:val="center"/>
              <w:rPr>
                <w:rFonts w:ascii="新細明體" w:eastAsia="新細明體" w:hAnsi="新細明體" w:cs="新細明體"/>
                <w:color w:val="000000"/>
                <w:szCs w:val="24"/>
              </w:rPr>
            </w:pPr>
            <w:r w:rsidRPr="000B424A">
              <w:rPr>
                <w:rFonts w:ascii="Times New Roman" w:eastAsia="標楷體" w:hAnsi="Times New Roman" w:cs="Times New Roman" w:hint="eastAsia"/>
                <w:color w:val="000000"/>
                <w:szCs w:val="24"/>
              </w:rPr>
              <w:t>陳文烽</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7</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szCs w:val="24"/>
              </w:rPr>
              <w:t>沈碧盞</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7</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color w:val="000000"/>
                <w:szCs w:val="24"/>
              </w:rPr>
              <w:t>邱昭穎</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8</w:t>
            </w:r>
          </w:p>
        </w:tc>
        <w:tc>
          <w:tcPr>
            <w:tcW w:w="2235" w:type="dxa"/>
            <w:vAlign w:val="center"/>
          </w:tcPr>
          <w:p w:rsidR="00C34D89" w:rsidRPr="000B424A" w:rsidRDefault="00C34D89" w:rsidP="00A83371">
            <w:pPr>
              <w:jc w:val="center"/>
              <w:rPr>
                <w:rFonts w:ascii="新細明體" w:eastAsia="新細明體" w:hAnsi="新細明體" w:cs="新細明體"/>
                <w:color w:val="000000"/>
                <w:szCs w:val="24"/>
              </w:rPr>
            </w:pPr>
            <w:r w:rsidRPr="000B424A">
              <w:rPr>
                <w:rFonts w:ascii="Times New Roman" w:eastAsia="標楷體" w:hAnsi="Times New Roman" w:cs="Times New Roman" w:hint="eastAsia"/>
                <w:color w:val="000000"/>
                <w:szCs w:val="24"/>
              </w:rPr>
              <w:t>范甄容</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8</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szCs w:val="24"/>
              </w:rPr>
              <w:t>陳明華</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8</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color w:val="000000"/>
                <w:szCs w:val="24"/>
              </w:rPr>
              <w:t>邱創義</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9</w:t>
            </w:r>
          </w:p>
        </w:tc>
        <w:tc>
          <w:tcPr>
            <w:tcW w:w="2235" w:type="dxa"/>
            <w:vAlign w:val="center"/>
          </w:tcPr>
          <w:p w:rsidR="00C34D89" w:rsidRPr="000B424A" w:rsidRDefault="00C34D89" w:rsidP="00A83371">
            <w:pPr>
              <w:jc w:val="center"/>
              <w:rPr>
                <w:rFonts w:ascii="新細明體" w:eastAsia="新細明體" w:hAnsi="新細明體" w:cs="新細明體"/>
                <w:color w:val="000000"/>
                <w:szCs w:val="24"/>
              </w:rPr>
            </w:pPr>
            <w:r w:rsidRPr="000B424A">
              <w:rPr>
                <w:rFonts w:ascii="Times New Roman" w:eastAsia="標楷體" w:hAnsi="Times New Roman" w:cs="Times New Roman" w:hint="eastAsia"/>
                <w:color w:val="000000"/>
                <w:szCs w:val="24"/>
              </w:rPr>
              <w:t>詹淑真</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9</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szCs w:val="24"/>
              </w:rPr>
              <w:t>李明哲</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9</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color w:val="000000"/>
                <w:szCs w:val="24"/>
              </w:rPr>
              <w:t>戴美芝</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10</w:t>
            </w:r>
          </w:p>
        </w:tc>
        <w:tc>
          <w:tcPr>
            <w:tcW w:w="2235" w:type="dxa"/>
            <w:vAlign w:val="center"/>
          </w:tcPr>
          <w:p w:rsidR="00C34D89" w:rsidRPr="000B424A" w:rsidRDefault="00C34D89" w:rsidP="00A83371">
            <w:pPr>
              <w:jc w:val="center"/>
              <w:rPr>
                <w:rFonts w:ascii="新細明體" w:eastAsia="新細明體" w:hAnsi="新細明體" w:cs="新細明體"/>
                <w:color w:val="000000"/>
                <w:szCs w:val="24"/>
              </w:rPr>
            </w:pPr>
            <w:r w:rsidRPr="000B424A">
              <w:rPr>
                <w:rFonts w:ascii="Times New Roman" w:eastAsia="標楷體" w:hAnsi="Times New Roman" w:cs="Times New Roman" w:hint="eastAsia"/>
                <w:color w:val="000000"/>
                <w:szCs w:val="24"/>
              </w:rPr>
              <w:t>吳麗須</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10</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szCs w:val="24"/>
              </w:rPr>
              <w:t>謝慧蕙</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10</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color w:val="000000"/>
                <w:szCs w:val="24"/>
              </w:rPr>
              <w:t>徐如意</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11</w:t>
            </w:r>
          </w:p>
        </w:tc>
        <w:tc>
          <w:tcPr>
            <w:tcW w:w="2235" w:type="dxa"/>
            <w:vAlign w:val="center"/>
          </w:tcPr>
          <w:p w:rsidR="00C34D89" w:rsidRPr="000B424A" w:rsidRDefault="00C34D89" w:rsidP="00A83371">
            <w:pPr>
              <w:jc w:val="center"/>
              <w:rPr>
                <w:rFonts w:ascii="新細明體" w:eastAsia="新細明體" w:hAnsi="新細明體" w:cs="新細明體"/>
                <w:color w:val="000000"/>
                <w:szCs w:val="24"/>
              </w:rPr>
            </w:pPr>
            <w:r w:rsidRPr="000B424A">
              <w:rPr>
                <w:rFonts w:ascii="Times New Roman" w:eastAsia="標楷體" w:hAnsi="Times New Roman" w:cs="Times New Roman" w:hint="eastAsia"/>
                <w:color w:val="000000"/>
                <w:szCs w:val="24"/>
              </w:rPr>
              <w:t>曾香桂</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11</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szCs w:val="24"/>
              </w:rPr>
              <w:t>許東華</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11</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color w:val="000000"/>
                <w:szCs w:val="24"/>
              </w:rPr>
              <w:t>楊琇珊</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12</w:t>
            </w:r>
          </w:p>
        </w:tc>
        <w:tc>
          <w:tcPr>
            <w:tcW w:w="2235" w:type="dxa"/>
            <w:vAlign w:val="center"/>
          </w:tcPr>
          <w:p w:rsidR="00C34D89" w:rsidRPr="000B424A" w:rsidRDefault="00C34D89" w:rsidP="00A83371">
            <w:pPr>
              <w:jc w:val="center"/>
              <w:rPr>
                <w:rFonts w:ascii="新細明體" w:eastAsia="新細明體" w:hAnsi="新細明體" w:cs="新細明體"/>
                <w:color w:val="000000"/>
                <w:szCs w:val="24"/>
              </w:rPr>
            </w:pPr>
            <w:r w:rsidRPr="000B424A">
              <w:rPr>
                <w:rFonts w:ascii="Times New Roman" w:eastAsia="標楷體" w:hAnsi="Times New Roman" w:cs="Times New Roman" w:hint="eastAsia"/>
                <w:color w:val="000000"/>
                <w:szCs w:val="24"/>
              </w:rPr>
              <w:t xml:space="preserve"> </w:t>
            </w:r>
            <w:r w:rsidRPr="000B424A">
              <w:rPr>
                <w:rFonts w:ascii="Times New Roman" w:eastAsia="標楷體" w:hAnsi="Times New Roman" w:cs="Times New Roman" w:hint="eastAsia"/>
                <w:color w:val="000000"/>
                <w:szCs w:val="24"/>
              </w:rPr>
              <w:t>劉惠倫</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12</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szCs w:val="24"/>
              </w:rPr>
              <w:t>陳玄修</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12</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color w:val="000000"/>
                <w:szCs w:val="24"/>
              </w:rPr>
              <w:t>林淑鈴</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13</w:t>
            </w:r>
          </w:p>
        </w:tc>
        <w:tc>
          <w:tcPr>
            <w:tcW w:w="2235" w:type="dxa"/>
            <w:vAlign w:val="center"/>
          </w:tcPr>
          <w:p w:rsidR="00C34D89" w:rsidRPr="000B424A" w:rsidRDefault="00C34D89" w:rsidP="00A83371">
            <w:pPr>
              <w:jc w:val="center"/>
              <w:rPr>
                <w:rFonts w:ascii="新細明體" w:eastAsia="新細明體" w:hAnsi="新細明體" w:cs="新細明體"/>
                <w:color w:val="000000"/>
                <w:szCs w:val="24"/>
              </w:rPr>
            </w:pPr>
            <w:r w:rsidRPr="000B424A">
              <w:rPr>
                <w:rFonts w:ascii="Times New Roman" w:eastAsia="標楷體" w:hAnsi="Times New Roman" w:cs="Times New Roman" w:hint="eastAsia"/>
                <w:color w:val="000000"/>
                <w:szCs w:val="24"/>
              </w:rPr>
              <w:t>陳易騰</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13</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szCs w:val="24"/>
              </w:rPr>
              <w:t>柯宗明</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13</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color w:val="000000"/>
                <w:szCs w:val="24"/>
              </w:rPr>
              <w:t>莫敦儀</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14</w:t>
            </w:r>
          </w:p>
        </w:tc>
        <w:tc>
          <w:tcPr>
            <w:tcW w:w="2235" w:type="dxa"/>
            <w:vAlign w:val="center"/>
          </w:tcPr>
          <w:p w:rsidR="00C34D89" w:rsidRPr="000B424A" w:rsidRDefault="00C34D89" w:rsidP="00A83371">
            <w:pPr>
              <w:jc w:val="center"/>
              <w:rPr>
                <w:rFonts w:ascii="新細明體" w:eastAsia="新細明體" w:hAnsi="新細明體" w:cs="新細明體"/>
                <w:color w:val="000000"/>
                <w:szCs w:val="24"/>
              </w:rPr>
            </w:pPr>
            <w:r w:rsidRPr="000B424A">
              <w:rPr>
                <w:rFonts w:ascii="Times New Roman" w:eastAsia="標楷體" w:hAnsi="Times New Roman" w:cs="Times New Roman" w:hint="eastAsia"/>
                <w:color w:val="000000"/>
                <w:szCs w:val="24"/>
              </w:rPr>
              <w:t>楊秉鈞</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14</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szCs w:val="24"/>
              </w:rPr>
              <w:t>劉一君</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14</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color w:val="000000"/>
                <w:szCs w:val="24"/>
              </w:rPr>
              <w:t>童彥青</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15</w:t>
            </w:r>
          </w:p>
        </w:tc>
        <w:tc>
          <w:tcPr>
            <w:tcW w:w="2235" w:type="dxa"/>
            <w:vAlign w:val="center"/>
          </w:tcPr>
          <w:p w:rsidR="00C34D89" w:rsidRPr="000B424A" w:rsidRDefault="00C34D89" w:rsidP="00A83371">
            <w:pPr>
              <w:jc w:val="center"/>
              <w:rPr>
                <w:rFonts w:ascii="新細明體" w:eastAsia="新細明體" w:hAnsi="新細明體" w:cs="新細明體"/>
                <w:color w:val="000000"/>
                <w:szCs w:val="24"/>
              </w:rPr>
            </w:pPr>
            <w:r w:rsidRPr="000B424A">
              <w:rPr>
                <w:rFonts w:ascii="Times New Roman" w:eastAsia="標楷體" w:hAnsi="Times New Roman" w:cs="Times New Roman" w:hint="eastAsia"/>
                <w:color w:val="000000"/>
                <w:szCs w:val="24"/>
              </w:rPr>
              <w:t>彭木星</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15</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szCs w:val="24"/>
              </w:rPr>
              <w:t>蔡易儒</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15</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color w:val="000000"/>
                <w:szCs w:val="24"/>
              </w:rPr>
              <w:t>陳加雯</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16</w:t>
            </w:r>
          </w:p>
        </w:tc>
        <w:tc>
          <w:tcPr>
            <w:tcW w:w="2235" w:type="dxa"/>
            <w:vAlign w:val="center"/>
          </w:tcPr>
          <w:p w:rsidR="00C34D89" w:rsidRPr="000B424A" w:rsidRDefault="00C34D89" w:rsidP="00A83371">
            <w:pPr>
              <w:jc w:val="center"/>
              <w:rPr>
                <w:rFonts w:ascii="新細明體" w:eastAsia="新細明體" w:hAnsi="新細明體" w:cs="新細明體"/>
                <w:color w:val="000000"/>
                <w:szCs w:val="24"/>
              </w:rPr>
            </w:pPr>
            <w:r w:rsidRPr="000B424A">
              <w:rPr>
                <w:rFonts w:ascii="Times New Roman" w:eastAsia="標楷體" w:hAnsi="Times New Roman" w:cs="Times New Roman" w:hint="eastAsia"/>
                <w:color w:val="000000"/>
                <w:szCs w:val="24"/>
              </w:rPr>
              <w:t>林欣怡</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16</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szCs w:val="24"/>
              </w:rPr>
              <w:t>邱玉瑩</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16</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color w:val="000000"/>
                <w:szCs w:val="24"/>
              </w:rPr>
              <w:t>沈淮敦</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17</w:t>
            </w:r>
          </w:p>
        </w:tc>
        <w:tc>
          <w:tcPr>
            <w:tcW w:w="2235" w:type="dxa"/>
            <w:vAlign w:val="center"/>
          </w:tcPr>
          <w:p w:rsidR="00C34D89" w:rsidRPr="000B424A" w:rsidRDefault="00C34D89" w:rsidP="00A83371">
            <w:pPr>
              <w:jc w:val="center"/>
              <w:rPr>
                <w:rFonts w:ascii="新細明體" w:eastAsia="新細明體" w:hAnsi="新細明體" w:cs="新細明體"/>
                <w:color w:val="000000"/>
                <w:szCs w:val="24"/>
              </w:rPr>
            </w:pPr>
            <w:r w:rsidRPr="000B424A">
              <w:rPr>
                <w:rFonts w:ascii="Times New Roman" w:eastAsia="標楷體" w:hAnsi="Times New Roman" w:cs="Times New Roman" w:hint="eastAsia"/>
                <w:color w:val="000000"/>
                <w:szCs w:val="24"/>
              </w:rPr>
              <w:t>陳美儀</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17</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szCs w:val="24"/>
              </w:rPr>
              <w:t>許瓊華</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17</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color w:val="000000"/>
                <w:szCs w:val="24"/>
              </w:rPr>
              <w:t>尤雅芳</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18</w:t>
            </w:r>
          </w:p>
        </w:tc>
        <w:tc>
          <w:tcPr>
            <w:tcW w:w="2235" w:type="dxa"/>
            <w:vAlign w:val="center"/>
          </w:tcPr>
          <w:p w:rsidR="00C34D89" w:rsidRPr="000B424A" w:rsidRDefault="00C34D89" w:rsidP="00A83371">
            <w:pPr>
              <w:jc w:val="center"/>
              <w:rPr>
                <w:rFonts w:ascii="新細明體" w:eastAsia="新細明體" w:hAnsi="新細明體" w:cs="新細明體"/>
                <w:color w:val="000000"/>
                <w:szCs w:val="24"/>
              </w:rPr>
            </w:pPr>
            <w:r w:rsidRPr="000B424A">
              <w:rPr>
                <w:rFonts w:ascii="Times New Roman" w:eastAsia="標楷體" w:hAnsi="Times New Roman" w:cs="Times New Roman" w:hint="eastAsia"/>
                <w:color w:val="000000"/>
                <w:szCs w:val="24"/>
              </w:rPr>
              <w:t>黃郁鈴</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18</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szCs w:val="24"/>
              </w:rPr>
              <w:t>陳玉美</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18</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color w:val="000000"/>
                <w:szCs w:val="24"/>
              </w:rPr>
              <w:t>潘子正</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19</w:t>
            </w:r>
          </w:p>
        </w:tc>
        <w:tc>
          <w:tcPr>
            <w:tcW w:w="2235" w:type="dxa"/>
            <w:vAlign w:val="center"/>
          </w:tcPr>
          <w:p w:rsidR="00C34D89" w:rsidRPr="000B424A" w:rsidRDefault="00C34D89" w:rsidP="00A83371">
            <w:pPr>
              <w:jc w:val="center"/>
              <w:rPr>
                <w:rFonts w:ascii="新細明體" w:eastAsia="新細明體" w:hAnsi="新細明體" w:cs="新細明體"/>
                <w:color w:val="000000"/>
                <w:szCs w:val="24"/>
              </w:rPr>
            </w:pPr>
            <w:r w:rsidRPr="000B424A">
              <w:rPr>
                <w:rFonts w:ascii="Times New Roman" w:eastAsia="標楷體" w:hAnsi="Times New Roman" w:cs="Times New Roman" w:hint="eastAsia"/>
                <w:color w:val="000000"/>
                <w:szCs w:val="24"/>
              </w:rPr>
              <w:t>黃心怡</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19</w:t>
            </w:r>
          </w:p>
        </w:tc>
        <w:tc>
          <w:tcPr>
            <w:tcW w:w="2235"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郭惠全</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19</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color w:val="000000"/>
                <w:szCs w:val="24"/>
              </w:rPr>
              <w:t>張秀霞</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20</w:t>
            </w:r>
          </w:p>
        </w:tc>
        <w:tc>
          <w:tcPr>
            <w:tcW w:w="2235" w:type="dxa"/>
            <w:vAlign w:val="center"/>
          </w:tcPr>
          <w:p w:rsidR="00C34D89" w:rsidRPr="000B424A" w:rsidRDefault="00C34D89" w:rsidP="00A83371">
            <w:pPr>
              <w:jc w:val="center"/>
              <w:rPr>
                <w:rFonts w:ascii="新細明體" w:eastAsia="新細明體" w:hAnsi="新細明體" w:cs="新細明體"/>
                <w:color w:val="000000"/>
                <w:szCs w:val="24"/>
              </w:rPr>
            </w:pPr>
            <w:r w:rsidRPr="000B424A">
              <w:rPr>
                <w:rFonts w:ascii="Times New Roman" w:eastAsia="標楷體" w:hAnsi="Times New Roman" w:cs="Times New Roman" w:hint="eastAsia"/>
                <w:color w:val="000000"/>
                <w:szCs w:val="24"/>
              </w:rPr>
              <w:t>陳季瑩</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20</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szCs w:val="24"/>
              </w:rPr>
              <w:t>林建利</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20</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color w:val="000000"/>
                <w:szCs w:val="24"/>
              </w:rPr>
              <w:t>方虹麟</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21</w:t>
            </w:r>
          </w:p>
        </w:tc>
        <w:tc>
          <w:tcPr>
            <w:tcW w:w="2235" w:type="dxa"/>
            <w:vAlign w:val="center"/>
          </w:tcPr>
          <w:p w:rsidR="00C34D89" w:rsidRPr="000B424A" w:rsidRDefault="00C34D89" w:rsidP="00A83371">
            <w:pPr>
              <w:jc w:val="center"/>
              <w:rPr>
                <w:rFonts w:ascii="新細明體" w:eastAsia="新細明體" w:hAnsi="新細明體" w:cs="新細明體"/>
                <w:color w:val="000000"/>
                <w:szCs w:val="24"/>
              </w:rPr>
            </w:pPr>
            <w:r w:rsidRPr="000B424A">
              <w:rPr>
                <w:rFonts w:ascii="Times New Roman" w:eastAsia="標楷體" w:hAnsi="Times New Roman" w:cs="Times New Roman" w:hint="eastAsia"/>
                <w:color w:val="000000"/>
                <w:szCs w:val="24"/>
              </w:rPr>
              <w:t>王怡翔</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21</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szCs w:val="24"/>
              </w:rPr>
              <w:t>張志豪</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21</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color w:val="000000"/>
                <w:szCs w:val="24"/>
              </w:rPr>
              <w:t>黃碧瑩</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22</w:t>
            </w:r>
          </w:p>
        </w:tc>
        <w:tc>
          <w:tcPr>
            <w:tcW w:w="2235" w:type="dxa"/>
            <w:vAlign w:val="center"/>
          </w:tcPr>
          <w:p w:rsidR="00C34D89" w:rsidRPr="000B424A" w:rsidRDefault="00C34D89" w:rsidP="00A83371">
            <w:pPr>
              <w:jc w:val="center"/>
              <w:rPr>
                <w:rFonts w:ascii="新細明體" w:eastAsia="新細明體" w:hAnsi="新細明體" w:cs="新細明體"/>
                <w:color w:val="000000"/>
                <w:szCs w:val="24"/>
              </w:rPr>
            </w:pPr>
            <w:r w:rsidRPr="000B424A">
              <w:rPr>
                <w:rFonts w:ascii="Times New Roman" w:eastAsia="標楷體" w:hAnsi="Times New Roman" w:cs="Times New Roman" w:hint="eastAsia"/>
                <w:color w:val="000000"/>
                <w:szCs w:val="24"/>
              </w:rPr>
              <w:t>陳淑賢</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22</w:t>
            </w:r>
          </w:p>
        </w:tc>
        <w:tc>
          <w:tcPr>
            <w:tcW w:w="2235"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傅子恂</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22</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color w:val="000000"/>
                <w:szCs w:val="24"/>
              </w:rPr>
              <w:t>張玉青</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23</w:t>
            </w:r>
          </w:p>
        </w:tc>
        <w:tc>
          <w:tcPr>
            <w:tcW w:w="2235" w:type="dxa"/>
            <w:vAlign w:val="center"/>
          </w:tcPr>
          <w:p w:rsidR="00C34D89" w:rsidRPr="000B424A" w:rsidRDefault="00C34D89" w:rsidP="00A83371">
            <w:pPr>
              <w:jc w:val="center"/>
              <w:rPr>
                <w:rFonts w:ascii="新細明體" w:eastAsia="新細明體" w:hAnsi="新細明體" w:cs="新細明體"/>
                <w:color w:val="000000"/>
                <w:szCs w:val="24"/>
              </w:rPr>
            </w:pPr>
            <w:r w:rsidRPr="000B424A">
              <w:rPr>
                <w:rFonts w:ascii="Times New Roman" w:eastAsia="標楷體" w:hAnsi="Times New Roman" w:cs="Times New Roman" w:hint="eastAsia"/>
                <w:color w:val="000000"/>
                <w:szCs w:val="24"/>
              </w:rPr>
              <w:t>林倩如</w:t>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23</w:t>
            </w:r>
          </w:p>
        </w:tc>
        <w:tc>
          <w:tcPr>
            <w:tcW w:w="2235" w:type="dxa"/>
            <w:vAlign w:val="center"/>
          </w:tcPr>
          <w:p w:rsidR="00C34D89" w:rsidRPr="000B424A" w:rsidRDefault="00C34D89" w:rsidP="00A83371">
            <w:pPr>
              <w:snapToGrid w:val="0"/>
              <w:jc w:val="center"/>
              <w:rPr>
                <w:rFonts w:ascii="標楷體" w:eastAsia="標楷體" w:hAnsi="標楷體" w:cs="Times New Roman"/>
                <w:kern w:val="0"/>
                <w:szCs w:val="24"/>
              </w:rPr>
            </w:pPr>
            <w:r w:rsidRPr="000B424A">
              <w:rPr>
                <w:rFonts w:ascii="標楷體" w:eastAsia="標楷體" w:hAnsi="標楷體" w:cs="Times New Roman"/>
                <w:szCs w:val="24"/>
              </w:rPr>
              <w:fldChar w:fldCharType="begin"/>
            </w:r>
            <w:r w:rsidRPr="000B424A">
              <w:rPr>
                <w:rFonts w:ascii="標楷體" w:eastAsia="標楷體" w:hAnsi="標楷體" w:cs="Times New Roman"/>
                <w:szCs w:val="24"/>
              </w:rPr>
              <w:instrText xml:space="preserve"> </w:instrText>
            </w:r>
            <w:r w:rsidRPr="000B424A">
              <w:rPr>
                <w:rFonts w:ascii="標楷體" w:eastAsia="標楷體" w:hAnsi="標楷體" w:cs="Times New Roman" w:hint="eastAsia"/>
                <w:szCs w:val="24"/>
              </w:rPr>
              <w:instrText>LINK Excel.Sheet.12 "C:\\Users\\USER\\Desktop\\導師名冊.xlsx" "工作表1!R24C4" \a \f 4 \h</w:instrText>
            </w:r>
            <w:r w:rsidRPr="000B424A">
              <w:rPr>
                <w:rFonts w:ascii="標楷體" w:eastAsia="標楷體" w:hAnsi="標楷體" w:cs="Times New Roman"/>
                <w:szCs w:val="24"/>
              </w:rPr>
              <w:instrText xml:space="preserve">  \* MERGEFORMAT </w:instrText>
            </w:r>
            <w:r w:rsidRPr="000B424A">
              <w:rPr>
                <w:rFonts w:ascii="標楷體" w:eastAsia="標楷體" w:hAnsi="標楷體" w:cs="Times New Roman"/>
                <w:szCs w:val="24"/>
              </w:rPr>
              <w:fldChar w:fldCharType="separate"/>
            </w:r>
            <w:r w:rsidRPr="000B424A">
              <w:rPr>
                <w:rFonts w:ascii="標楷體" w:eastAsia="標楷體" w:hAnsi="標楷體" w:cs="新細明體" w:hint="eastAsia"/>
                <w:color w:val="000000"/>
                <w:kern w:val="0"/>
                <w:szCs w:val="24"/>
              </w:rPr>
              <w:t>郭宜幸</w:t>
            </w:r>
            <w:r w:rsidRPr="000B424A">
              <w:rPr>
                <w:rFonts w:ascii="標楷體" w:eastAsia="標楷體" w:hAnsi="標楷體" w:cs="Times New Roman"/>
                <w:szCs w:val="24"/>
              </w:rPr>
              <w:fldChar w:fldCharType="end"/>
            </w: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23</w:t>
            </w:r>
          </w:p>
        </w:tc>
        <w:tc>
          <w:tcPr>
            <w:tcW w:w="2235" w:type="dxa"/>
            <w:vAlign w:val="center"/>
          </w:tcPr>
          <w:p w:rsidR="00C34D89" w:rsidRPr="000B424A" w:rsidRDefault="00C34D89" w:rsidP="00A83371">
            <w:pPr>
              <w:snapToGrid w:val="0"/>
              <w:jc w:val="center"/>
              <w:rPr>
                <w:rFonts w:ascii="標楷體" w:eastAsia="標楷體" w:hAnsi="標楷體" w:cs="新細明體"/>
                <w:color w:val="000000"/>
                <w:szCs w:val="24"/>
              </w:rPr>
            </w:pPr>
            <w:r w:rsidRPr="000B424A">
              <w:rPr>
                <w:rFonts w:ascii="標楷體" w:eastAsia="標楷體" w:hAnsi="標楷體" w:cs="Times New Roman" w:hint="eastAsia"/>
                <w:color w:val="000000"/>
                <w:szCs w:val="24"/>
              </w:rPr>
              <w:t>李珮琦</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p>
        </w:tc>
        <w:tc>
          <w:tcPr>
            <w:tcW w:w="2235" w:type="dxa"/>
            <w:vAlign w:val="center"/>
          </w:tcPr>
          <w:p w:rsidR="00C34D89" w:rsidRPr="000B424A" w:rsidRDefault="00C34D89" w:rsidP="00A83371">
            <w:pPr>
              <w:snapToGrid w:val="0"/>
              <w:jc w:val="center"/>
              <w:rPr>
                <w:rFonts w:ascii="標楷體" w:eastAsia="標楷體" w:hAnsi="標楷體" w:cs="新細明體"/>
                <w:color w:val="FF0000"/>
                <w:szCs w:val="24"/>
              </w:rPr>
            </w:pP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p>
        </w:tc>
        <w:tc>
          <w:tcPr>
            <w:tcW w:w="2235" w:type="dxa"/>
            <w:vAlign w:val="center"/>
          </w:tcPr>
          <w:p w:rsidR="00C34D89" w:rsidRPr="000B424A" w:rsidRDefault="00C34D89" w:rsidP="00A83371">
            <w:pPr>
              <w:snapToGrid w:val="0"/>
              <w:jc w:val="center"/>
              <w:rPr>
                <w:rFonts w:ascii="標楷體" w:eastAsia="標楷體" w:hAnsi="標楷體" w:cs="新細明體"/>
                <w:color w:val="FF0000"/>
                <w:szCs w:val="24"/>
              </w:rPr>
            </w:pP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24</w:t>
            </w:r>
          </w:p>
        </w:tc>
        <w:tc>
          <w:tcPr>
            <w:tcW w:w="2235" w:type="dxa"/>
            <w:vAlign w:val="center"/>
          </w:tcPr>
          <w:p w:rsidR="00C34D89" w:rsidRPr="000B424A" w:rsidRDefault="00C34D89" w:rsidP="00A83371">
            <w:pPr>
              <w:snapToGrid w:val="0"/>
              <w:jc w:val="center"/>
              <w:rPr>
                <w:rFonts w:ascii="標楷體" w:eastAsia="標楷體" w:hAnsi="標楷體" w:cs="新細明體"/>
                <w:szCs w:val="24"/>
              </w:rPr>
            </w:pPr>
            <w:r w:rsidRPr="000B424A">
              <w:rPr>
                <w:rFonts w:ascii="標楷體" w:eastAsia="標楷體" w:hAnsi="標楷體" w:cs="新細明體" w:hint="eastAsia"/>
                <w:szCs w:val="24"/>
              </w:rPr>
              <w:t>王淑君</w:t>
            </w:r>
          </w:p>
        </w:tc>
      </w:tr>
      <w:tr w:rsidR="00C34D89" w:rsidRPr="000B424A" w:rsidTr="00A83371">
        <w:trPr>
          <w:trHeight w:val="387"/>
        </w:trPr>
        <w:tc>
          <w:tcPr>
            <w:tcW w:w="797" w:type="dxa"/>
            <w:vAlign w:val="center"/>
          </w:tcPr>
          <w:p w:rsidR="00C34D89" w:rsidRPr="000B424A" w:rsidRDefault="00C34D89" w:rsidP="00A83371">
            <w:pPr>
              <w:snapToGrid w:val="0"/>
              <w:jc w:val="center"/>
              <w:rPr>
                <w:rFonts w:ascii="標楷體" w:eastAsia="標楷體" w:hAnsi="標楷體" w:cs="Times New Roman"/>
                <w:szCs w:val="24"/>
              </w:rPr>
            </w:pPr>
          </w:p>
        </w:tc>
        <w:tc>
          <w:tcPr>
            <w:tcW w:w="2235" w:type="dxa"/>
            <w:vAlign w:val="center"/>
          </w:tcPr>
          <w:p w:rsidR="00C34D89" w:rsidRPr="000B424A" w:rsidRDefault="00C34D89" w:rsidP="00A83371">
            <w:pPr>
              <w:snapToGrid w:val="0"/>
              <w:jc w:val="center"/>
              <w:rPr>
                <w:rFonts w:ascii="標楷體" w:eastAsia="標楷體" w:hAnsi="標楷體" w:cs="新細明體"/>
                <w:szCs w:val="24"/>
              </w:rPr>
            </w:pP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p>
        </w:tc>
        <w:tc>
          <w:tcPr>
            <w:tcW w:w="2235" w:type="dxa"/>
            <w:vAlign w:val="center"/>
          </w:tcPr>
          <w:p w:rsidR="00C34D89" w:rsidRPr="000B424A" w:rsidRDefault="00C34D89" w:rsidP="00A83371">
            <w:pPr>
              <w:snapToGrid w:val="0"/>
              <w:jc w:val="center"/>
              <w:rPr>
                <w:rFonts w:ascii="標楷體" w:eastAsia="標楷體" w:hAnsi="標楷體" w:cs="新細明體"/>
                <w:szCs w:val="24"/>
              </w:rPr>
            </w:pPr>
          </w:p>
        </w:tc>
        <w:tc>
          <w:tcPr>
            <w:tcW w:w="797" w:type="dxa"/>
            <w:vAlign w:val="center"/>
          </w:tcPr>
          <w:p w:rsidR="00C34D89" w:rsidRPr="000B424A" w:rsidRDefault="00C34D89" w:rsidP="00A83371">
            <w:pPr>
              <w:snapToGrid w:val="0"/>
              <w:jc w:val="center"/>
              <w:rPr>
                <w:rFonts w:ascii="標楷體" w:eastAsia="標楷體" w:hAnsi="標楷體" w:cs="Times New Roman"/>
                <w:szCs w:val="24"/>
              </w:rPr>
            </w:pPr>
            <w:r w:rsidRPr="000B424A">
              <w:rPr>
                <w:rFonts w:ascii="標楷體" w:eastAsia="標楷體" w:hAnsi="標楷體" w:cs="Times New Roman" w:hint="eastAsia"/>
                <w:szCs w:val="24"/>
              </w:rPr>
              <w:t>25</w:t>
            </w:r>
          </w:p>
        </w:tc>
        <w:tc>
          <w:tcPr>
            <w:tcW w:w="2235" w:type="dxa"/>
            <w:vAlign w:val="center"/>
          </w:tcPr>
          <w:p w:rsidR="00C34D89" w:rsidRPr="000B424A" w:rsidRDefault="00C34D89" w:rsidP="00A83371">
            <w:pPr>
              <w:snapToGrid w:val="0"/>
              <w:jc w:val="center"/>
              <w:rPr>
                <w:rFonts w:ascii="標楷體" w:eastAsia="標楷體" w:hAnsi="標楷體" w:cs="新細明體"/>
                <w:szCs w:val="24"/>
              </w:rPr>
            </w:pPr>
            <w:r w:rsidRPr="000B424A">
              <w:rPr>
                <w:rFonts w:ascii="標楷體" w:eastAsia="標楷體" w:hAnsi="標楷體" w:cs="新細明體" w:hint="eastAsia"/>
                <w:szCs w:val="24"/>
              </w:rPr>
              <w:t>沈怡廷</w:t>
            </w:r>
          </w:p>
        </w:tc>
      </w:tr>
      <w:tr w:rsidR="00C34D89" w:rsidRPr="000B424A" w:rsidTr="00A83371">
        <w:trPr>
          <w:trHeight w:val="387"/>
        </w:trPr>
        <w:tc>
          <w:tcPr>
            <w:tcW w:w="797" w:type="dxa"/>
            <w:vAlign w:val="center"/>
          </w:tcPr>
          <w:p w:rsidR="00C34D89" w:rsidRPr="000B424A" w:rsidRDefault="00C34D89" w:rsidP="00A83371">
            <w:pPr>
              <w:jc w:val="center"/>
              <w:rPr>
                <w:rFonts w:ascii="標楷體" w:eastAsia="標楷體" w:hAnsi="標楷體" w:cs="新細明體"/>
                <w:b/>
                <w:bCs/>
                <w:color w:val="000000"/>
                <w:szCs w:val="24"/>
              </w:rPr>
            </w:pPr>
            <w:r w:rsidRPr="000B424A">
              <w:rPr>
                <w:rFonts w:ascii="標楷體" w:eastAsia="標楷體" w:hAnsi="標楷體" w:cs="Times New Roman" w:hint="eastAsia"/>
                <w:b/>
                <w:bCs/>
                <w:color w:val="000000"/>
                <w:szCs w:val="24"/>
              </w:rPr>
              <w:t>級導師</w:t>
            </w:r>
          </w:p>
        </w:tc>
        <w:tc>
          <w:tcPr>
            <w:tcW w:w="2235" w:type="dxa"/>
            <w:vAlign w:val="center"/>
          </w:tcPr>
          <w:p w:rsidR="00C34D89" w:rsidRPr="000B424A" w:rsidRDefault="00C34D89" w:rsidP="00A83371">
            <w:pPr>
              <w:jc w:val="center"/>
              <w:rPr>
                <w:rFonts w:ascii="標楷體" w:eastAsia="標楷體" w:hAnsi="標楷體" w:cs="新細明體"/>
                <w:color w:val="000000"/>
                <w:szCs w:val="24"/>
              </w:rPr>
            </w:pPr>
            <w:r w:rsidRPr="000B424A">
              <w:rPr>
                <w:rFonts w:ascii="標楷體" w:eastAsia="標楷體" w:hAnsi="標楷體" w:cs="新細明體" w:hint="eastAsia"/>
                <w:color w:val="000000"/>
                <w:szCs w:val="24"/>
              </w:rPr>
              <w:t>詹淑真</w:t>
            </w:r>
          </w:p>
          <w:p w:rsidR="00C34D89" w:rsidRPr="000B424A" w:rsidRDefault="00C34D89" w:rsidP="00A83371">
            <w:pPr>
              <w:jc w:val="center"/>
              <w:rPr>
                <w:rFonts w:ascii="標楷體" w:eastAsia="標楷體" w:hAnsi="標楷體" w:cs="新細明體"/>
                <w:color w:val="000000"/>
                <w:szCs w:val="24"/>
              </w:rPr>
            </w:pPr>
            <w:r w:rsidRPr="000B424A">
              <w:rPr>
                <w:rFonts w:ascii="標楷體" w:eastAsia="標楷體" w:hAnsi="標楷體" w:cs="新細明體" w:hint="eastAsia"/>
                <w:color w:val="000000"/>
                <w:szCs w:val="24"/>
              </w:rPr>
              <w:t>王怡翔</w:t>
            </w:r>
          </w:p>
        </w:tc>
        <w:tc>
          <w:tcPr>
            <w:tcW w:w="797" w:type="dxa"/>
            <w:vAlign w:val="center"/>
          </w:tcPr>
          <w:p w:rsidR="00C34D89" w:rsidRPr="000B424A" w:rsidRDefault="00C34D89" w:rsidP="00A83371">
            <w:pPr>
              <w:jc w:val="center"/>
              <w:rPr>
                <w:rFonts w:ascii="標楷體" w:eastAsia="標楷體" w:hAnsi="標楷體" w:cs="新細明體"/>
                <w:b/>
                <w:bCs/>
                <w:color w:val="000000"/>
                <w:szCs w:val="24"/>
              </w:rPr>
            </w:pPr>
            <w:r w:rsidRPr="000B424A">
              <w:rPr>
                <w:rFonts w:ascii="標楷體" w:eastAsia="標楷體" w:hAnsi="標楷體" w:cs="Times New Roman" w:hint="eastAsia"/>
                <w:b/>
                <w:bCs/>
                <w:color w:val="000000"/>
                <w:szCs w:val="24"/>
              </w:rPr>
              <w:t>級導師</w:t>
            </w:r>
          </w:p>
        </w:tc>
        <w:tc>
          <w:tcPr>
            <w:tcW w:w="2235" w:type="dxa"/>
            <w:vAlign w:val="center"/>
          </w:tcPr>
          <w:p w:rsidR="00C34D89" w:rsidRPr="000B424A" w:rsidRDefault="00C34D89" w:rsidP="00A83371">
            <w:pPr>
              <w:jc w:val="center"/>
              <w:rPr>
                <w:rFonts w:ascii="標楷體" w:eastAsia="標楷體" w:hAnsi="標楷體" w:cs="Times New Roman"/>
                <w:szCs w:val="24"/>
              </w:rPr>
            </w:pPr>
            <w:r w:rsidRPr="000B424A">
              <w:rPr>
                <w:rFonts w:ascii="標楷體" w:eastAsia="標楷體" w:hAnsi="標楷體" w:cs="Times New Roman" w:hint="eastAsia"/>
                <w:szCs w:val="24"/>
              </w:rPr>
              <w:t>陳玄修</w:t>
            </w:r>
          </w:p>
          <w:p w:rsidR="00C34D89" w:rsidRPr="000B424A" w:rsidRDefault="00C34D89" w:rsidP="00A83371">
            <w:pPr>
              <w:jc w:val="center"/>
              <w:rPr>
                <w:rFonts w:ascii="標楷體" w:eastAsia="標楷體" w:hAnsi="標楷體" w:cs="新細明體"/>
                <w:color w:val="000000"/>
                <w:szCs w:val="24"/>
              </w:rPr>
            </w:pPr>
            <w:r w:rsidRPr="000B424A">
              <w:rPr>
                <w:rFonts w:ascii="標楷體" w:eastAsia="標楷體" w:hAnsi="標楷體" w:cs="Times New Roman" w:hint="eastAsia"/>
                <w:szCs w:val="24"/>
              </w:rPr>
              <w:t>王志豪</w:t>
            </w:r>
          </w:p>
        </w:tc>
        <w:tc>
          <w:tcPr>
            <w:tcW w:w="797" w:type="dxa"/>
            <w:vAlign w:val="center"/>
          </w:tcPr>
          <w:p w:rsidR="00C34D89" w:rsidRPr="000B424A" w:rsidRDefault="00C34D89" w:rsidP="00A83371">
            <w:pPr>
              <w:jc w:val="center"/>
              <w:rPr>
                <w:rFonts w:ascii="標楷體" w:eastAsia="標楷體" w:hAnsi="標楷體" w:cs="新細明體"/>
                <w:b/>
                <w:bCs/>
                <w:color w:val="000000"/>
                <w:szCs w:val="24"/>
              </w:rPr>
            </w:pPr>
            <w:r w:rsidRPr="000B424A">
              <w:rPr>
                <w:rFonts w:ascii="標楷體" w:eastAsia="標楷體" w:hAnsi="標楷體" w:cs="Times New Roman" w:hint="eastAsia"/>
                <w:b/>
                <w:bCs/>
                <w:color w:val="000000"/>
                <w:szCs w:val="24"/>
              </w:rPr>
              <w:t>級導師</w:t>
            </w:r>
          </w:p>
        </w:tc>
        <w:tc>
          <w:tcPr>
            <w:tcW w:w="2235" w:type="dxa"/>
            <w:vAlign w:val="center"/>
          </w:tcPr>
          <w:p w:rsidR="00C34D89" w:rsidRPr="000B424A" w:rsidRDefault="00C34D89" w:rsidP="00A83371">
            <w:pPr>
              <w:jc w:val="center"/>
              <w:rPr>
                <w:rFonts w:ascii="標楷體" w:eastAsia="標楷體" w:hAnsi="標楷體" w:cs="新細明體"/>
                <w:color w:val="000000"/>
                <w:szCs w:val="24"/>
              </w:rPr>
            </w:pPr>
            <w:r w:rsidRPr="000B424A">
              <w:rPr>
                <w:rFonts w:ascii="標楷體" w:eastAsia="標楷體" w:hAnsi="標楷體" w:cs="新細明體" w:hint="eastAsia"/>
                <w:color w:val="000000"/>
                <w:szCs w:val="24"/>
              </w:rPr>
              <w:t>楊琇珊</w:t>
            </w:r>
          </w:p>
          <w:p w:rsidR="00C34D89" w:rsidRPr="000B424A" w:rsidRDefault="00C34D89" w:rsidP="00A83371">
            <w:pPr>
              <w:jc w:val="center"/>
              <w:rPr>
                <w:rFonts w:ascii="標楷體" w:eastAsia="標楷體" w:hAnsi="標楷體" w:cs="新細明體"/>
                <w:color w:val="000000"/>
                <w:szCs w:val="24"/>
              </w:rPr>
            </w:pPr>
            <w:r w:rsidRPr="000B424A">
              <w:rPr>
                <w:rFonts w:ascii="標楷體" w:eastAsia="標楷體" w:hAnsi="標楷體" w:cs="新細明體" w:hint="eastAsia"/>
                <w:color w:val="000000"/>
                <w:szCs w:val="24"/>
              </w:rPr>
              <w:t>戴美芝</w:t>
            </w:r>
          </w:p>
        </w:tc>
      </w:tr>
    </w:tbl>
    <w:p w:rsidR="00C34D89" w:rsidRPr="00CD3D76" w:rsidRDefault="00C34D89" w:rsidP="001176C4">
      <w:pPr>
        <w:spacing w:line="320" w:lineRule="exact"/>
        <w:rPr>
          <w:rFonts w:ascii="標楷體" w:eastAsia="標楷體" w:hAnsi="標楷體" w:cs="Times New Roman"/>
          <w:b/>
          <w:bCs/>
          <w:szCs w:val="24"/>
        </w:rPr>
      </w:pPr>
    </w:p>
    <w:p w:rsidR="00CD3D76" w:rsidRPr="00CD3D76" w:rsidRDefault="00CD3D76" w:rsidP="001176C4">
      <w:pPr>
        <w:spacing w:line="320" w:lineRule="exact"/>
        <w:rPr>
          <w:rFonts w:ascii="標楷體" w:eastAsia="標楷體" w:hAnsi="標楷體" w:cs="Times New Roman"/>
          <w:b/>
          <w:bCs/>
          <w:szCs w:val="24"/>
        </w:rPr>
      </w:pPr>
      <w:r w:rsidRPr="00CD3D76">
        <w:rPr>
          <w:rFonts w:ascii="標楷體" w:eastAsia="標楷體" w:hAnsi="標楷體" w:cs="Times New Roman" w:hint="eastAsia"/>
          <w:b/>
          <w:bCs/>
          <w:szCs w:val="24"/>
        </w:rPr>
        <w:t>（參）總務處：</w:t>
      </w:r>
    </w:p>
    <w:p w:rsidR="00C34D89" w:rsidRPr="00C34D89" w:rsidRDefault="00C34D89" w:rsidP="00347803">
      <w:pPr>
        <w:widowControl/>
        <w:numPr>
          <w:ilvl w:val="0"/>
          <w:numId w:val="57"/>
        </w:numPr>
        <w:spacing w:line="320" w:lineRule="exact"/>
        <w:contextualSpacing/>
        <w:jc w:val="both"/>
        <w:rPr>
          <w:rFonts w:ascii="標楷體" w:eastAsia="標楷體" w:hAnsi="標楷體" w:cs="Times New Roman"/>
          <w:lang w:bidi="en-US"/>
        </w:rPr>
      </w:pPr>
      <w:r w:rsidRPr="00C34D89">
        <w:rPr>
          <w:rFonts w:ascii="標楷體" w:eastAsia="標楷體" w:hAnsi="標楷體" w:cs="Times New Roman" w:hint="eastAsia"/>
          <w:lang w:bidi="en-US"/>
        </w:rPr>
        <w:t>請各位同仁節約用水與用電：</w:t>
      </w:r>
    </w:p>
    <w:p w:rsidR="00C34D89" w:rsidRPr="00C34D89" w:rsidRDefault="00C34D89" w:rsidP="00347803">
      <w:pPr>
        <w:widowControl/>
        <w:numPr>
          <w:ilvl w:val="0"/>
          <w:numId w:val="4"/>
        </w:numPr>
        <w:spacing w:line="320" w:lineRule="exact"/>
        <w:ind w:left="784" w:hanging="266"/>
        <w:contextualSpacing/>
        <w:jc w:val="both"/>
        <w:rPr>
          <w:rFonts w:ascii="標楷體" w:eastAsia="標楷體" w:hAnsi="標楷體" w:cs="Times New Roman"/>
          <w:kern w:val="0"/>
          <w:szCs w:val="24"/>
          <w:lang w:bidi="en-US"/>
        </w:rPr>
      </w:pPr>
      <w:r w:rsidRPr="00C34D89">
        <w:rPr>
          <w:rFonts w:ascii="標楷體" w:eastAsia="標楷體" w:hAnsi="標楷體" w:cs="Times New Roman" w:hint="eastAsia"/>
          <w:kern w:val="0"/>
          <w:szCs w:val="24"/>
          <w:lang w:bidi="en-US"/>
        </w:rPr>
        <w:t>隨著氣溫日漸升高，煩請各位同仁遵行辦公室溫度未達28 度以上時，請勿開啟冷氣；並請配合在</w:t>
      </w:r>
      <w:r w:rsidRPr="00C34D89">
        <w:rPr>
          <w:rFonts w:ascii="標楷體" w:eastAsia="標楷體" w:hAnsi="標楷體" w:cs="Times New Roman" w:hint="eastAsia"/>
          <w:b/>
          <w:kern w:val="0"/>
          <w:szCs w:val="24"/>
          <w:lang w:bidi="en-US"/>
        </w:rPr>
        <w:t>早上10點後</w:t>
      </w:r>
      <w:r w:rsidRPr="00C34D89">
        <w:rPr>
          <w:rFonts w:ascii="標楷體" w:eastAsia="標楷體" w:hAnsi="標楷體" w:cs="Times New Roman" w:hint="eastAsia"/>
          <w:kern w:val="0"/>
          <w:szCs w:val="24"/>
          <w:lang w:bidi="en-US"/>
        </w:rPr>
        <w:t>才開，溫度設定在</w:t>
      </w:r>
      <w:r w:rsidRPr="00C34D89">
        <w:rPr>
          <w:rFonts w:ascii="標楷體" w:eastAsia="標楷體" w:hAnsi="標楷體" w:cs="Times New Roman" w:hint="eastAsia"/>
          <w:b/>
          <w:kern w:val="0"/>
          <w:szCs w:val="24"/>
          <w:lang w:bidi="en-US"/>
        </w:rPr>
        <w:t>25-28</w:t>
      </w:r>
      <w:r w:rsidRPr="00C34D89">
        <w:rPr>
          <w:rFonts w:ascii="標楷體" w:eastAsia="標楷體" w:hAnsi="標楷體" w:cs="Times New Roman" w:hint="eastAsia"/>
          <w:kern w:val="0"/>
          <w:szCs w:val="24"/>
          <w:lang w:bidi="en-US"/>
        </w:rPr>
        <w:t>度，</w:t>
      </w:r>
      <w:r w:rsidRPr="00C34D89">
        <w:rPr>
          <w:rFonts w:ascii="標楷體" w:eastAsia="標楷體" w:hAnsi="標楷體" w:cs="Times New Roman" w:hint="eastAsia"/>
          <w:b/>
          <w:kern w:val="0"/>
          <w:szCs w:val="24"/>
          <w:lang w:bidi="en-US"/>
        </w:rPr>
        <w:t>下午5點半後</w:t>
      </w:r>
      <w:r w:rsidRPr="00C34D89">
        <w:rPr>
          <w:rFonts w:ascii="標楷體" w:eastAsia="標楷體" w:hAnsi="標楷體" w:cs="Times New Roman" w:hint="eastAsia"/>
          <w:kern w:val="0"/>
          <w:szCs w:val="24"/>
          <w:lang w:bidi="en-US"/>
        </w:rPr>
        <w:t>務請關閉。另，如有聽到請關閉冷氣的通知時，務請配合，以節約電費，因為實在不需要浪費多的錢在罰款或超額電費上，希望大家一起合作作節能。</w:t>
      </w:r>
    </w:p>
    <w:p w:rsidR="00C34D89" w:rsidRPr="00C34D89" w:rsidRDefault="00C34D89" w:rsidP="00347803">
      <w:pPr>
        <w:widowControl/>
        <w:numPr>
          <w:ilvl w:val="0"/>
          <w:numId w:val="4"/>
        </w:numPr>
        <w:spacing w:line="320" w:lineRule="exact"/>
        <w:ind w:left="784" w:hanging="252"/>
        <w:contextualSpacing/>
        <w:jc w:val="both"/>
        <w:rPr>
          <w:rFonts w:ascii="標楷體" w:eastAsia="標楷體" w:hAnsi="標楷體" w:cs="Times New Roman"/>
          <w:kern w:val="0"/>
          <w:szCs w:val="24"/>
          <w:lang w:bidi="en-US"/>
        </w:rPr>
      </w:pPr>
      <w:r w:rsidRPr="00C34D89">
        <w:rPr>
          <w:rFonts w:ascii="標楷體" w:eastAsia="標楷體" w:hAnsi="標楷體" w:cs="Times New Roman" w:hint="eastAsia"/>
          <w:kern w:val="0"/>
          <w:szCs w:val="24"/>
          <w:lang w:bidi="en-US"/>
        </w:rPr>
        <w:t>麻煩各位同仁，請督促學生於上、下午打掃及中午用餐時段要關閉電燈電扇。希望藉由各位同仁的重視，給予每位同學再三叮嚀於這些時段節電的重要性，以養成節約能源的好習慣。</w:t>
      </w:r>
    </w:p>
    <w:p w:rsidR="00C34D89" w:rsidRPr="00C34D89" w:rsidRDefault="00C34D89" w:rsidP="00347803">
      <w:pPr>
        <w:widowControl/>
        <w:numPr>
          <w:ilvl w:val="0"/>
          <w:numId w:val="57"/>
        </w:numPr>
        <w:spacing w:line="320" w:lineRule="exact"/>
        <w:contextualSpacing/>
        <w:jc w:val="both"/>
        <w:rPr>
          <w:rFonts w:ascii="標楷體" w:eastAsia="標楷體" w:hAnsi="標楷體" w:cs="Times New Roman"/>
          <w:kern w:val="0"/>
          <w:szCs w:val="24"/>
          <w:lang w:bidi="en-US"/>
        </w:rPr>
      </w:pPr>
      <w:r w:rsidRPr="00C34D89">
        <w:rPr>
          <w:rFonts w:ascii="標楷體" w:eastAsia="標楷體" w:hAnsi="標楷體" w:cs="Times New Roman" w:hint="eastAsia"/>
          <w:kern w:val="0"/>
          <w:szCs w:val="24"/>
          <w:lang w:bidi="en-US"/>
        </w:rPr>
        <w:t>各位同仁有留校或留班，若超過晚上7點，請事先電告警衛先生(分機540)，離開時亦請通知以利設定，並請最遲於晚上9點半前離校，方便警衛人員巡檢及晚上10點半保全設定作業。</w:t>
      </w:r>
    </w:p>
    <w:p w:rsidR="00C34D89" w:rsidRPr="00C34D89" w:rsidRDefault="00C34D89" w:rsidP="00347803">
      <w:pPr>
        <w:widowControl/>
        <w:numPr>
          <w:ilvl w:val="0"/>
          <w:numId w:val="57"/>
        </w:numPr>
        <w:spacing w:line="320" w:lineRule="exact"/>
        <w:contextualSpacing/>
        <w:jc w:val="both"/>
        <w:rPr>
          <w:rFonts w:ascii="標楷體" w:eastAsia="標楷體" w:hAnsi="標楷體" w:cs="Times New Roman"/>
          <w:b/>
          <w:bCs/>
          <w:kern w:val="0"/>
          <w:szCs w:val="24"/>
          <w:lang w:bidi="en-US"/>
        </w:rPr>
      </w:pPr>
      <w:r w:rsidRPr="00C34D89">
        <w:rPr>
          <w:rFonts w:ascii="標楷體" w:eastAsia="標楷體" w:hAnsi="標楷體" w:cs="Times New Roman" w:hint="eastAsia"/>
          <w:kern w:val="0"/>
          <w:szCs w:val="24"/>
          <w:lang w:bidi="en-US"/>
        </w:rPr>
        <w:t>有鑑於市府公函各校新制定的「校園空間場地規劃管理辦法」中之新收費辦法，煩請有開車的同仁，務請將停車證置於玻璃窗前，以利識別。若有尚未辦證者，請至總務處辦理補證，謝謝合作。</w:t>
      </w:r>
    </w:p>
    <w:p w:rsidR="00C34D89" w:rsidRPr="00C34D89" w:rsidRDefault="00C34D89" w:rsidP="00347803">
      <w:pPr>
        <w:widowControl/>
        <w:numPr>
          <w:ilvl w:val="0"/>
          <w:numId w:val="57"/>
        </w:numPr>
        <w:spacing w:line="320" w:lineRule="exact"/>
        <w:contextualSpacing/>
        <w:jc w:val="both"/>
        <w:rPr>
          <w:rFonts w:ascii="標楷體" w:eastAsia="標楷體" w:hAnsi="標楷體" w:cs="Arial"/>
          <w:bCs/>
          <w:color w:val="000000"/>
          <w:kern w:val="0"/>
          <w:szCs w:val="24"/>
        </w:rPr>
      </w:pPr>
      <w:r w:rsidRPr="00C34D89">
        <w:rPr>
          <w:rFonts w:ascii="標楷體" w:eastAsia="標楷體" w:hAnsi="標楷體" w:cs="Times New Roman" w:hint="eastAsia"/>
          <w:kern w:val="0"/>
          <w:szCs w:val="24"/>
          <w:lang w:bidi="en-US"/>
        </w:rPr>
        <w:lastRenderedPageBreak/>
        <w:t>由於三年級教室已完成冷氣機安裝，因此煩請三級級導師注意，請依本校訂定之「</w:t>
      </w:r>
      <w:r w:rsidRPr="00C34D89">
        <w:rPr>
          <w:rFonts w:ascii="標楷體" w:eastAsia="標楷體" w:hAnsi="標楷體" w:cs="Arial"/>
          <w:b/>
          <w:bCs/>
          <w:color w:val="000000"/>
          <w:kern w:val="0"/>
          <w:szCs w:val="24"/>
        </w:rPr>
        <w:t>桃園市立</w:t>
      </w:r>
      <w:r w:rsidRPr="00C34D89">
        <w:rPr>
          <w:rFonts w:ascii="標楷體" w:eastAsia="標楷體" w:hAnsi="標楷體" w:cs="Arial" w:hint="eastAsia"/>
          <w:b/>
          <w:bCs/>
          <w:color w:val="000000"/>
          <w:kern w:val="0"/>
          <w:szCs w:val="24"/>
        </w:rPr>
        <w:t>中興國民中學</w:t>
      </w:r>
      <w:r w:rsidRPr="00C34D89">
        <w:rPr>
          <w:rFonts w:ascii="標楷體" w:eastAsia="標楷體" w:hAnsi="標楷體" w:cs="Arial"/>
          <w:b/>
          <w:bCs/>
          <w:color w:val="000000"/>
          <w:kern w:val="0"/>
          <w:szCs w:val="24"/>
        </w:rPr>
        <w:t>教室冷氣使用管理辦法</w:t>
      </w:r>
      <w:r w:rsidRPr="00C34D89">
        <w:rPr>
          <w:rFonts w:ascii="標楷體" w:eastAsia="標楷體" w:hAnsi="標楷體" w:cs="Arial" w:hint="eastAsia"/>
          <w:b/>
          <w:bCs/>
          <w:color w:val="000000"/>
          <w:kern w:val="0"/>
          <w:szCs w:val="24"/>
        </w:rPr>
        <w:t>」(</w:t>
      </w:r>
      <w:r w:rsidRPr="00C34D89">
        <w:rPr>
          <w:rFonts w:ascii="標楷體" w:eastAsia="標楷體" w:hAnsi="標楷體" w:cs="Arial" w:hint="eastAsia"/>
          <w:b/>
          <w:bCs/>
          <w:color w:val="000000"/>
          <w:kern w:val="0"/>
          <w:szCs w:val="24"/>
          <w:shd w:val="pct15" w:color="auto" w:fill="FFFFFF"/>
        </w:rPr>
        <w:t>如總務處附件一</w:t>
      </w:r>
      <w:r w:rsidRPr="00C34D89">
        <w:rPr>
          <w:rFonts w:ascii="標楷體" w:eastAsia="標楷體" w:hAnsi="標楷體" w:cs="Arial" w:hint="eastAsia"/>
          <w:b/>
          <w:bCs/>
          <w:color w:val="000000"/>
          <w:kern w:val="0"/>
          <w:szCs w:val="24"/>
        </w:rPr>
        <w:t>)</w:t>
      </w:r>
      <w:r w:rsidRPr="00C34D89">
        <w:rPr>
          <w:rFonts w:ascii="標楷體" w:eastAsia="標楷體" w:hAnsi="標楷體" w:cs="Arial" w:hint="eastAsia"/>
          <w:bCs/>
          <w:color w:val="000000"/>
          <w:kern w:val="0"/>
          <w:szCs w:val="24"/>
        </w:rPr>
        <w:t>進行儲值與管理，摘錄收費標準如下：</w:t>
      </w:r>
    </w:p>
    <w:p w:rsidR="00C34D89" w:rsidRPr="00C34D89" w:rsidRDefault="00C34D89" w:rsidP="00347803">
      <w:pPr>
        <w:widowControl/>
        <w:numPr>
          <w:ilvl w:val="0"/>
          <w:numId w:val="58"/>
        </w:numPr>
        <w:spacing w:line="320" w:lineRule="exact"/>
        <w:ind w:left="770" w:hanging="266"/>
        <w:contextualSpacing/>
        <w:jc w:val="both"/>
        <w:rPr>
          <w:rFonts w:ascii="標楷體" w:eastAsia="標楷體" w:hAnsi="標楷體" w:cs="Arial"/>
          <w:bCs/>
          <w:color w:val="000000"/>
          <w:kern w:val="0"/>
          <w:szCs w:val="24"/>
        </w:rPr>
      </w:pPr>
      <w:r w:rsidRPr="00C34D89">
        <w:rPr>
          <w:rFonts w:ascii="標楷體" w:eastAsia="標楷體" w:hAnsi="標楷體" w:cs="Arial" w:hint="eastAsia"/>
          <w:bCs/>
          <w:color w:val="000000"/>
          <w:kern w:val="0"/>
          <w:szCs w:val="24"/>
        </w:rPr>
        <w:t>各班使用冷氣費用由各班同學分擔，每度費用以10元收費，總務處依實際情況調整每度費用。</w:t>
      </w:r>
    </w:p>
    <w:p w:rsidR="00C34D89" w:rsidRPr="00C34D89" w:rsidRDefault="00C34D89" w:rsidP="00347803">
      <w:pPr>
        <w:widowControl/>
        <w:numPr>
          <w:ilvl w:val="0"/>
          <w:numId w:val="58"/>
        </w:numPr>
        <w:spacing w:line="320" w:lineRule="exact"/>
        <w:ind w:left="756" w:hanging="252"/>
        <w:contextualSpacing/>
        <w:jc w:val="both"/>
        <w:rPr>
          <w:rFonts w:ascii="標楷體" w:eastAsia="標楷體" w:hAnsi="標楷體" w:cs="Arial"/>
          <w:bCs/>
          <w:color w:val="000000"/>
          <w:kern w:val="0"/>
          <w:szCs w:val="24"/>
        </w:rPr>
      </w:pPr>
      <w:r w:rsidRPr="00C34D89">
        <w:rPr>
          <w:rFonts w:ascii="標楷體" w:eastAsia="標楷體" w:hAnsi="標楷體" w:cs="Arial" w:hint="eastAsia"/>
          <w:bCs/>
          <w:color w:val="000000"/>
          <w:kern w:val="0"/>
          <w:szCs w:val="24"/>
        </w:rPr>
        <w:t>本校採IC卡儲值方式計費，每張IC卡儲值為新臺幣2,000元，各班儲值費交到總務處事務組幹事轉出納組處理，畢業班級5月後方可以百元為單位儲值。</w:t>
      </w:r>
    </w:p>
    <w:p w:rsidR="00C34D89" w:rsidRPr="00C34D89" w:rsidRDefault="00C34D89" w:rsidP="00347803">
      <w:pPr>
        <w:widowControl/>
        <w:numPr>
          <w:ilvl w:val="0"/>
          <w:numId w:val="58"/>
        </w:numPr>
        <w:spacing w:line="320" w:lineRule="exact"/>
        <w:ind w:left="756" w:hanging="252"/>
        <w:contextualSpacing/>
        <w:jc w:val="both"/>
        <w:rPr>
          <w:rFonts w:ascii="標楷體" w:eastAsia="標楷體" w:hAnsi="標楷體" w:cs="Arial"/>
          <w:bCs/>
          <w:color w:val="000000"/>
          <w:kern w:val="0"/>
          <w:szCs w:val="24"/>
        </w:rPr>
      </w:pPr>
      <w:r w:rsidRPr="00C34D89">
        <w:rPr>
          <w:rFonts w:ascii="標楷體" w:eastAsia="標楷體" w:hAnsi="標楷體" w:cs="Arial" w:hint="eastAsia"/>
          <w:bCs/>
          <w:color w:val="000000"/>
          <w:kern w:val="0"/>
          <w:szCs w:val="24"/>
        </w:rPr>
        <w:t>每張IC儲值卡保證金為100元，IC卡繳回總務處，則可退還保證金100元。</w:t>
      </w:r>
    </w:p>
    <w:p w:rsidR="00C34D89" w:rsidRPr="00C34D89" w:rsidRDefault="00C34D89" w:rsidP="00347803">
      <w:pPr>
        <w:widowControl/>
        <w:numPr>
          <w:ilvl w:val="0"/>
          <w:numId w:val="58"/>
        </w:numPr>
        <w:spacing w:line="320" w:lineRule="exact"/>
        <w:ind w:left="756" w:hanging="252"/>
        <w:contextualSpacing/>
        <w:jc w:val="both"/>
        <w:rPr>
          <w:rFonts w:ascii="標楷體" w:eastAsia="標楷體" w:hAnsi="標楷體" w:cs="Arial"/>
          <w:bCs/>
          <w:color w:val="000000"/>
          <w:kern w:val="0"/>
          <w:szCs w:val="24"/>
        </w:rPr>
      </w:pPr>
      <w:r w:rsidRPr="00C34D89">
        <w:rPr>
          <w:rFonts w:ascii="標楷體" w:eastAsia="標楷體" w:hAnsi="標楷體" w:cs="Arial" w:hint="eastAsia"/>
          <w:bCs/>
          <w:color w:val="000000"/>
          <w:kern w:val="0"/>
          <w:szCs w:val="24"/>
        </w:rPr>
        <w:t>每班可至總務處領取遙控器一支，並繳納保證金400元，於每學期結束前繳回總務處，即可退還保證金400元，若遙控器不見者，則賠償每支800元。</w:t>
      </w:r>
    </w:p>
    <w:p w:rsidR="00C34D89" w:rsidRPr="00C34D89" w:rsidRDefault="00C34D89" w:rsidP="00347803">
      <w:pPr>
        <w:widowControl/>
        <w:numPr>
          <w:ilvl w:val="0"/>
          <w:numId w:val="58"/>
        </w:numPr>
        <w:spacing w:line="320" w:lineRule="exact"/>
        <w:ind w:left="770" w:hanging="280"/>
        <w:contextualSpacing/>
        <w:jc w:val="both"/>
        <w:rPr>
          <w:rFonts w:ascii="標楷體" w:eastAsia="標楷體" w:hAnsi="標楷體" w:cs="Times New Roman"/>
          <w:kern w:val="0"/>
          <w:szCs w:val="24"/>
          <w:lang w:bidi="en-US"/>
        </w:rPr>
      </w:pPr>
      <w:r w:rsidRPr="00C34D89">
        <w:rPr>
          <w:rFonts w:ascii="標楷體" w:eastAsia="標楷體" w:hAnsi="標楷體" w:cs="Arial" w:hint="eastAsia"/>
          <w:bCs/>
          <w:color w:val="000000"/>
          <w:kern w:val="0"/>
          <w:szCs w:val="24"/>
        </w:rPr>
        <w:t>IC卡儲值費用使用完畢，將原IC卡繳回總務處後，方可購買新的IC卡，若IC卡不見者，則保證金沒收。</w:t>
      </w:r>
    </w:p>
    <w:p w:rsidR="00C34D89" w:rsidRPr="00C34D89" w:rsidRDefault="00C34D89" w:rsidP="00347803">
      <w:pPr>
        <w:widowControl/>
        <w:numPr>
          <w:ilvl w:val="0"/>
          <w:numId w:val="60"/>
        </w:numPr>
        <w:spacing w:line="320" w:lineRule="exact"/>
        <w:ind w:left="504" w:hanging="546"/>
        <w:contextualSpacing/>
        <w:jc w:val="both"/>
        <w:rPr>
          <w:rFonts w:ascii="標楷體" w:eastAsia="標楷體" w:hAnsi="標楷體" w:cs="Times New Roman"/>
          <w:kern w:val="0"/>
          <w:szCs w:val="24"/>
          <w:lang w:bidi="en-US"/>
        </w:rPr>
      </w:pPr>
      <w:r w:rsidRPr="00C34D89">
        <w:rPr>
          <w:rFonts w:ascii="標楷體" w:eastAsia="標楷體" w:hAnsi="標楷體" w:cs="Times New Roman" w:hint="eastAsia"/>
          <w:kern w:val="0"/>
          <w:szCs w:val="24"/>
          <w:lang w:bidi="en-US"/>
        </w:rPr>
        <w:t>9/20(三)19：00假本校活動中心召開106學年度中興國中家長代表大會將選出第30屆家長會會長及常務委員；另於9/29(五)18：30假本校第一會議室召開家長會第一次常務委員會議暨校慶籌備會議。</w:t>
      </w:r>
    </w:p>
    <w:p w:rsidR="00C34D89" w:rsidRPr="00C34D89" w:rsidRDefault="00C34D89" w:rsidP="00347803">
      <w:pPr>
        <w:widowControl/>
        <w:numPr>
          <w:ilvl w:val="0"/>
          <w:numId w:val="60"/>
        </w:numPr>
        <w:spacing w:line="320" w:lineRule="exact"/>
        <w:ind w:left="504" w:hanging="546"/>
        <w:contextualSpacing/>
        <w:jc w:val="both"/>
        <w:rPr>
          <w:rFonts w:ascii="標楷體" w:eastAsia="標楷體" w:hAnsi="標楷體" w:cs="Times New Roman"/>
          <w:kern w:val="0"/>
          <w:szCs w:val="24"/>
          <w:lang w:bidi="en-US"/>
        </w:rPr>
      </w:pPr>
      <w:r w:rsidRPr="00C34D89">
        <w:rPr>
          <w:rFonts w:ascii="標楷體" w:eastAsia="標楷體" w:hAnsi="標楷體" w:cs="Times New Roman" w:hint="eastAsia"/>
          <w:kern w:val="0"/>
          <w:szCs w:val="24"/>
          <w:lang w:bidi="en-US"/>
        </w:rPr>
        <w:t>本學期之期末校務說明會與校務會議訂於元/18(四)召開，而期末感恩餐會訂於元/19(五)17：30舉行。</w:t>
      </w:r>
    </w:p>
    <w:p w:rsidR="00C34D89" w:rsidRPr="00C34D89" w:rsidRDefault="00C34D89" w:rsidP="00347803">
      <w:pPr>
        <w:widowControl/>
        <w:numPr>
          <w:ilvl w:val="0"/>
          <w:numId w:val="61"/>
        </w:numPr>
        <w:spacing w:line="320" w:lineRule="exact"/>
        <w:contextualSpacing/>
        <w:jc w:val="both"/>
        <w:rPr>
          <w:rFonts w:ascii="標楷體" w:eastAsia="標楷體" w:hAnsi="標楷體" w:cs="Times New Roman"/>
          <w:kern w:val="0"/>
          <w:szCs w:val="24"/>
          <w:lang w:bidi="en-US"/>
        </w:rPr>
      </w:pPr>
      <w:r w:rsidRPr="00C34D89">
        <w:rPr>
          <w:rFonts w:ascii="標楷體" w:eastAsia="標楷體" w:hAnsi="標楷體" w:cs="Times New Roman" w:hint="eastAsia"/>
          <w:kern w:val="0"/>
          <w:szCs w:val="24"/>
          <w:lang w:bidi="en-US"/>
        </w:rPr>
        <w:t>工程說明：</w:t>
      </w:r>
    </w:p>
    <w:p w:rsidR="00C34D89" w:rsidRPr="00C34D89" w:rsidRDefault="00C34D89" w:rsidP="00347803">
      <w:pPr>
        <w:widowControl/>
        <w:numPr>
          <w:ilvl w:val="0"/>
          <w:numId w:val="59"/>
        </w:numPr>
        <w:spacing w:line="320" w:lineRule="exact"/>
        <w:ind w:hanging="258"/>
        <w:contextualSpacing/>
        <w:jc w:val="both"/>
        <w:rPr>
          <w:rFonts w:ascii="標楷體" w:eastAsia="標楷體" w:hAnsi="標楷體" w:cs="Times New Roman"/>
        </w:rPr>
      </w:pPr>
      <w:r w:rsidRPr="00C34D89">
        <w:rPr>
          <w:rFonts w:ascii="標楷體" w:eastAsia="標楷體" w:hAnsi="標楷體" w:cs="Times New Roman" w:hint="eastAsia"/>
          <w:kern w:val="0"/>
          <w:szCs w:val="24"/>
          <w:lang w:bidi="en-US"/>
        </w:rPr>
        <w:t>目前暑期施作忠孝樓與文山樓的耐震補強工程第一階段工程已報竣工，而這兩棟樓的冷氣機部份則因第二階段外牆工程，而會稍遲復原，</w:t>
      </w:r>
      <w:r w:rsidRPr="00C34D89">
        <w:rPr>
          <w:rFonts w:ascii="Calibri" w:eastAsia="標楷體" w:hAnsi="Calibri" w:cs="Times New Roman" w:hint="eastAsia"/>
        </w:rPr>
        <w:t>將預計於九月中下旬完成。因此，施工期間造成不便敬請見諒，也謝謝各位同仁的合作</w:t>
      </w:r>
      <w:r w:rsidRPr="00C34D89">
        <w:rPr>
          <w:rFonts w:ascii="標楷體" w:eastAsia="標楷體" w:hAnsi="標楷體" w:cs="Times New Roman" w:hint="eastAsia"/>
        </w:rPr>
        <w:t>。</w:t>
      </w:r>
    </w:p>
    <w:p w:rsidR="00C34D89" w:rsidRPr="00C34D89" w:rsidRDefault="00C34D89" w:rsidP="00347803">
      <w:pPr>
        <w:widowControl/>
        <w:numPr>
          <w:ilvl w:val="0"/>
          <w:numId w:val="59"/>
        </w:numPr>
        <w:spacing w:line="320" w:lineRule="exact"/>
        <w:ind w:hanging="244"/>
        <w:contextualSpacing/>
        <w:jc w:val="both"/>
        <w:rPr>
          <w:rFonts w:ascii="標楷體" w:eastAsia="標楷體" w:hAnsi="標楷體" w:cs="Times New Roman"/>
          <w:kern w:val="0"/>
          <w:sz w:val="28"/>
          <w:szCs w:val="28"/>
          <w:lang w:bidi="en-US"/>
        </w:rPr>
      </w:pPr>
      <w:r w:rsidRPr="00C34D89">
        <w:rPr>
          <w:rFonts w:ascii="標楷體" w:eastAsia="標楷體" w:hAnsi="標楷體" w:cs="Times New Roman" w:hint="eastAsia"/>
          <w:kern w:val="0"/>
          <w:szCs w:val="24"/>
          <w:lang w:bidi="en-US"/>
        </w:rPr>
        <w:t>三年級班級教室冷氣安裝第一階段工程業已完工，目前僅剩忠孝樓九間教室的冷氣機部份，則須等待第二階段外牆工程完成，才能進行安裝。至於和平樓音樂班與舞蹈班三年級教室之冷氣皆已安裝完畢。</w:t>
      </w:r>
    </w:p>
    <w:p w:rsidR="00C34D89" w:rsidRPr="00C34D89" w:rsidRDefault="00C34D89" w:rsidP="00C34D89">
      <w:pPr>
        <w:spacing w:line="320" w:lineRule="exact"/>
        <w:ind w:left="998"/>
        <w:jc w:val="both"/>
        <w:rPr>
          <w:rFonts w:ascii="標楷體" w:eastAsia="標楷體" w:hAnsi="標楷體" w:cs="Times New Roman"/>
          <w:b/>
          <w:bCs/>
          <w:szCs w:val="24"/>
        </w:rPr>
      </w:pPr>
    </w:p>
    <w:p w:rsidR="00C34D89" w:rsidRPr="00C34D89" w:rsidRDefault="00C34D89" w:rsidP="00C34D89">
      <w:pPr>
        <w:widowControl/>
        <w:shd w:val="clear" w:color="auto" w:fill="FFFFFF"/>
        <w:outlineLvl w:val="2"/>
        <w:rPr>
          <w:rFonts w:ascii="標楷體" w:eastAsia="標楷體" w:hAnsi="標楷體" w:cs="Arial"/>
          <w:b/>
          <w:bCs/>
          <w:color w:val="000000"/>
          <w:kern w:val="0"/>
          <w:szCs w:val="24"/>
        </w:rPr>
      </w:pPr>
      <w:r w:rsidRPr="00C34D89">
        <w:rPr>
          <w:rFonts w:ascii="標楷體" w:eastAsia="標楷體" w:hAnsi="標楷體" w:cs="Arial" w:hint="eastAsia"/>
          <w:b/>
          <w:bCs/>
          <w:color w:val="000000"/>
          <w:kern w:val="0"/>
          <w:szCs w:val="24"/>
        </w:rPr>
        <w:t>【總務處附件一】</w:t>
      </w:r>
    </w:p>
    <w:p w:rsidR="00C34D89" w:rsidRPr="00C34D89" w:rsidRDefault="00C34D89" w:rsidP="00C34D89">
      <w:pPr>
        <w:widowControl/>
        <w:shd w:val="clear" w:color="auto" w:fill="FFFFFF"/>
        <w:jc w:val="center"/>
        <w:outlineLvl w:val="2"/>
        <w:rPr>
          <w:rFonts w:ascii="Arial" w:eastAsia="新細明體" w:hAnsi="Arial" w:cs="Arial"/>
          <w:b/>
          <w:bCs/>
          <w:color w:val="000000"/>
          <w:kern w:val="0"/>
          <w:sz w:val="27"/>
          <w:szCs w:val="27"/>
        </w:rPr>
      </w:pPr>
      <w:r w:rsidRPr="00C34D89">
        <w:rPr>
          <w:rFonts w:ascii="Arial" w:eastAsia="新細明體" w:hAnsi="Arial" w:cs="Arial"/>
          <w:b/>
          <w:bCs/>
          <w:color w:val="000000"/>
          <w:kern w:val="0"/>
          <w:sz w:val="27"/>
          <w:szCs w:val="27"/>
        </w:rPr>
        <w:t>桃園市立</w:t>
      </w:r>
      <w:r w:rsidRPr="00C34D89">
        <w:rPr>
          <w:rFonts w:ascii="Arial" w:eastAsia="新細明體" w:hAnsi="Arial" w:cs="Arial" w:hint="eastAsia"/>
          <w:b/>
          <w:bCs/>
          <w:color w:val="000000"/>
          <w:kern w:val="0"/>
          <w:sz w:val="27"/>
          <w:szCs w:val="27"/>
        </w:rPr>
        <w:t>中興國民中學</w:t>
      </w:r>
      <w:r w:rsidRPr="00C34D89">
        <w:rPr>
          <w:rFonts w:ascii="Arial" w:eastAsia="新細明體" w:hAnsi="Arial" w:cs="Arial"/>
          <w:b/>
          <w:bCs/>
          <w:color w:val="000000"/>
          <w:kern w:val="0"/>
          <w:sz w:val="27"/>
          <w:szCs w:val="27"/>
        </w:rPr>
        <w:t>教室冷氣使用管理辦法</w:t>
      </w:r>
    </w:p>
    <w:p w:rsidR="00C34D89" w:rsidRPr="00C34D89" w:rsidRDefault="00C34D89" w:rsidP="00C34D89">
      <w:pPr>
        <w:jc w:val="right"/>
        <w:rPr>
          <w:rFonts w:ascii="標楷體" w:eastAsia="標楷體" w:hAnsi="標楷體" w:cs="Times New Roman"/>
          <w:b/>
          <w:bCs/>
          <w:color w:val="FF0000"/>
          <w:sz w:val="20"/>
          <w:szCs w:val="20"/>
          <w:shd w:val="clear" w:color="auto" w:fill="FFFFFF"/>
        </w:rPr>
      </w:pPr>
      <w:r w:rsidRPr="00C34D89">
        <w:rPr>
          <w:rFonts w:ascii="標楷體" w:eastAsia="標楷體" w:hAnsi="標楷體" w:cs="Times New Roman" w:hint="eastAsia"/>
          <w:b/>
          <w:bCs/>
          <w:color w:val="FF0000"/>
          <w:sz w:val="20"/>
          <w:szCs w:val="20"/>
          <w:shd w:val="clear" w:color="auto" w:fill="FFFFFF"/>
        </w:rPr>
        <w:t>106.07.25訂定</w:t>
      </w:r>
    </w:p>
    <w:p w:rsidR="00C34D89" w:rsidRPr="00C34D89" w:rsidRDefault="00C34D89" w:rsidP="00C34D89">
      <w:pPr>
        <w:jc w:val="right"/>
        <w:rPr>
          <w:rFonts w:ascii="標楷體" w:eastAsia="標楷體" w:hAnsi="標楷體" w:cs="Times New Roman"/>
          <w:b/>
          <w:bCs/>
          <w:color w:val="FF0000"/>
          <w:sz w:val="20"/>
          <w:szCs w:val="20"/>
          <w:shd w:val="clear" w:color="auto" w:fill="FFFFFF"/>
        </w:rPr>
      </w:pPr>
      <w:r w:rsidRPr="00C34D89">
        <w:rPr>
          <w:rFonts w:ascii="標楷體" w:eastAsia="標楷體" w:hAnsi="標楷體" w:cs="Times New Roman" w:hint="eastAsia"/>
          <w:b/>
          <w:bCs/>
          <w:color w:val="FF0000"/>
          <w:sz w:val="20"/>
          <w:szCs w:val="20"/>
          <w:shd w:val="clear" w:color="auto" w:fill="FFFFFF"/>
        </w:rPr>
        <w:t>106.08.21修訂</w:t>
      </w:r>
    </w:p>
    <w:p w:rsidR="00C34D89" w:rsidRPr="00C34D89" w:rsidRDefault="00C34D89" w:rsidP="00347803">
      <w:pPr>
        <w:widowControl/>
        <w:numPr>
          <w:ilvl w:val="0"/>
          <w:numId w:val="64"/>
        </w:numPr>
        <w:shd w:val="clear" w:color="auto" w:fill="FFFFFF"/>
        <w:spacing w:line="400" w:lineRule="atLeast"/>
        <w:rPr>
          <w:rFonts w:ascii="標楷體" w:eastAsia="標楷體" w:hAnsi="標楷體" w:cs="Consolas"/>
          <w:b/>
          <w:bCs/>
          <w:color w:val="000000"/>
          <w:kern w:val="0"/>
          <w:szCs w:val="24"/>
        </w:rPr>
      </w:pPr>
      <w:r w:rsidRPr="00C34D89">
        <w:rPr>
          <w:rFonts w:ascii="標楷體" w:eastAsia="標楷體" w:hAnsi="標楷體" w:cs="Consolas" w:hint="eastAsia"/>
          <w:b/>
          <w:bCs/>
          <w:color w:val="000000"/>
          <w:kern w:val="0"/>
          <w:sz w:val="28"/>
          <w:szCs w:val="28"/>
        </w:rPr>
        <w:t>宗旨</w:t>
      </w:r>
    </w:p>
    <w:p w:rsidR="00C34D89" w:rsidRPr="00C34D89" w:rsidRDefault="00C34D89" w:rsidP="00C34D89">
      <w:pPr>
        <w:widowControl/>
        <w:shd w:val="clear" w:color="auto" w:fill="FFFFFF"/>
        <w:spacing w:line="400" w:lineRule="atLeast"/>
        <w:ind w:leftChars="256" w:left="614"/>
        <w:rPr>
          <w:rFonts w:ascii="標楷體" w:eastAsia="標楷體" w:hAnsi="標楷體" w:cs="Consolas"/>
          <w:b/>
          <w:bCs/>
          <w:color w:val="000000"/>
          <w:kern w:val="0"/>
          <w:szCs w:val="24"/>
        </w:rPr>
      </w:pPr>
      <w:r w:rsidRPr="00C34D89">
        <w:rPr>
          <w:rFonts w:ascii="標楷體" w:eastAsia="標楷體" w:hAnsi="標楷體" w:cs="Consolas" w:hint="eastAsia"/>
          <w:b/>
          <w:bCs/>
          <w:color w:val="000000"/>
          <w:kern w:val="0"/>
          <w:sz w:val="28"/>
          <w:szCs w:val="28"/>
        </w:rPr>
        <w:t>為妥善管理教室冷氣，有效節約能源，特訂定本辦法。</w:t>
      </w:r>
    </w:p>
    <w:p w:rsidR="00C34D89" w:rsidRPr="00C34D89" w:rsidRDefault="00C34D89" w:rsidP="00347803">
      <w:pPr>
        <w:widowControl/>
        <w:numPr>
          <w:ilvl w:val="0"/>
          <w:numId w:val="64"/>
        </w:numPr>
        <w:shd w:val="clear" w:color="auto" w:fill="FFFFFF"/>
        <w:spacing w:line="400" w:lineRule="atLeast"/>
        <w:rPr>
          <w:rFonts w:ascii="標楷體" w:eastAsia="標楷體" w:hAnsi="標楷體" w:cs="Consolas"/>
          <w:b/>
          <w:bCs/>
          <w:color w:val="000000"/>
          <w:kern w:val="0"/>
          <w:szCs w:val="24"/>
        </w:rPr>
      </w:pPr>
      <w:r w:rsidRPr="00C34D89">
        <w:rPr>
          <w:rFonts w:ascii="標楷體" w:eastAsia="標楷體" w:hAnsi="標楷體" w:cs="Consolas" w:hint="eastAsia"/>
          <w:b/>
          <w:bCs/>
          <w:color w:val="000000"/>
          <w:kern w:val="0"/>
          <w:sz w:val="28"/>
          <w:szCs w:val="28"/>
        </w:rPr>
        <w:t>使用規定</w:t>
      </w:r>
    </w:p>
    <w:p w:rsidR="00C34D89" w:rsidRPr="00C34D89" w:rsidRDefault="00C34D89" w:rsidP="00347803">
      <w:pPr>
        <w:widowControl/>
        <w:numPr>
          <w:ilvl w:val="0"/>
          <w:numId w:val="63"/>
        </w:numPr>
        <w:shd w:val="clear" w:color="auto" w:fill="FFFFFF"/>
        <w:spacing w:line="400" w:lineRule="atLeast"/>
        <w:ind w:left="980" w:hanging="322"/>
        <w:rPr>
          <w:rFonts w:ascii="標楷體" w:eastAsia="標楷體" w:hAnsi="標楷體" w:cs="Consolas"/>
          <w:b/>
          <w:bCs/>
          <w:color w:val="000000"/>
          <w:kern w:val="0"/>
          <w:szCs w:val="24"/>
        </w:rPr>
      </w:pPr>
      <w:r w:rsidRPr="00C34D89">
        <w:rPr>
          <w:rFonts w:ascii="標楷體" w:eastAsia="標楷體" w:hAnsi="標楷體" w:cs="Consolas" w:hint="eastAsia"/>
          <w:b/>
          <w:bCs/>
          <w:color w:val="000000"/>
          <w:kern w:val="0"/>
          <w:sz w:val="28"/>
          <w:szCs w:val="28"/>
        </w:rPr>
        <w:t>每班教室內裝有2台</w:t>
      </w:r>
      <w:r w:rsidRPr="00C34D89">
        <w:rPr>
          <w:rFonts w:ascii="標楷體" w:eastAsia="標楷體" w:hAnsi="標楷體" w:cs="Consolas"/>
          <w:b/>
          <w:bCs/>
          <w:color w:val="000000"/>
          <w:kern w:val="0"/>
          <w:sz w:val="28"/>
          <w:szCs w:val="28"/>
        </w:rPr>
        <w:t>3</w:t>
      </w:r>
      <w:r w:rsidRPr="00C34D89">
        <w:rPr>
          <w:rFonts w:ascii="標楷體" w:eastAsia="標楷體" w:hAnsi="標楷體" w:cs="Consolas" w:hint="eastAsia"/>
          <w:b/>
          <w:bCs/>
          <w:color w:val="000000"/>
          <w:kern w:val="0"/>
          <w:sz w:val="28"/>
          <w:szCs w:val="28"/>
        </w:rPr>
        <w:t>噸一對一分離式冷氣，專科教室依教室規模及使用型態需求配置，並統一由總務處管理。各班依</w:t>
      </w:r>
      <w:r w:rsidRPr="00C34D89">
        <w:rPr>
          <w:rFonts w:ascii="標楷體" w:eastAsia="標楷體" w:hAnsi="標楷體" w:cs="Consolas" w:hint="eastAsia"/>
          <w:b/>
          <w:bCs/>
          <w:color w:val="000000"/>
          <w:kern w:val="0"/>
          <w:sz w:val="28"/>
          <w:szCs w:val="28"/>
        </w:rPr>
        <w:lastRenderedPageBreak/>
        <w:t>實際狀況需要開冷氣使用，若非必要時，請勿開冷氣使用，以節約能源，專科教室使用亦同。</w:t>
      </w:r>
    </w:p>
    <w:p w:rsidR="00C34D89" w:rsidRPr="00C34D89" w:rsidRDefault="00C34D89" w:rsidP="00347803">
      <w:pPr>
        <w:widowControl/>
        <w:numPr>
          <w:ilvl w:val="0"/>
          <w:numId w:val="63"/>
        </w:numPr>
        <w:shd w:val="clear" w:color="auto" w:fill="FFFFFF"/>
        <w:spacing w:line="400" w:lineRule="atLeast"/>
        <w:ind w:left="980" w:hanging="308"/>
        <w:rPr>
          <w:rFonts w:ascii="標楷體" w:eastAsia="標楷體" w:hAnsi="標楷體" w:cs="Consolas"/>
          <w:b/>
          <w:bCs/>
          <w:color w:val="000000"/>
          <w:kern w:val="0"/>
          <w:sz w:val="28"/>
          <w:szCs w:val="28"/>
        </w:rPr>
      </w:pPr>
      <w:r w:rsidRPr="00C34D89">
        <w:rPr>
          <w:rFonts w:ascii="標楷體" w:eastAsia="標楷體" w:hAnsi="標楷體" w:cs="Consolas" w:hint="eastAsia"/>
          <w:b/>
          <w:bCs/>
          <w:color w:val="000000"/>
          <w:kern w:val="0"/>
          <w:sz w:val="28"/>
          <w:szCs w:val="28"/>
        </w:rPr>
        <w:t>各班使用冷氣時，將</w:t>
      </w:r>
      <w:r w:rsidRPr="00C34D89">
        <w:rPr>
          <w:rFonts w:ascii="標楷體" w:eastAsia="標楷體" w:hAnsi="標楷體" w:cs="Consolas"/>
          <w:b/>
          <w:bCs/>
          <w:color w:val="000000"/>
          <w:kern w:val="0"/>
          <w:sz w:val="28"/>
          <w:szCs w:val="28"/>
        </w:rPr>
        <w:t>IC</w:t>
      </w:r>
      <w:r w:rsidRPr="00C34D89">
        <w:rPr>
          <w:rFonts w:ascii="標楷體" w:eastAsia="標楷體" w:hAnsi="標楷體" w:cs="Consolas" w:hint="eastAsia"/>
          <w:b/>
          <w:bCs/>
          <w:color w:val="000000"/>
          <w:kern w:val="0"/>
          <w:sz w:val="28"/>
          <w:szCs w:val="28"/>
        </w:rPr>
        <w:t>卡插入</w:t>
      </w:r>
      <w:r w:rsidRPr="00C34D89">
        <w:rPr>
          <w:rFonts w:ascii="標楷體" w:eastAsia="標楷體" w:hAnsi="標楷體" w:cs="Consolas"/>
          <w:b/>
          <w:bCs/>
          <w:color w:val="000000"/>
          <w:kern w:val="0"/>
          <w:sz w:val="28"/>
          <w:szCs w:val="28"/>
        </w:rPr>
        <w:t>IC</w:t>
      </w:r>
      <w:r w:rsidRPr="00C34D89">
        <w:rPr>
          <w:rFonts w:ascii="標楷體" w:eastAsia="標楷體" w:hAnsi="標楷體" w:cs="Consolas" w:hint="eastAsia"/>
          <w:b/>
          <w:bCs/>
          <w:color w:val="000000"/>
          <w:kern w:val="0"/>
          <w:sz w:val="28"/>
          <w:szCs w:val="28"/>
        </w:rPr>
        <w:t>卡機方可啟動電源使用，使用時請設定適宜之溫度，室內溫度不要低於室外溫度</w:t>
      </w:r>
      <w:r w:rsidRPr="00C34D89">
        <w:rPr>
          <w:rFonts w:ascii="標楷體" w:eastAsia="標楷體" w:hAnsi="標楷體" w:cs="Consolas"/>
          <w:b/>
          <w:bCs/>
          <w:color w:val="000000"/>
          <w:kern w:val="0"/>
          <w:sz w:val="28"/>
          <w:szCs w:val="28"/>
        </w:rPr>
        <w:t>5</w:t>
      </w:r>
      <w:r w:rsidRPr="00C34D89">
        <w:rPr>
          <w:rFonts w:ascii="標楷體" w:eastAsia="標楷體" w:hAnsi="標楷體" w:cs="Consolas" w:hint="eastAsia"/>
          <w:b/>
          <w:bCs/>
          <w:color w:val="000000"/>
          <w:kern w:val="0"/>
          <w:sz w:val="28"/>
          <w:szCs w:val="28"/>
        </w:rPr>
        <w:t>℃以上，以免影響身體健康。</w:t>
      </w:r>
    </w:p>
    <w:p w:rsidR="00C34D89" w:rsidRPr="00C34D89" w:rsidRDefault="00C34D89" w:rsidP="00347803">
      <w:pPr>
        <w:widowControl/>
        <w:numPr>
          <w:ilvl w:val="0"/>
          <w:numId w:val="63"/>
        </w:numPr>
        <w:shd w:val="clear" w:color="auto" w:fill="FFFFFF"/>
        <w:spacing w:line="400" w:lineRule="atLeast"/>
        <w:ind w:left="1008" w:hanging="350"/>
        <w:rPr>
          <w:rFonts w:ascii="標楷體" w:eastAsia="標楷體" w:hAnsi="標楷體" w:cs="Consolas"/>
          <w:b/>
          <w:bCs/>
          <w:color w:val="000000"/>
          <w:kern w:val="0"/>
          <w:sz w:val="28"/>
          <w:szCs w:val="28"/>
        </w:rPr>
      </w:pPr>
      <w:r w:rsidRPr="00C34D89">
        <w:rPr>
          <w:rFonts w:ascii="標楷體" w:eastAsia="標楷體" w:hAnsi="標楷體" w:cs="Consolas" w:hint="eastAsia"/>
          <w:b/>
          <w:bCs/>
          <w:color w:val="000000"/>
          <w:kern w:val="0"/>
          <w:sz w:val="28"/>
          <w:szCs w:val="28"/>
        </w:rPr>
        <w:t>班級室外課（如體育課、音樂課、美術課、實驗課、社團課、家政課、電腦課等）時，請將原班冷氣電源關掉。</w:t>
      </w:r>
    </w:p>
    <w:p w:rsidR="00C34D89" w:rsidRPr="00C34D89" w:rsidRDefault="00C34D89" w:rsidP="00347803">
      <w:pPr>
        <w:widowControl/>
        <w:numPr>
          <w:ilvl w:val="0"/>
          <w:numId w:val="64"/>
        </w:numPr>
        <w:shd w:val="clear" w:color="auto" w:fill="FFFFFF"/>
        <w:spacing w:line="400" w:lineRule="atLeast"/>
        <w:rPr>
          <w:rFonts w:ascii="標楷體" w:eastAsia="標楷體" w:hAnsi="標楷體" w:cs="Consolas"/>
          <w:b/>
          <w:bCs/>
          <w:color w:val="000000"/>
          <w:kern w:val="0"/>
          <w:szCs w:val="24"/>
        </w:rPr>
      </w:pPr>
      <w:r w:rsidRPr="00C34D89">
        <w:rPr>
          <w:rFonts w:ascii="標楷體" w:eastAsia="標楷體" w:hAnsi="標楷體" w:cs="Consolas" w:hint="eastAsia"/>
          <w:b/>
          <w:bCs/>
          <w:color w:val="000000"/>
          <w:kern w:val="0"/>
          <w:sz w:val="28"/>
          <w:szCs w:val="28"/>
        </w:rPr>
        <w:t>管理方式</w:t>
      </w:r>
    </w:p>
    <w:p w:rsidR="00C34D89" w:rsidRPr="00C34D89" w:rsidRDefault="00C34D89" w:rsidP="00347803">
      <w:pPr>
        <w:widowControl/>
        <w:numPr>
          <w:ilvl w:val="0"/>
          <w:numId w:val="65"/>
        </w:numPr>
        <w:shd w:val="clear" w:color="auto" w:fill="FFFFFF"/>
        <w:spacing w:line="400" w:lineRule="atLeast"/>
        <w:ind w:left="994" w:hanging="336"/>
        <w:rPr>
          <w:rFonts w:ascii="標楷體" w:eastAsia="標楷體" w:hAnsi="標楷體" w:cs="Consolas"/>
          <w:b/>
          <w:bCs/>
          <w:color w:val="000000"/>
          <w:kern w:val="0"/>
          <w:sz w:val="28"/>
          <w:szCs w:val="28"/>
        </w:rPr>
      </w:pPr>
      <w:r w:rsidRPr="00C34D89">
        <w:rPr>
          <w:rFonts w:ascii="標楷體" w:eastAsia="標楷體" w:hAnsi="標楷體" w:cs="Consolas" w:hint="eastAsia"/>
          <w:b/>
          <w:bCs/>
          <w:color w:val="000000"/>
          <w:kern w:val="0"/>
          <w:sz w:val="28"/>
          <w:szCs w:val="28"/>
        </w:rPr>
        <w:t>本校採</w:t>
      </w:r>
      <w:r w:rsidRPr="00C34D89">
        <w:rPr>
          <w:rFonts w:ascii="標楷體" w:eastAsia="標楷體" w:hAnsi="標楷體" w:cs="Consolas"/>
          <w:b/>
          <w:bCs/>
          <w:color w:val="000000"/>
          <w:kern w:val="0"/>
          <w:sz w:val="28"/>
          <w:szCs w:val="28"/>
        </w:rPr>
        <w:t>IC</w:t>
      </w:r>
      <w:r w:rsidRPr="00C34D89">
        <w:rPr>
          <w:rFonts w:ascii="標楷體" w:eastAsia="標楷體" w:hAnsi="標楷體" w:cs="Consolas" w:hint="eastAsia"/>
          <w:b/>
          <w:bCs/>
          <w:color w:val="000000"/>
          <w:kern w:val="0"/>
          <w:sz w:val="28"/>
          <w:szCs w:val="28"/>
        </w:rPr>
        <w:t>卡儲值方式計費，各班級使用電費及遙控器電池自行負擔，請同學節約用電。</w:t>
      </w:r>
    </w:p>
    <w:p w:rsidR="00C34D89" w:rsidRPr="00C34D89" w:rsidRDefault="00C34D89" w:rsidP="00347803">
      <w:pPr>
        <w:widowControl/>
        <w:numPr>
          <w:ilvl w:val="0"/>
          <w:numId w:val="65"/>
        </w:numPr>
        <w:shd w:val="clear" w:color="auto" w:fill="FFFFFF"/>
        <w:spacing w:line="400" w:lineRule="atLeast"/>
        <w:ind w:left="994" w:hanging="336"/>
        <w:rPr>
          <w:rFonts w:ascii="標楷體" w:eastAsia="標楷體" w:hAnsi="標楷體" w:cs="Consolas"/>
          <w:b/>
          <w:bCs/>
          <w:color w:val="000000"/>
          <w:kern w:val="0"/>
          <w:sz w:val="28"/>
          <w:szCs w:val="28"/>
        </w:rPr>
      </w:pPr>
      <w:r w:rsidRPr="00C34D89">
        <w:rPr>
          <w:rFonts w:ascii="標楷體" w:eastAsia="標楷體" w:hAnsi="標楷體" w:cs="Consolas" w:hint="eastAsia"/>
          <w:b/>
          <w:bCs/>
          <w:color w:val="000000"/>
          <w:kern w:val="0"/>
          <w:sz w:val="28"/>
          <w:szCs w:val="28"/>
        </w:rPr>
        <w:t>放學離開教室前，請將冷氣電源關掉（發現有未關電源之班級，請班級導師處理）。</w:t>
      </w:r>
    </w:p>
    <w:p w:rsidR="00C34D89" w:rsidRPr="00C34D89" w:rsidRDefault="00C34D89" w:rsidP="00347803">
      <w:pPr>
        <w:widowControl/>
        <w:numPr>
          <w:ilvl w:val="0"/>
          <w:numId w:val="65"/>
        </w:numPr>
        <w:shd w:val="clear" w:color="auto" w:fill="FFFFFF"/>
        <w:spacing w:line="400" w:lineRule="atLeast"/>
        <w:ind w:left="952" w:hanging="294"/>
        <w:rPr>
          <w:rFonts w:ascii="標楷體" w:eastAsia="標楷體" w:hAnsi="標楷體" w:cs="Consolas"/>
          <w:b/>
          <w:bCs/>
          <w:color w:val="000000"/>
          <w:kern w:val="0"/>
          <w:sz w:val="28"/>
          <w:szCs w:val="28"/>
        </w:rPr>
      </w:pPr>
      <w:r w:rsidRPr="00C34D89">
        <w:rPr>
          <w:rFonts w:ascii="標楷體" w:eastAsia="標楷體" w:hAnsi="標楷體" w:cs="Consolas" w:hint="eastAsia"/>
          <w:b/>
          <w:bCs/>
          <w:color w:val="000000"/>
          <w:kern w:val="0"/>
          <w:sz w:val="28"/>
          <w:szCs w:val="28"/>
        </w:rPr>
        <w:t>每年三、四月由總務處負責統一保養維護，於班級離校前交還總務處點收。</w:t>
      </w:r>
    </w:p>
    <w:p w:rsidR="00C34D89" w:rsidRPr="00C34D89" w:rsidRDefault="00C34D89" w:rsidP="00347803">
      <w:pPr>
        <w:widowControl/>
        <w:numPr>
          <w:ilvl w:val="0"/>
          <w:numId w:val="65"/>
        </w:numPr>
        <w:shd w:val="clear" w:color="auto" w:fill="FFFFFF"/>
        <w:spacing w:line="400" w:lineRule="atLeast"/>
        <w:ind w:left="980" w:hanging="322"/>
        <w:rPr>
          <w:rFonts w:ascii="標楷體" w:eastAsia="標楷體" w:hAnsi="標楷體" w:cs="Consolas"/>
          <w:b/>
          <w:bCs/>
          <w:color w:val="000000"/>
          <w:kern w:val="0"/>
          <w:sz w:val="28"/>
          <w:szCs w:val="28"/>
        </w:rPr>
      </w:pPr>
      <w:r w:rsidRPr="00C34D89">
        <w:rPr>
          <w:rFonts w:ascii="標楷體" w:eastAsia="標楷體" w:hAnsi="標楷體" w:cs="Consolas" w:hint="eastAsia"/>
          <w:b/>
          <w:bCs/>
          <w:color w:val="000000"/>
          <w:kern w:val="0"/>
          <w:sz w:val="28"/>
          <w:szCs w:val="28"/>
        </w:rPr>
        <w:t>如發現漏水、漏電現象，請立即向老師報告，並請至總務處填報維修單通知總務處處理。</w:t>
      </w:r>
    </w:p>
    <w:p w:rsidR="00C34D89" w:rsidRPr="00C34D89" w:rsidRDefault="00C34D89" w:rsidP="00347803">
      <w:pPr>
        <w:widowControl/>
        <w:numPr>
          <w:ilvl w:val="0"/>
          <w:numId w:val="64"/>
        </w:numPr>
        <w:shd w:val="clear" w:color="auto" w:fill="FFFFFF"/>
        <w:spacing w:line="400" w:lineRule="atLeast"/>
        <w:rPr>
          <w:rFonts w:ascii="標楷體" w:eastAsia="標楷體" w:hAnsi="標楷體" w:cs="Consolas"/>
          <w:b/>
          <w:bCs/>
          <w:color w:val="000000"/>
          <w:kern w:val="0"/>
          <w:szCs w:val="24"/>
        </w:rPr>
      </w:pPr>
      <w:r w:rsidRPr="00C34D89">
        <w:rPr>
          <w:rFonts w:ascii="標楷體" w:eastAsia="標楷體" w:hAnsi="標楷體" w:cs="Consolas" w:hint="eastAsia"/>
          <w:b/>
          <w:bCs/>
          <w:color w:val="000000"/>
          <w:kern w:val="0"/>
          <w:sz w:val="28"/>
          <w:szCs w:val="28"/>
        </w:rPr>
        <w:t>維護原則</w:t>
      </w:r>
    </w:p>
    <w:p w:rsidR="00C34D89" w:rsidRPr="00C34D89" w:rsidRDefault="00C34D89" w:rsidP="00347803">
      <w:pPr>
        <w:widowControl/>
        <w:numPr>
          <w:ilvl w:val="0"/>
          <w:numId w:val="66"/>
        </w:numPr>
        <w:shd w:val="clear" w:color="auto" w:fill="FFFFFF"/>
        <w:spacing w:line="400" w:lineRule="atLeast"/>
        <w:ind w:left="966" w:hanging="322"/>
        <w:rPr>
          <w:rFonts w:ascii="標楷體" w:eastAsia="標楷體" w:hAnsi="標楷體" w:cs="Consolas"/>
          <w:b/>
          <w:bCs/>
          <w:color w:val="000000"/>
          <w:kern w:val="0"/>
          <w:sz w:val="28"/>
          <w:szCs w:val="28"/>
        </w:rPr>
      </w:pPr>
      <w:r w:rsidRPr="00C34D89">
        <w:rPr>
          <w:rFonts w:ascii="標楷體" w:eastAsia="標楷體" w:hAnsi="標楷體" w:cs="Consolas" w:hint="eastAsia"/>
          <w:b/>
          <w:bCs/>
          <w:color w:val="000000"/>
          <w:kern w:val="0"/>
          <w:sz w:val="28"/>
          <w:szCs w:val="28"/>
        </w:rPr>
        <w:t>各班冷氣濾網清潔（一級保養）由各班負責每兩週清洗一次，清潔後登錄於維護表。(如</w:t>
      </w:r>
      <w:r w:rsidRPr="00C34D89">
        <w:rPr>
          <w:rFonts w:ascii="標楷體" w:eastAsia="標楷體" w:hAnsi="標楷體" w:cs="Consolas"/>
          <w:b/>
          <w:bCs/>
          <w:color w:val="000000"/>
          <w:kern w:val="0"/>
          <w:sz w:val="28"/>
          <w:szCs w:val="28"/>
        </w:rPr>
        <w:t>附件一：班級冷氣清洗注意事項</w:t>
      </w:r>
      <w:r w:rsidRPr="00C34D89">
        <w:rPr>
          <w:rFonts w:ascii="標楷體" w:eastAsia="標楷體" w:hAnsi="標楷體" w:cs="Consolas" w:hint="eastAsia"/>
          <w:b/>
          <w:bCs/>
          <w:color w:val="000000"/>
          <w:kern w:val="0"/>
          <w:sz w:val="28"/>
          <w:szCs w:val="28"/>
        </w:rPr>
        <w:t>)</w:t>
      </w:r>
    </w:p>
    <w:p w:rsidR="00C34D89" w:rsidRPr="00C34D89" w:rsidRDefault="00C34D89" w:rsidP="00347803">
      <w:pPr>
        <w:widowControl/>
        <w:numPr>
          <w:ilvl w:val="0"/>
          <w:numId w:val="66"/>
        </w:numPr>
        <w:shd w:val="clear" w:color="auto" w:fill="FFFFFF"/>
        <w:spacing w:line="400" w:lineRule="atLeast"/>
        <w:ind w:left="504" w:firstLine="154"/>
        <w:rPr>
          <w:rFonts w:ascii="標楷體" w:eastAsia="標楷體" w:hAnsi="標楷體" w:cs="Consolas"/>
          <w:b/>
          <w:bCs/>
          <w:color w:val="000000"/>
          <w:kern w:val="0"/>
          <w:sz w:val="28"/>
          <w:szCs w:val="28"/>
        </w:rPr>
      </w:pPr>
      <w:r w:rsidRPr="00C34D89">
        <w:rPr>
          <w:rFonts w:ascii="標楷體" w:eastAsia="標楷體" w:hAnsi="標楷體" w:cs="Consolas" w:hint="eastAsia"/>
          <w:b/>
          <w:bCs/>
          <w:color w:val="000000"/>
          <w:kern w:val="0"/>
          <w:sz w:val="28"/>
          <w:szCs w:val="28"/>
        </w:rPr>
        <w:lastRenderedPageBreak/>
        <w:t>二級保養維護由總務處負責。</w:t>
      </w:r>
    </w:p>
    <w:p w:rsidR="00C34D89" w:rsidRPr="00C34D89" w:rsidRDefault="00C34D89" w:rsidP="00347803">
      <w:pPr>
        <w:widowControl/>
        <w:numPr>
          <w:ilvl w:val="0"/>
          <w:numId w:val="66"/>
        </w:numPr>
        <w:shd w:val="clear" w:color="auto" w:fill="FFFFFF"/>
        <w:spacing w:line="400" w:lineRule="atLeast"/>
        <w:ind w:left="994" w:hanging="322"/>
        <w:rPr>
          <w:rFonts w:ascii="標楷體" w:eastAsia="標楷體" w:hAnsi="標楷體" w:cs="Consolas"/>
          <w:b/>
          <w:bCs/>
          <w:color w:val="000000"/>
          <w:kern w:val="0"/>
          <w:sz w:val="28"/>
          <w:szCs w:val="28"/>
        </w:rPr>
      </w:pPr>
      <w:r w:rsidRPr="00C34D89">
        <w:rPr>
          <w:rFonts w:ascii="標楷體" w:eastAsia="標楷體" w:hAnsi="標楷體" w:cs="Consolas" w:hint="eastAsia"/>
          <w:b/>
          <w:bCs/>
          <w:color w:val="000000"/>
          <w:kern w:val="0"/>
          <w:sz w:val="28"/>
          <w:szCs w:val="28"/>
        </w:rPr>
        <w:t>當冷氣使用途中發生故障時，請至總務處填寫維修單，再由總務處聯絡廠商派人維修。</w:t>
      </w:r>
    </w:p>
    <w:p w:rsidR="00C34D89" w:rsidRPr="00C34D89" w:rsidRDefault="00C34D89" w:rsidP="00347803">
      <w:pPr>
        <w:widowControl/>
        <w:numPr>
          <w:ilvl w:val="0"/>
          <w:numId w:val="66"/>
        </w:numPr>
        <w:shd w:val="clear" w:color="auto" w:fill="FFFFFF"/>
        <w:spacing w:line="400" w:lineRule="atLeast"/>
        <w:ind w:left="1008" w:hanging="336"/>
        <w:rPr>
          <w:rFonts w:ascii="標楷體" w:eastAsia="標楷體" w:hAnsi="標楷體" w:cs="Consolas"/>
          <w:b/>
          <w:bCs/>
          <w:color w:val="000000"/>
          <w:kern w:val="0"/>
          <w:sz w:val="28"/>
          <w:szCs w:val="28"/>
        </w:rPr>
      </w:pPr>
      <w:r w:rsidRPr="00C34D89">
        <w:rPr>
          <w:rFonts w:ascii="標楷體" w:eastAsia="標楷體" w:hAnsi="標楷體" w:cs="Consolas" w:hint="eastAsia"/>
          <w:b/>
          <w:bCs/>
          <w:color w:val="000000"/>
          <w:kern w:val="0"/>
          <w:sz w:val="28"/>
          <w:szCs w:val="28"/>
        </w:rPr>
        <w:t>若因學生使用不當造成冷氣機損壞，須由該使用班級負責維修費用或更新機器(另視情節依校規辦理)。</w:t>
      </w:r>
    </w:p>
    <w:p w:rsidR="00C34D89" w:rsidRPr="00C34D89" w:rsidRDefault="00C34D89" w:rsidP="00347803">
      <w:pPr>
        <w:widowControl/>
        <w:numPr>
          <w:ilvl w:val="0"/>
          <w:numId w:val="64"/>
        </w:numPr>
        <w:shd w:val="clear" w:color="auto" w:fill="FFFFFF"/>
        <w:spacing w:line="400" w:lineRule="atLeast"/>
        <w:rPr>
          <w:rFonts w:ascii="標楷體" w:eastAsia="標楷體" w:hAnsi="標楷體" w:cs="Times New Roman"/>
          <w:color w:val="000000"/>
          <w:kern w:val="0"/>
          <w:sz w:val="28"/>
          <w:szCs w:val="28"/>
        </w:rPr>
      </w:pPr>
      <w:r w:rsidRPr="00C34D89">
        <w:rPr>
          <w:rFonts w:ascii="標楷體" w:eastAsia="標楷體" w:hAnsi="標楷體" w:cs="Times New Roman"/>
          <w:color w:val="000000"/>
          <w:kern w:val="0"/>
          <w:sz w:val="28"/>
          <w:szCs w:val="28"/>
        </w:rPr>
        <w:t>收費標準</w:t>
      </w:r>
    </w:p>
    <w:p w:rsidR="00C34D89" w:rsidRPr="00C34D89" w:rsidRDefault="00C34D89" w:rsidP="00347803">
      <w:pPr>
        <w:widowControl/>
        <w:numPr>
          <w:ilvl w:val="0"/>
          <w:numId w:val="67"/>
        </w:numPr>
        <w:shd w:val="clear" w:color="auto" w:fill="FFFFFF"/>
        <w:spacing w:line="400" w:lineRule="atLeast"/>
        <w:ind w:left="994" w:hanging="308"/>
        <w:rPr>
          <w:rFonts w:ascii="標楷體" w:eastAsia="標楷體" w:hAnsi="標楷體" w:cs="Consolas"/>
          <w:b/>
          <w:bCs/>
          <w:color w:val="000000"/>
          <w:kern w:val="0"/>
          <w:sz w:val="28"/>
          <w:szCs w:val="28"/>
        </w:rPr>
      </w:pPr>
      <w:r w:rsidRPr="00C34D89">
        <w:rPr>
          <w:rFonts w:ascii="標楷體" w:eastAsia="標楷體" w:hAnsi="標楷體" w:cs="Times New Roman"/>
          <w:color w:val="000000"/>
          <w:kern w:val="0"/>
          <w:sz w:val="28"/>
          <w:szCs w:val="28"/>
        </w:rPr>
        <w:t>各</w:t>
      </w:r>
      <w:r w:rsidRPr="00C34D89">
        <w:rPr>
          <w:rFonts w:ascii="標楷體" w:eastAsia="標楷體" w:hAnsi="標楷體" w:cs="Consolas"/>
          <w:b/>
          <w:bCs/>
          <w:color w:val="000000"/>
          <w:kern w:val="0"/>
          <w:sz w:val="28"/>
          <w:szCs w:val="28"/>
        </w:rPr>
        <w:t>班使用冷氣費用由各班同學分擔，每度費用以</w:t>
      </w:r>
      <w:r w:rsidRPr="00C34D89">
        <w:rPr>
          <w:rFonts w:ascii="標楷體" w:eastAsia="標楷體" w:hAnsi="標楷體" w:cs="Consolas" w:hint="eastAsia"/>
          <w:b/>
          <w:bCs/>
          <w:color w:val="000000"/>
          <w:kern w:val="0"/>
          <w:sz w:val="28"/>
          <w:szCs w:val="28"/>
        </w:rPr>
        <w:t>10</w:t>
      </w:r>
      <w:r w:rsidRPr="00C34D89">
        <w:rPr>
          <w:rFonts w:ascii="標楷體" w:eastAsia="標楷體" w:hAnsi="標楷體" w:cs="Consolas"/>
          <w:b/>
          <w:bCs/>
          <w:color w:val="000000"/>
          <w:kern w:val="0"/>
          <w:sz w:val="28"/>
          <w:szCs w:val="28"/>
        </w:rPr>
        <w:t>元收費，總務處可依實際情況調整每度費用。</w:t>
      </w:r>
    </w:p>
    <w:p w:rsidR="00C34D89" w:rsidRPr="00C34D89" w:rsidRDefault="00C34D89" w:rsidP="00347803">
      <w:pPr>
        <w:widowControl/>
        <w:numPr>
          <w:ilvl w:val="0"/>
          <w:numId w:val="67"/>
        </w:numPr>
        <w:shd w:val="clear" w:color="auto" w:fill="FFFFFF"/>
        <w:spacing w:line="400" w:lineRule="atLeast"/>
        <w:ind w:left="1008" w:hanging="322"/>
        <w:rPr>
          <w:rFonts w:ascii="標楷體" w:eastAsia="標楷體" w:hAnsi="標楷體" w:cs="Consolas"/>
          <w:b/>
          <w:bCs/>
          <w:color w:val="000000"/>
          <w:kern w:val="0"/>
          <w:sz w:val="28"/>
          <w:szCs w:val="28"/>
        </w:rPr>
      </w:pPr>
      <w:r w:rsidRPr="00C34D89">
        <w:rPr>
          <w:rFonts w:ascii="標楷體" w:eastAsia="標楷體" w:hAnsi="標楷體" w:cs="Consolas"/>
          <w:b/>
          <w:bCs/>
          <w:color w:val="000000"/>
          <w:kern w:val="0"/>
          <w:sz w:val="28"/>
          <w:szCs w:val="28"/>
        </w:rPr>
        <w:t>本校採IC卡儲值方式計費，每張IC卡儲值為新</w:t>
      </w:r>
      <w:r w:rsidRPr="00C34D89">
        <w:rPr>
          <w:rFonts w:ascii="標楷體" w:eastAsia="標楷體" w:hAnsi="標楷體" w:cs="Consolas" w:hint="eastAsia"/>
          <w:b/>
          <w:bCs/>
          <w:color w:val="000000"/>
          <w:kern w:val="0"/>
          <w:sz w:val="28"/>
          <w:szCs w:val="28"/>
        </w:rPr>
        <w:t>臺</w:t>
      </w:r>
      <w:r w:rsidRPr="00C34D89">
        <w:rPr>
          <w:rFonts w:ascii="標楷體" w:eastAsia="標楷體" w:hAnsi="標楷體" w:cs="Consolas"/>
          <w:b/>
          <w:bCs/>
          <w:color w:val="000000"/>
          <w:kern w:val="0"/>
          <w:sz w:val="28"/>
          <w:szCs w:val="28"/>
        </w:rPr>
        <w:t>幣2,000元，各班儲值費交到總務處事務組</w:t>
      </w:r>
      <w:r w:rsidRPr="00C34D89">
        <w:rPr>
          <w:rFonts w:ascii="標楷體" w:eastAsia="標楷體" w:hAnsi="標楷體" w:cs="Consolas" w:hint="eastAsia"/>
          <w:b/>
          <w:bCs/>
          <w:color w:val="000000"/>
          <w:kern w:val="0"/>
          <w:sz w:val="28"/>
          <w:szCs w:val="28"/>
        </w:rPr>
        <w:t>幹事</w:t>
      </w:r>
      <w:r w:rsidRPr="00C34D89">
        <w:rPr>
          <w:rFonts w:ascii="標楷體" w:eastAsia="標楷體" w:hAnsi="標楷體" w:cs="Consolas"/>
          <w:b/>
          <w:bCs/>
          <w:color w:val="000000"/>
          <w:kern w:val="0"/>
          <w:sz w:val="28"/>
          <w:szCs w:val="28"/>
        </w:rPr>
        <w:t>轉出納組處理</w:t>
      </w:r>
      <w:r w:rsidRPr="00C34D89">
        <w:rPr>
          <w:rFonts w:ascii="標楷體" w:eastAsia="標楷體" w:hAnsi="標楷體" w:cs="Consolas" w:hint="eastAsia"/>
          <w:b/>
          <w:bCs/>
          <w:color w:val="000000"/>
          <w:kern w:val="0"/>
          <w:sz w:val="28"/>
          <w:szCs w:val="28"/>
        </w:rPr>
        <w:t>，畢業班級5月後方可以百元為單位儲值</w:t>
      </w:r>
      <w:r w:rsidRPr="00C34D89">
        <w:rPr>
          <w:rFonts w:ascii="標楷體" w:eastAsia="標楷體" w:hAnsi="標楷體" w:cs="Consolas"/>
          <w:b/>
          <w:bCs/>
          <w:color w:val="000000"/>
          <w:kern w:val="0"/>
          <w:sz w:val="28"/>
          <w:szCs w:val="28"/>
        </w:rPr>
        <w:t>。</w:t>
      </w:r>
    </w:p>
    <w:p w:rsidR="00C34D89" w:rsidRPr="00C34D89" w:rsidRDefault="00C34D89" w:rsidP="00347803">
      <w:pPr>
        <w:widowControl/>
        <w:numPr>
          <w:ilvl w:val="0"/>
          <w:numId w:val="67"/>
        </w:numPr>
        <w:shd w:val="clear" w:color="auto" w:fill="FFFFFF"/>
        <w:spacing w:line="400" w:lineRule="atLeast"/>
        <w:ind w:left="1008" w:hanging="336"/>
        <w:rPr>
          <w:rFonts w:ascii="標楷體" w:eastAsia="標楷體" w:hAnsi="標楷體" w:cs="Consolas"/>
          <w:b/>
          <w:bCs/>
          <w:color w:val="000000"/>
          <w:kern w:val="0"/>
          <w:sz w:val="28"/>
          <w:szCs w:val="28"/>
        </w:rPr>
      </w:pPr>
      <w:r w:rsidRPr="00C34D89">
        <w:rPr>
          <w:rFonts w:ascii="標楷體" w:eastAsia="標楷體" w:hAnsi="標楷體" w:cs="Consolas"/>
          <w:b/>
          <w:bCs/>
          <w:color w:val="000000"/>
          <w:kern w:val="0"/>
          <w:sz w:val="28"/>
          <w:szCs w:val="28"/>
        </w:rPr>
        <w:t>每張IC儲值卡保證金為100元，IC卡繳回總務處，則可退還保證金100元。</w:t>
      </w:r>
    </w:p>
    <w:p w:rsidR="00C34D89" w:rsidRPr="00C34D89" w:rsidRDefault="00C34D89" w:rsidP="00347803">
      <w:pPr>
        <w:widowControl/>
        <w:numPr>
          <w:ilvl w:val="0"/>
          <w:numId w:val="67"/>
        </w:numPr>
        <w:shd w:val="clear" w:color="auto" w:fill="FFFFFF"/>
        <w:spacing w:line="400" w:lineRule="atLeast"/>
        <w:ind w:left="994" w:hanging="308"/>
        <w:rPr>
          <w:rFonts w:ascii="標楷體" w:eastAsia="標楷體" w:hAnsi="標楷體" w:cs="Consolas"/>
          <w:b/>
          <w:bCs/>
          <w:color w:val="000000"/>
          <w:kern w:val="0"/>
          <w:sz w:val="28"/>
          <w:szCs w:val="28"/>
        </w:rPr>
      </w:pPr>
      <w:r w:rsidRPr="00C34D89">
        <w:rPr>
          <w:rFonts w:ascii="標楷體" w:eastAsia="標楷體" w:hAnsi="標楷體" w:cs="Consolas"/>
          <w:b/>
          <w:bCs/>
          <w:color w:val="000000"/>
          <w:kern w:val="0"/>
          <w:sz w:val="28"/>
          <w:szCs w:val="28"/>
        </w:rPr>
        <w:t>每班可至總務處領取</w:t>
      </w:r>
      <w:r w:rsidRPr="00C34D89">
        <w:rPr>
          <w:rFonts w:ascii="標楷體" w:eastAsia="標楷體" w:hAnsi="標楷體" w:cs="Consolas" w:hint="eastAsia"/>
          <w:b/>
          <w:bCs/>
          <w:color w:val="000000"/>
          <w:kern w:val="0"/>
          <w:sz w:val="28"/>
          <w:szCs w:val="28"/>
        </w:rPr>
        <w:t>遙</w:t>
      </w:r>
      <w:r w:rsidRPr="00C34D89">
        <w:rPr>
          <w:rFonts w:ascii="標楷體" w:eastAsia="標楷體" w:hAnsi="標楷體" w:cs="Consolas"/>
          <w:b/>
          <w:bCs/>
          <w:color w:val="000000"/>
          <w:kern w:val="0"/>
          <w:sz w:val="28"/>
          <w:szCs w:val="28"/>
        </w:rPr>
        <w:t>控器一支，並繳納保證金400元，於每學期結束前繳回總務處，即可退還保證金400元，若</w:t>
      </w:r>
      <w:r w:rsidRPr="00C34D89">
        <w:rPr>
          <w:rFonts w:ascii="標楷體" w:eastAsia="標楷體" w:hAnsi="標楷體" w:cs="Consolas" w:hint="eastAsia"/>
          <w:b/>
          <w:bCs/>
          <w:color w:val="000000"/>
          <w:kern w:val="0"/>
          <w:sz w:val="28"/>
          <w:szCs w:val="28"/>
        </w:rPr>
        <w:t>遙</w:t>
      </w:r>
      <w:r w:rsidRPr="00C34D89">
        <w:rPr>
          <w:rFonts w:ascii="標楷體" w:eastAsia="標楷體" w:hAnsi="標楷體" w:cs="Consolas"/>
          <w:b/>
          <w:bCs/>
          <w:color w:val="000000"/>
          <w:kern w:val="0"/>
          <w:sz w:val="28"/>
          <w:szCs w:val="28"/>
        </w:rPr>
        <w:t>控器不見者，則賠償每支800元。</w:t>
      </w:r>
    </w:p>
    <w:p w:rsidR="00C34D89" w:rsidRPr="00C34D89" w:rsidRDefault="00C34D89" w:rsidP="00347803">
      <w:pPr>
        <w:widowControl/>
        <w:numPr>
          <w:ilvl w:val="0"/>
          <w:numId w:val="67"/>
        </w:numPr>
        <w:shd w:val="clear" w:color="auto" w:fill="FFFFFF"/>
        <w:spacing w:line="400" w:lineRule="atLeast"/>
        <w:ind w:left="1008" w:hanging="294"/>
        <w:rPr>
          <w:rFonts w:ascii="標楷體" w:eastAsia="標楷體" w:hAnsi="標楷體" w:cs="Consolas"/>
          <w:b/>
          <w:bCs/>
          <w:color w:val="000000"/>
          <w:kern w:val="0"/>
          <w:sz w:val="28"/>
          <w:szCs w:val="28"/>
        </w:rPr>
      </w:pPr>
      <w:r w:rsidRPr="00C34D89">
        <w:rPr>
          <w:rFonts w:ascii="標楷體" w:eastAsia="標楷體" w:hAnsi="標楷體" w:cs="Consolas"/>
          <w:b/>
          <w:bCs/>
          <w:color w:val="000000"/>
          <w:kern w:val="0"/>
          <w:sz w:val="28"/>
          <w:szCs w:val="28"/>
        </w:rPr>
        <w:t>IC卡儲值費用使用完畢，將原IC卡繳回總務處後，方可購買新的IC卡，若IC卡不見者，則保證金沒收。</w:t>
      </w:r>
    </w:p>
    <w:p w:rsidR="00C34D89" w:rsidRPr="00C34D89" w:rsidRDefault="00C34D89" w:rsidP="00347803">
      <w:pPr>
        <w:widowControl/>
        <w:numPr>
          <w:ilvl w:val="0"/>
          <w:numId w:val="64"/>
        </w:numPr>
        <w:shd w:val="clear" w:color="auto" w:fill="FFFFFF"/>
        <w:spacing w:line="400" w:lineRule="atLeast"/>
        <w:rPr>
          <w:rFonts w:ascii="標楷體" w:eastAsia="標楷體" w:hAnsi="標楷體" w:cs="Times New Roman"/>
          <w:color w:val="000000"/>
          <w:kern w:val="0"/>
        </w:rPr>
      </w:pPr>
      <w:r w:rsidRPr="00C34D89">
        <w:rPr>
          <w:rFonts w:ascii="標楷體" w:eastAsia="標楷體" w:hAnsi="標楷體" w:cs="Times New Roman"/>
          <w:color w:val="000000"/>
          <w:kern w:val="0"/>
          <w:sz w:val="28"/>
          <w:szCs w:val="28"/>
        </w:rPr>
        <w:t>IC卡儲值費包含電費</w:t>
      </w:r>
      <w:r w:rsidRPr="00C34D89">
        <w:rPr>
          <w:rFonts w:ascii="標楷體" w:eastAsia="標楷體" w:hAnsi="標楷體" w:cs="Times New Roman" w:hint="eastAsia"/>
          <w:color w:val="000000"/>
          <w:kern w:val="0"/>
          <w:sz w:val="28"/>
          <w:szCs w:val="28"/>
        </w:rPr>
        <w:t>、</w:t>
      </w:r>
      <w:r w:rsidRPr="00C34D89">
        <w:rPr>
          <w:rFonts w:ascii="標楷體" w:eastAsia="標楷體" w:hAnsi="標楷體" w:cs="Times New Roman"/>
          <w:color w:val="000000"/>
          <w:kern w:val="0"/>
          <w:sz w:val="28"/>
          <w:szCs w:val="28"/>
        </w:rPr>
        <w:t>冷氣維修費</w:t>
      </w:r>
      <w:r w:rsidRPr="00C34D89">
        <w:rPr>
          <w:rFonts w:ascii="標楷體" w:eastAsia="標楷體" w:hAnsi="標楷體" w:cs="Times New Roman" w:hint="eastAsia"/>
          <w:color w:val="000000"/>
          <w:kern w:val="0"/>
          <w:sz w:val="28"/>
          <w:szCs w:val="28"/>
        </w:rPr>
        <w:t>及汰舊換新費</w:t>
      </w:r>
      <w:r w:rsidRPr="00C34D89">
        <w:rPr>
          <w:rFonts w:ascii="標楷體" w:eastAsia="標楷體" w:hAnsi="標楷體" w:cs="Times New Roman"/>
          <w:color w:val="000000"/>
          <w:kern w:val="0"/>
          <w:sz w:val="28"/>
          <w:szCs w:val="28"/>
        </w:rPr>
        <w:t>，經費專款專用。</w:t>
      </w:r>
    </w:p>
    <w:p w:rsidR="00C34D89" w:rsidRPr="00C34D89" w:rsidRDefault="00C34D89" w:rsidP="00347803">
      <w:pPr>
        <w:widowControl/>
        <w:numPr>
          <w:ilvl w:val="0"/>
          <w:numId w:val="64"/>
        </w:numPr>
        <w:shd w:val="clear" w:color="auto" w:fill="FFFFFF"/>
        <w:spacing w:line="400" w:lineRule="atLeast"/>
        <w:rPr>
          <w:rFonts w:ascii="標楷體" w:eastAsia="標楷體" w:hAnsi="標楷體" w:cs="Consolas"/>
          <w:b/>
          <w:bCs/>
          <w:color w:val="000000"/>
          <w:kern w:val="0"/>
          <w:sz w:val="28"/>
          <w:szCs w:val="28"/>
        </w:rPr>
      </w:pPr>
      <w:r w:rsidRPr="00C34D89">
        <w:rPr>
          <w:rFonts w:ascii="標楷體" w:eastAsia="標楷體" w:hAnsi="標楷體" w:cs="Times New Roman"/>
          <w:color w:val="000000"/>
          <w:kern w:val="0"/>
          <w:sz w:val="28"/>
          <w:szCs w:val="28"/>
        </w:rPr>
        <w:lastRenderedPageBreak/>
        <w:t>罰</w:t>
      </w:r>
      <w:r w:rsidRPr="00C34D89">
        <w:rPr>
          <w:rFonts w:ascii="標楷體" w:eastAsia="標楷體" w:hAnsi="標楷體" w:cs="Times New Roman" w:hint="eastAsia"/>
          <w:color w:val="000000"/>
          <w:kern w:val="0"/>
          <w:sz w:val="28"/>
          <w:szCs w:val="28"/>
        </w:rPr>
        <w:t>則</w:t>
      </w:r>
    </w:p>
    <w:p w:rsidR="00C34D89" w:rsidRPr="00C34D89" w:rsidRDefault="00C34D89" w:rsidP="00C34D89">
      <w:pPr>
        <w:widowControl/>
        <w:spacing w:line="400" w:lineRule="exact"/>
        <w:ind w:leftChars="200" w:left="480"/>
        <w:rPr>
          <w:rFonts w:ascii="標楷體" w:eastAsia="標楷體" w:hAnsi="標楷體" w:cs="Times New Roman"/>
          <w:color w:val="000000"/>
          <w:kern w:val="0"/>
          <w:sz w:val="28"/>
          <w:szCs w:val="28"/>
        </w:rPr>
      </w:pPr>
      <w:r w:rsidRPr="00C34D89">
        <w:rPr>
          <w:rFonts w:ascii="標楷體" w:eastAsia="標楷體" w:hAnsi="標楷體" w:cs="Times New Roman"/>
          <w:color w:val="000000"/>
          <w:kern w:val="0"/>
          <w:sz w:val="28"/>
          <w:szCs w:val="28"/>
        </w:rPr>
        <w:t>任意破壞冷氣機及未依規定使用冷氣，依本校學生獎懲實施要點處理外，並負責賠償責任。</w:t>
      </w:r>
    </w:p>
    <w:p w:rsidR="00C34D89" w:rsidRPr="00C34D89" w:rsidRDefault="00C34D89" w:rsidP="00347803">
      <w:pPr>
        <w:widowControl/>
        <w:numPr>
          <w:ilvl w:val="0"/>
          <w:numId w:val="64"/>
        </w:numPr>
        <w:shd w:val="clear" w:color="auto" w:fill="FFFFFF"/>
        <w:spacing w:line="400" w:lineRule="atLeast"/>
        <w:rPr>
          <w:rFonts w:ascii="標楷體" w:eastAsia="標楷體" w:hAnsi="標楷體" w:cs="Consolas"/>
          <w:b/>
          <w:bCs/>
          <w:color w:val="000000"/>
          <w:kern w:val="0"/>
          <w:szCs w:val="24"/>
        </w:rPr>
      </w:pPr>
      <w:r w:rsidRPr="00C34D89">
        <w:rPr>
          <w:rFonts w:ascii="標楷體" w:eastAsia="標楷體" w:hAnsi="標楷體" w:cs="Times New Roman"/>
          <w:color w:val="000000"/>
          <w:kern w:val="0"/>
          <w:sz w:val="28"/>
          <w:szCs w:val="28"/>
        </w:rPr>
        <w:t>本辦法經</w:t>
      </w:r>
      <w:r w:rsidRPr="00C34D89">
        <w:rPr>
          <w:rFonts w:ascii="標楷體" w:eastAsia="標楷體" w:hAnsi="標楷體" w:cs="Times New Roman" w:hint="eastAsia"/>
          <w:color w:val="000000"/>
          <w:kern w:val="0"/>
          <w:sz w:val="28"/>
          <w:szCs w:val="28"/>
        </w:rPr>
        <w:t>主管會議通過後，並陳</w:t>
      </w:r>
      <w:r w:rsidRPr="00C34D89">
        <w:rPr>
          <w:rFonts w:ascii="標楷體" w:eastAsia="標楷體" w:hAnsi="標楷體" w:cs="Times New Roman"/>
          <w:color w:val="000000"/>
          <w:kern w:val="0"/>
          <w:sz w:val="28"/>
          <w:szCs w:val="28"/>
        </w:rPr>
        <w:t>校長核准後公布實施，修正時亦同。</w:t>
      </w:r>
    </w:p>
    <w:p w:rsidR="00C34D89" w:rsidRPr="00C34D89" w:rsidRDefault="00C34D89" w:rsidP="00C34D89">
      <w:pPr>
        <w:widowControl/>
        <w:shd w:val="clear" w:color="auto" w:fill="FFFFFF"/>
        <w:spacing w:line="400" w:lineRule="atLeast"/>
        <w:ind w:left="600"/>
        <w:rPr>
          <w:rFonts w:ascii="標楷體" w:eastAsia="標楷體" w:hAnsi="標楷體" w:cs="Consolas"/>
          <w:b/>
          <w:bCs/>
          <w:color w:val="000000"/>
          <w:kern w:val="0"/>
          <w:szCs w:val="24"/>
        </w:rPr>
      </w:pPr>
    </w:p>
    <w:p w:rsidR="00C34D89" w:rsidRPr="00C34D89" w:rsidRDefault="00C34D89" w:rsidP="00C34D89">
      <w:pPr>
        <w:jc w:val="center"/>
        <w:rPr>
          <w:rFonts w:ascii="Calibri" w:eastAsia="標楷體" w:hAnsi="Calibri" w:cs="Times New Roman"/>
          <w:sz w:val="28"/>
          <w:szCs w:val="28"/>
        </w:rPr>
      </w:pPr>
      <w:r w:rsidRPr="00C34D89">
        <w:rPr>
          <w:rFonts w:ascii="標楷體" w:eastAsia="標楷體" w:hAnsi="標楷體" w:cs="Consolas"/>
          <w:b/>
          <w:bCs/>
          <w:color w:val="000000"/>
          <w:kern w:val="0"/>
          <w:sz w:val="28"/>
          <w:szCs w:val="28"/>
        </w:rPr>
        <w:t>附件一</w:t>
      </w:r>
      <w:r w:rsidRPr="00C34D89">
        <w:rPr>
          <w:rFonts w:ascii="標楷體" w:eastAsia="標楷體" w:hAnsi="標楷體" w:cs="Consolas" w:hint="eastAsia"/>
          <w:b/>
          <w:bCs/>
          <w:color w:val="000000"/>
          <w:kern w:val="0"/>
          <w:sz w:val="28"/>
          <w:szCs w:val="28"/>
        </w:rPr>
        <w:t xml:space="preserve">  </w:t>
      </w:r>
      <w:r w:rsidRPr="00C34D89">
        <w:rPr>
          <w:rFonts w:ascii="Calibri" w:eastAsia="標楷體" w:hAnsi="Calibri" w:cs="Times New Roman"/>
          <w:sz w:val="28"/>
          <w:szCs w:val="28"/>
        </w:rPr>
        <w:t>班級冷氣清洗注意事項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092"/>
        <w:gridCol w:w="2882"/>
        <w:gridCol w:w="2826"/>
      </w:tblGrid>
      <w:tr w:rsidR="00C34D89" w:rsidRPr="00C34D89" w:rsidTr="00A83371">
        <w:tc>
          <w:tcPr>
            <w:tcW w:w="496" w:type="dxa"/>
            <w:shd w:val="clear" w:color="auto" w:fill="auto"/>
            <w:vAlign w:val="center"/>
          </w:tcPr>
          <w:p w:rsidR="00C34D89" w:rsidRPr="00C34D89" w:rsidRDefault="00C34D89" w:rsidP="00C34D89">
            <w:pPr>
              <w:jc w:val="center"/>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一</w:t>
            </w:r>
          </w:p>
        </w:tc>
        <w:tc>
          <w:tcPr>
            <w:tcW w:w="2498"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範圍</w:t>
            </w:r>
          </w:p>
        </w:tc>
        <w:tc>
          <w:tcPr>
            <w:tcW w:w="6693" w:type="dxa"/>
            <w:gridSpan w:val="2"/>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冷氣面板外殼與濾網</w:t>
            </w:r>
          </w:p>
        </w:tc>
      </w:tr>
      <w:tr w:rsidR="00C34D89" w:rsidRPr="00C34D89" w:rsidTr="00A83371">
        <w:tc>
          <w:tcPr>
            <w:tcW w:w="496" w:type="dxa"/>
            <w:vMerge w:val="restart"/>
            <w:shd w:val="clear" w:color="auto" w:fill="auto"/>
            <w:vAlign w:val="center"/>
          </w:tcPr>
          <w:p w:rsidR="00C34D89" w:rsidRPr="00C34D89" w:rsidRDefault="00C34D89" w:rsidP="00C34D89">
            <w:pPr>
              <w:jc w:val="center"/>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二</w:t>
            </w:r>
          </w:p>
        </w:tc>
        <w:tc>
          <w:tcPr>
            <w:tcW w:w="2498" w:type="dxa"/>
            <w:vMerge w:val="restart"/>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時間</w:t>
            </w:r>
          </w:p>
        </w:tc>
        <w:tc>
          <w:tcPr>
            <w:tcW w:w="6693" w:type="dxa"/>
            <w:gridSpan w:val="2"/>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面板外殼－每</w:t>
            </w:r>
            <w:r w:rsidRPr="00C34D89">
              <w:rPr>
                <w:rFonts w:ascii="Times New Roman" w:eastAsia="標楷體" w:hAnsi="Times New Roman" w:cs="Times New Roman" w:hint="eastAsia"/>
                <w:kern w:val="0"/>
                <w:sz w:val="28"/>
                <w:szCs w:val="28"/>
              </w:rPr>
              <w:t>2</w:t>
            </w:r>
            <w:r w:rsidRPr="00C34D89">
              <w:rPr>
                <w:rFonts w:ascii="Times New Roman" w:eastAsia="標楷體" w:hAnsi="Times New Roman" w:cs="Times New Roman"/>
                <w:kern w:val="0"/>
                <w:sz w:val="28"/>
                <w:szCs w:val="28"/>
              </w:rPr>
              <w:t>週</w:t>
            </w:r>
            <w:r w:rsidRPr="00C34D89">
              <w:rPr>
                <w:rFonts w:ascii="Times New Roman" w:eastAsia="標楷體" w:hAnsi="Times New Roman" w:cs="Times New Roman" w:hint="eastAsia"/>
                <w:kern w:val="0"/>
                <w:sz w:val="28"/>
                <w:szCs w:val="28"/>
              </w:rPr>
              <w:t>1</w:t>
            </w:r>
            <w:r w:rsidRPr="00C34D89">
              <w:rPr>
                <w:rFonts w:ascii="Times New Roman" w:eastAsia="標楷體" w:hAnsi="Times New Roman" w:cs="Times New Roman"/>
                <w:kern w:val="0"/>
                <w:sz w:val="28"/>
                <w:szCs w:val="28"/>
              </w:rPr>
              <w:t>次（學期中）</w:t>
            </w:r>
          </w:p>
        </w:tc>
      </w:tr>
      <w:tr w:rsidR="00C34D89" w:rsidRPr="00C34D89" w:rsidTr="00A83371">
        <w:tc>
          <w:tcPr>
            <w:tcW w:w="496" w:type="dxa"/>
            <w:vMerge/>
            <w:shd w:val="clear" w:color="auto" w:fill="auto"/>
            <w:vAlign w:val="center"/>
          </w:tcPr>
          <w:p w:rsidR="00C34D89" w:rsidRPr="00C34D89" w:rsidRDefault="00C34D89" w:rsidP="00C34D89">
            <w:pPr>
              <w:jc w:val="center"/>
              <w:rPr>
                <w:rFonts w:ascii="Times New Roman" w:eastAsia="標楷體" w:hAnsi="Times New Roman" w:cs="Times New Roman"/>
                <w:kern w:val="0"/>
                <w:sz w:val="28"/>
                <w:szCs w:val="28"/>
              </w:rPr>
            </w:pPr>
          </w:p>
        </w:tc>
        <w:tc>
          <w:tcPr>
            <w:tcW w:w="2498" w:type="dxa"/>
            <w:vMerge/>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p>
        </w:tc>
        <w:tc>
          <w:tcPr>
            <w:tcW w:w="6693" w:type="dxa"/>
            <w:gridSpan w:val="2"/>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濾網－</w:t>
            </w:r>
          </w:p>
          <w:p w:rsidR="00C34D89" w:rsidRPr="00C34D89" w:rsidRDefault="00C34D89" w:rsidP="00347803">
            <w:pPr>
              <w:numPr>
                <w:ilvl w:val="0"/>
                <w:numId w:val="62"/>
              </w:num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季節前（五月初）</w:t>
            </w:r>
          </w:p>
          <w:p w:rsidR="00C34D89" w:rsidRPr="00C34D89" w:rsidRDefault="00C34D89" w:rsidP="00347803">
            <w:pPr>
              <w:numPr>
                <w:ilvl w:val="0"/>
                <w:numId w:val="62"/>
              </w:num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連續使用期間每二週</w:t>
            </w:r>
            <w:r w:rsidRPr="00C34D89">
              <w:rPr>
                <w:rFonts w:ascii="Times New Roman" w:eastAsia="標楷體" w:hAnsi="Times New Roman" w:cs="Times New Roman" w:hint="eastAsia"/>
                <w:kern w:val="0"/>
                <w:sz w:val="28"/>
                <w:szCs w:val="28"/>
                <w:u w:val="single"/>
              </w:rPr>
              <w:t>一</w:t>
            </w:r>
            <w:r w:rsidRPr="00C34D89">
              <w:rPr>
                <w:rFonts w:ascii="Times New Roman" w:eastAsia="標楷體" w:hAnsi="Times New Roman" w:cs="Times New Roman"/>
                <w:kern w:val="0"/>
                <w:sz w:val="28"/>
                <w:szCs w:val="28"/>
              </w:rPr>
              <w:t>次</w:t>
            </w:r>
          </w:p>
          <w:p w:rsidR="00C34D89" w:rsidRPr="00C34D89" w:rsidRDefault="00C34D89" w:rsidP="00347803">
            <w:pPr>
              <w:numPr>
                <w:ilvl w:val="0"/>
                <w:numId w:val="62"/>
              </w:num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季節後（十月底）</w:t>
            </w:r>
          </w:p>
        </w:tc>
      </w:tr>
      <w:tr w:rsidR="00C34D89" w:rsidRPr="00C34D89" w:rsidTr="00A83371">
        <w:trPr>
          <w:trHeight w:val="1186"/>
        </w:trPr>
        <w:tc>
          <w:tcPr>
            <w:tcW w:w="496" w:type="dxa"/>
            <w:shd w:val="clear" w:color="auto" w:fill="auto"/>
            <w:vAlign w:val="center"/>
          </w:tcPr>
          <w:p w:rsidR="00C34D89" w:rsidRPr="00C34D89" w:rsidRDefault="00C34D89" w:rsidP="00C34D89">
            <w:pPr>
              <w:jc w:val="center"/>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三</w:t>
            </w:r>
          </w:p>
        </w:tc>
        <w:tc>
          <w:tcPr>
            <w:tcW w:w="2498"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負責人員</w:t>
            </w:r>
          </w:p>
        </w:tc>
        <w:tc>
          <w:tcPr>
            <w:tcW w:w="6693" w:type="dxa"/>
            <w:gridSpan w:val="2"/>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每次清洗時由各班導師指定</w:t>
            </w:r>
            <w:r w:rsidRPr="00C34D89">
              <w:rPr>
                <w:rFonts w:ascii="Times New Roman" w:eastAsia="標楷體" w:hAnsi="Times New Roman" w:cs="Times New Roman" w:hint="eastAsia"/>
                <w:kern w:val="0"/>
                <w:sz w:val="28"/>
                <w:szCs w:val="28"/>
              </w:rPr>
              <w:t>2</w:t>
            </w:r>
            <w:r w:rsidRPr="00C34D89">
              <w:rPr>
                <w:rFonts w:ascii="Times New Roman" w:eastAsia="標楷體" w:hAnsi="Times New Roman" w:cs="Times New Roman"/>
                <w:kern w:val="0"/>
                <w:sz w:val="28"/>
                <w:szCs w:val="28"/>
              </w:rPr>
              <w:t>至</w:t>
            </w:r>
            <w:r w:rsidRPr="00C34D89">
              <w:rPr>
                <w:rFonts w:ascii="Times New Roman" w:eastAsia="標楷體" w:hAnsi="Times New Roman" w:cs="Times New Roman" w:hint="eastAsia"/>
                <w:kern w:val="0"/>
                <w:sz w:val="28"/>
                <w:szCs w:val="28"/>
              </w:rPr>
              <w:t>4</w:t>
            </w:r>
            <w:r w:rsidRPr="00C34D89">
              <w:rPr>
                <w:rFonts w:ascii="Times New Roman" w:eastAsia="標楷體" w:hAnsi="Times New Roman" w:cs="Times New Roman"/>
                <w:kern w:val="0"/>
                <w:sz w:val="28"/>
                <w:szCs w:val="28"/>
              </w:rPr>
              <w:t>位學生負責，同時請導師務必陪同</w:t>
            </w:r>
          </w:p>
        </w:tc>
      </w:tr>
      <w:tr w:rsidR="00C34D89" w:rsidRPr="00C34D89" w:rsidTr="00A83371">
        <w:tc>
          <w:tcPr>
            <w:tcW w:w="496" w:type="dxa"/>
            <w:vMerge w:val="restart"/>
            <w:shd w:val="clear" w:color="auto" w:fill="auto"/>
            <w:vAlign w:val="center"/>
          </w:tcPr>
          <w:p w:rsidR="00C34D89" w:rsidRPr="00C34D89" w:rsidRDefault="00C34D89" w:rsidP="00C34D89">
            <w:pPr>
              <w:jc w:val="center"/>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四</w:t>
            </w:r>
          </w:p>
        </w:tc>
        <w:tc>
          <w:tcPr>
            <w:tcW w:w="2498" w:type="dxa"/>
            <w:vMerge w:val="restart"/>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安全注意事項</w:t>
            </w:r>
          </w:p>
        </w:tc>
        <w:tc>
          <w:tcPr>
            <w:tcW w:w="3346"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電源線必須使用專用插座，切勿中間接線或使用延長線。</w:t>
            </w:r>
          </w:p>
        </w:tc>
        <w:tc>
          <w:tcPr>
            <w:tcW w:w="3347"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否則將造成接觸不良，絕緣不良，超過容許電流，發生火災、觸電等現象。</w:t>
            </w:r>
          </w:p>
        </w:tc>
      </w:tr>
      <w:tr w:rsidR="00C34D89" w:rsidRPr="00C34D89" w:rsidTr="00A83371">
        <w:tc>
          <w:tcPr>
            <w:tcW w:w="496" w:type="dxa"/>
            <w:vMerge/>
            <w:shd w:val="clear" w:color="auto" w:fill="auto"/>
          </w:tcPr>
          <w:p w:rsidR="00C34D89" w:rsidRPr="00C34D89" w:rsidRDefault="00C34D89" w:rsidP="00C34D89">
            <w:pPr>
              <w:rPr>
                <w:rFonts w:ascii="Times New Roman" w:eastAsia="標楷體" w:hAnsi="Times New Roman" w:cs="Times New Roman"/>
                <w:kern w:val="0"/>
                <w:sz w:val="28"/>
                <w:szCs w:val="28"/>
              </w:rPr>
            </w:pPr>
          </w:p>
        </w:tc>
        <w:tc>
          <w:tcPr>
            <w:tcW w:w="2498" w:type="dxa"/>
            <w:vMerge/>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p>
        </w:tc>
        <w:tc>
          <w:tcPr>
            <w:tcW w:w="3346"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切勿將手指或棒狀物插入冷氣吸入口或吹出口。</w:t>
            </w:r>
          </w:p>
        </w:tc>
        <w:tc>
          <w:tcPr>
            <w:tcW w:w="3347"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吸入口或吹出口內有高速迴轉風扇，會造成受傷。</w:t>
            </w:r>
          </w:p>
        </w:tc>
      </w:tr>
      <w:tr w:rsidR="00C34D89" w:rsidRPr="00C34D89" w:rsidTr="00A83371">
        <w:tc>
          <w:tcPr>
            <w:tcW w:w="496" w:type="dxa"/>
            <w:vMerge/>
            <w:shd w:val="clear" w:color="auto" w:fill="auto"/>
          </w:tcPr>
          <w:p w:rsidR="00C34D89" w:rsidRPr="00C34D89" w:rsidRDefault="00C34D89" w:rsidP="00C34D89">
            <w:pPr>
              <w:rPr>
                <w:rFonts w:ascii="Times New Roman" w:eastAsia="標楷體" w:hAnsi="Times New Roman" w:cs="Times New Roman"/>
                <w:kern w:val="0"/>
                <w:sz w:val="28"/>
                <w:szCs w:val="28"/>
              </w:rPr>
            </w:pPr>
          </w:p>
        </w:tc>
        <w:tc>
          <w:tcPr>
            <w:tcW w:w="2498" w:type="dxa"/>
            <w:vMerge/>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p>
        </w:tc>
        <w:tc>
          <w:tcPr>
            <w:tcW w:w="3346"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要將插頭上的灰塵除去，並確實插牢。</w:t>
            </w:r>
          </w:p>
        </w:tc>
        <w:tc>
          <w:tcPr>
            <w:tcW w:w="3347"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否則一旦附著灰塵，插頭又插不牢，會造成火災或觸電。</w:t>
            </w:r>
          </w:p>
        </w:tc>
      </w:tr>
      <w:tr w:rsidR="00C34D89" w:rsidRPr="00C34D89" w:rsidTr="00A83371">
        <w:tc>
          <w:tcPr>
            <w:tcW w:w="496" w:type="dxa"/>
            <w:vMerge/>
            <w:shd w:val="clear" w:color="auto" w:fill="auto"/>
          </w:tcPr>
          <w:p w:rsidR="00C34D89" w:rsidRPr="00C34D89" w:rsidRDefault="00C34D89" w:rsidP="00C34D89">
            <w:pPr>
              <w:rPr>
                <w:rFonts w:ascii="Times New Roman" w:eastAsia="標楷體" w:hAnsi="Times New Roman" w:cs="Times New Roman"/>
                <w:kern w:val="0"/>
                <w:sz w:val="28"/>
                <w:szCs w:val="28"/>
              </w:rPr>
            </w:pPr>
          </w:p>
        </w:tc>
        <w:tc>
          <w:tcPr>
            <w:tcW w:w="2498" w:type="dxa"/>
            <w:vMerge/>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p>
        </w:tc>
        <w:tc>
          <w:tcPr>
            <w:tcW w:w="3346"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不得自行修理。</w:t>
            </w:r>
          </w:p>
        </w:tc>
        <w:tc>
          <w:tcPr>
            <w:tcW w:w="3347"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容易引起火災、觸電、產品落下造成受傷、漏水等現象。</w:t>
            </w:r>
          </w:p>
        </w:tc>
      </w:tr>
      <w:tr w:rsidR="00C34D89" w:rsidRPr="00C34D89" w:rsidTr="00A83371">
        <w:tc>
          <w:tcPr>
            <w:tcW w:w="496" w:type="dxa"/>
            <w:vMerge/>
            <w:shd w:val="clear" w:color="auto" w:fill="auto"/>
          </w:tcPr>
          <w:p w:rsidR="00C34D89" w:rsidRPr="00C34D89" w:rsidRDefault="00C34D89" w:rsidP="00C34D89">
            <w:pPr>
              <w:rPr>
                <w:rFonts w:ascii="Times New Roman" w:eastAsia="標楷體" w:hAnsi="Times New Roman" w:cs="Times New Roman"/>
                <w:kern w:val="0"/>
                <w:sz w:val="28"/>
                <w:szCs w:val="28"/>
              </w:rPr>
            </w:pPr>
          </w:p>
        </w:tc>
        <w:tc>
          <w:tcPr>
            <w:tcW w:w="2498" w:type="dxa"/>
            <w:vMerge/>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p>
        </w:tc>
        <w:tc>
          <w:tcPr>
            <w:tcW w:w="3346"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運轉中請勿拔掉插頭。</w:t>
            </w:r>
          </w:p>
        </w:tc>
        <w:tc>
          <w:tcPr>
            <w:tcW w:w="3347"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否則容易產生火花，造成危險。</w:t>
            </w:r>
          </w:p>
        </w:tc>
      </w:tr>
      <w:tr w:rsidR="00C34D89" w:rsidRPr="00C34D89" w:rsidTr="00A83371">
        <w:tc>
          <w:tcPr>
            <w:tcW w:w="496" w:type="dxa"/>
            <w:vMerge/>
            <w:shd w:val="clear" w:color="auto" w:fill="auto"/>
          </w:tcPr>
          <w:p w:rsidR="00C34D89" w:rsidRPr="00C34D89" w:rsidRDefault="00C34D89" w:rsidP="00C34D89">
            <w:pPr>
              <w:rPr>
                <w:rFonts w:ascii="Times New Roman" w:eastAsia="標楷體" w:hAnsi="Times New Roman" w:cs="Times New Roman"/>
                <w:kern w:val="0"/>
                <w:sz w:val="28"/>
                <w:szCs w:val="28"/>
              </w:rPr>
            </w:pPr>
          </w:p>
        </w:tc>
        <w:tc>
          <w:tcPr>
            <w:tcW w:w="2498" w:type="dxa"/>
            <w:vMerge/>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p>
        </w:tc>
        <w:tc>
          <w:tcPr>
            <w:tcW w:w="3346"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異常時（燒焦臭味等），</w:t>
            </w:r>
            <w:r w:rsidRPr="00C34D89">
              <w:rPr>
                <w:rFonts w:ascii="Times New Roman" w:eastAsia="標楷體" w:hAnsi="Times New Roman" w:cs="Times New Roman"/>
                <w:kern w:val="0"/>
                <w:sz w:val="28"/>
                <w:szCs w:val="28"/>
              </w:rPr>
              <w:lastRenderedPageBreak/>
              <w:t>先關掉電源，並拔掉插頭。</w:t>
            </w:r>
          </w:p>
        </w:tc>
        <w:tc>
          <w:tcPr>
            <w:tcW w:w="3347"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lastRenderedPageBreak/>
              <w:t>若持續運轉，會導致</w:t>
            </w:r>
            <w:r w:rsidRPr="00C34D89">
              <w:rPr>
                <w:rFonts w:ascii="Times New Roman" w:eastAsia="標楷體" w:hAnsi="Times New Roman" w:cs="Times New Roman"/>
                <w:kern w:val="0"/>
                <w:sz w:val="28"/>
                <w:szCs w:val="28"/>
              </w:rPr>
              <w:lastRenderedPageBreak/>
              <w:t>火災或故障。</w:t>
            </w:r>
          </w:p>
        </w:tc>
      </w:tr>
      <w:tr w:rsidR="00C34D89" w:rsidRPr="00C34D89" w:rsidTr="00A83371">
        <w:tc>
          <w:tcPr>
            <w:tcW w:w="496" w:type="dxa"/>
            <w:vMerge/>
            <w:shd w:val="clear" w:color="auto" w:fill="auto"/>
          </w:tcPr>
          <w:p w:rsidR="00C34D89" w:rsidRPr="00C34D89" w:rsidRDefault="00C34D89" w:rsidP="00C34D89">
            <w:pPr>
              <w:rPr>
                <w:rFonts w:ascii="Times New Roman" w:eastAsia="標楷體" w:hAnsi="Times New Roman" w:cs="Times New Roman"/>
                <w:kern w:val="0"/>
                <w:sz w:val="28"/>
                <w:szCs w:val="28"/>
              </w:rPr>
            </w:pPr>
          </w:p>
        </w:tc>
        <w:tc>
          <w:tcPr>
            <w:tcW w:w="2498" w:type="dxa"/>
            <w:vMerge/>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p>
        </w:tc>
        <w:tc>
          <w:tcPr>
            <w:tcW w:w="3346"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切勿將殺蟲劑、清潔劑、可燃性噴霧器等物品朝冷氣機噴灑。</w:t>
            </w:r>
          </w:p>
        </w:tc>
        <w:tc>
          <w:tcPr>
            <w:tcW w:w="3347"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否則會造成火災，冷氣機變形等現象。</w:t>
            </w:r>
          </w:p>
        </w:tc>
      </w:tr>
      <w:tr w:rsidR="00C34D89" w:rsidRPr="00C34D89" w:rsidTr="00A83371">
        <w:tc>
          <w:tcPr>
            <w:tcW w:w="496" w:type="dxa"/>
            <w:shd w:val="clear" w:color="auto" w:fill="auto"/>
          </w:tcPr>
          <w:p w:rsidR="00C34D89" w:rsidRPr="00C34D89" w:rsidRDefault="00C34D89" w:rsidP="00C34D89">
            <w:pPr>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五</w:t>
            </w:r>
          </w:p>
        </w:tc>
        <w:tc>
          <w:tcPr>
            <w:tcW w:w="9191" w:type="dxa"/>
            <w:gridSpan w:val="3"/>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b/>
                <w:kern w:val="0"/>
                <w:sz w:val="28"/>
                <w:szCs w:val="28"/>
              </w:rPr>
            </w:pPr>
            <w:r w:rsidRPr="00C34D89">
              <w:rPr>
                <w:rFonts w:ascii="Times New Roman" w:eastAsia="標楷體" w:hAnsi="Times New Roman" w:cs="Times New Roman"/>
                <w:b/>
                <w:kern w:val="0"/>
                <w:sz w:val="28"/>
                <w:szCs w:val="28"/>
              </w:rPr>
              <w:t>冷氣機停機後，務必隔３分鐘再啟動，以免損壞冷氣之正常使用。</w:t>
            </w:r>
          </w:p>
        </w:tc>
      </w:tr>
      <w:tr w:rsidR="00C34D89" w:rsidRPr="00C34D89" w:rsidTr="00A83371">
        <w:tc>
          <w:tcPr>
            <w:tcW w:w="496" w:type="dxa"/>
            <w:vMerge w:val="restart"/>
            <w:shd w:val="clear" w:color="auto" w:fill="auto"/>
            <w:vAlign w:val="center"/>
          </w:tcPr>
          <w:p w:rsidR="00C34D89" w:rsidRPr="00C34D89" w:rsidRDefault="00C34D89" w:rsidP="00C34D89">
            <w:pPr>
              <w:jc w:val="center"/>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六</w:t>
            </w:r>
          </w:p>
        </w:tc>
        <w:tc>
          <w:tcPr>
            <w:tcW w:w="2498" w:type="dxa"/>
            <w:vMerge w:val="restart"/>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清洗注意事項</w:t>
            </w:r>
          </w:p>
        </w:tc>
        <w:tc>
          <w:tcPr>
            <w:tcW w:w="3346"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清理前應等冷氣停止運轉，拔掉插頭並切斷電源開關後，才能進行清洗。</w:t>
            </w:r>
          </w:p>
        </w:tc>
        <w:tc>
          <w:tcPr>
            <w:tcW w:w="3347"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否則機器運轉中，風扇以高速旋轉，會造成受傷。</w:t>
            </w:r>
          </w:p>
        </w:tc>
      </w:tr>
      <w:tr w:rsidR="00C34D89" w:rsidRPr="00C34D89" w:rsidTr="00A83371">
        <w:tc>
          <w:tcPr>
            <w:tcW w:w="496" w:type="dxa"/>
            <w:vMerge/>
            <w:shd w:val="clear" w:color="auto" w:fill="auto"/>
          </w:tcPr>
          <w:p w:rsidR="00C34D89" w:rsidRPr="00C34D89" w:rsidRDefault="00C34D89" w:rsidP="00C34D89">
            <w:pPr>
              <w:rPr>
                <w:rFonts w:ascii="Times New Roman" w:eastAsia="標楷體" w:hAnsi="Times New Roman" w:cs="Times New Roman"/>
                <w:kern w:val="0"/>
                <w:sz w:val="28"/>
                <w:szCs w:val="28"/>
              </w:rPr>
            </w:pPr>
          </w:p>
        </w:tc>
        <w:tc>
          <w:tcPr>
            <w:tcW w:w="2498" w:type="dxa"/>
            <w:vMerge/>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p>
        </w:tc>
        <w:tc>
          <w:tcPr>
            <w:tcW w:w="3346"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拔插頭時，不可拉著電源線用力拔。</w:t>
            </w:r>
          </w:p>
        </w:tc>
        <w:tc>
          <w:tcPr>
            <w:tcW w:w="3347"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應握著插頭拔掉，否則電源線中一部分芯線會斷線，引起火災。</w:t>
            </w:r>
          </w:p>
        </w:tc>
      </w:tr>
      <w:tr w:rsidR="00C34D89" w:rsidRPr="00C34D89" w:rsidTr="00A83371">
        <w:tc>
          <w:tcPr>
            <w:tcW w:w="496" w:type="dxa"/>
            <w:vMerge/>
            <w:shd w:val="clear" w:color="auto" w:fill="auto"/>
          </w:tcPr>
          <w:p w:rsidR="00C34D89" w:rsidRPr="00C34D89" w:rsidRDefault="00C34D89" w:rsidP="00C34D89">
            <w:pPr>
              <w:rPr>
                <w:rFonts w:ascii="Times New Roman" w:eastAsia="標楷體" w:hAnsi="Times New Roman" w:cs="Times New Roman"/>
                <w:kern w:val="0"/>
                <w:sz w:val="28"/>
                <w:szCs w:val="28"/>
              </w:rPr>
            </w:pPr>
          </w:p>
        </w:tc>
        <w:tc>
          <w:tcPr>
            <w:tcW w:w="2498" w:type="dxa"/>
            <w:vMerge/>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p>
        </w:tc>
        <w:tc>
          <w:tcPr>
            <w:tcW w:w="3346"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禁止以潮濕的手接觸冷氣。</w:t>
            </w:r>
          </w:p>
        </w:tc>
        <w:tc>
          <w:tcPr>
            <w:tcW w:w="3347"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否則會造成觸電。</w:t>
            </w:r>
          </w:p>
        </w:tc>
      </w:tr>
      <w:tr w:rsidR="00C34D89" w:rsidRPr="00C34D89" w:rsidTr="00A83371">
        <w:tc>
          <w:tcPr>
            <w:tcW w:w="496" w:type="dxa"/>
            <w:vMerge/>
            <w:shd w:val="clear" w:color="auto" w:fill="auto"/>
          </w:tcPr>
          <w:p w:rsidR="00C34D89" w:rsidRPr="00C34D89" w:rsidRDefault="00C34D89" w:rsidP="00C34D89">
            <w:pPr>
              <w:rPr>
                <w:rFonts w:ascii="Times New Roman" w:eastAsia="標楷體" w:hAnsi="Times New Roman" w:cs="Times New Roman"/>
                <w:kern w:val="0"/>
                <w:sz w:val="28"/>
                <w:szCs w:val="28"/>
              </w:rPr>
            </w:pPr>
          </w:p>
        </w:tc>
        <w:tc>
          <w:tcPr>
            <w:tcW w:w="2498" w:type="dxa"/>
            <w:vMerge/>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p>
        </w:tc>
        <w:tc>
          <w:tcPr>
            <w:tcW w:w="3346"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切勿用水清洗冷氣或將裝有水的容器擺在冷氣機上。</w:t>
            </w:r>
          </w:p>
        </w:tc>
        <w:tc>
          <w:tcPr>
            <w:tcW w:w="3347"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否則冷氣內部會浸水，導致絕緣不良、觸電、起火等現象。</w:t>
            </w:r>
          </w:p>
        </w:tc>
      </w:tr>
      <w:tr w:rsidR="00C34D89" w:rsidRPr="00C34D89" w:rsidTr="00A83371">
        <w:tc>
          <w:tcPr>
            <w:tcW w:w="496" w:type="dxa"/>
            <w:vMerge/>
            <w:shd w:val="clear" w:color="auto" w:fill="auto"/>
          </w:tcPr>
          <w:p w:rsidR="00C34D89" w:rsidRPr="00C34D89" w:rsidRDefault="00C34D89" w:rsidP="00C34D89">
            <w:pPr>
              <w:rPr>
                <w:rFonts w:ascii="Times New Roman" w:eastAsia="標楷體" w:hAnsi="Times New Roman" w:cs="Times New Roman"/>
                <w:kern w:val="0"/>
                <w:sz w:val="28"/>
                <w:szCs w:val="28"/>
              </w:rPr>
            </w:pPr>
          </w:p>
        </w:tc>
        <w:tc>
          <w:tcPr>
            <w:tcW w:w="2498" w:type="dxa"/>
            <w:vMerge/>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p>
        </w:tc>
        <w:tc>
          <w:tcPr>
            <w:tcW w:w="3346"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將濾網取下時，切勿碰觸機體之金屬部份。</w:t>
            </w:r>
          </w:p>
        </w:tc>
        <w:tc>
          <w:tcPr>
            <w:tcW w:w="3347"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否則會導致割傷。</w:t>
            </w:r>
          </w:p>
        </w:tc>
      </w:tr>
      <w:tr w:rsidR="00C34D89" w:rsidRPr="00C34D89" w:rsidTr="00A83371">
        <w:trPr>
          <w:trHeight w:val="1615"/>
        </w:trPr>
        <w:tc>
          <w:tcPr>
            <w:tcW w:w="496" w:type="dxa"/>
            <w:vMerge w:val="restart"/>
            <w:shd w:val="clear" w:color="auto" w:fill="auto"/>
            <w:vAlign w:val="center"/>
          </w:tcPr>
          <w:p w:rsidR="00C34D89" w:rsidRPr="00C34D89" w:rsidRDefault="00C34D89" w:rsidP="00C34D89">
            <w:pPr>
              <w:jc w:val="center"/>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七</w:t>
            </w:r>
          </w:p>
        </w:tc>
        <w:tc>
          <w:tcPr>
            <w:tcW w:w="2498" w:type="dxa"/>
            <w:vMerge w:val="restart"/>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清洗方法</w:t>
            </w:r>
          </w:p>
          <w:p w:rsidR="00C34D89" w:rsidRPr="00C34D89" w:rsidRDefault="00C34D89" w:rsidP="00C34D89">
            <w:pPr>
              <w:spacing w:line="400" w:lineRule="exact"/>
              <w:jc w:val="both"/>
              <w:rPr>
                <w:rFonts w:ascii="Times New Roman" w:eastAsia="標楷體" w:hAnsi="Times New Roman" w:cs="Times New Roman"/>
                <w:kern w:val="0"/>
                <w:sz w:val="28"/>
                <w:szCs w:val="28"/>
              </w:rPr>
            </w:pPr>
          </w:p>
        </w:tc>
        <w:tc>
          <w:tcPr>
            <w:tcW w:w="3346"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柵板清洗</w:t>
            </w:r>
          </w:p>
        </w:tc>
        <w:tc>
          <w:tcPr>
            <w:tcW w:w="3347"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請用軟布擦拭，不可用水噴灑在冷氣機體上，以免導致電擊或損壞。</w:t>
            </w:r>
          </w:p>
        </w:tc>
      </w:tr>
      <w:tr w:rsidR="00C34D89" w:rsidRPr="00C34D89" w:rsidTr="00A83371">
        <w:tc>
          <w:tcPr>
            <w:tcW w:w="496" w:type="dxa"/>
            <w:vMerge/>
            <w:shd w:val="clear" w:color="auto" w:fill="auto"/>
          </w:tcPr>
          <w:p w:rsidR="00C34D89" w:rsidRPr="00C34D89" w:rsidRDefault="00C34D89" w:rsidP="00C34D89">
            <w:pPr>
              <w:rPr>
                <w:rFonts w:ascii="Times New Roman" w:eastAsia="標楷體" w:hAnsi="Times New Roman" w:cs="Times New Roman"/>
                <w:kern w:val="0"/>
                <w:sz w:val="28"/>
                <w:szCs w:val="28"/>
              </w:rPr>
            </w:pPr>
          </w:p>
        </w:tc>
        <w:tc>
          <w:tcPr>
            <w:tcW w:w="2498" w:type="dxa"/>
            <w:vMerge/>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p>
        </w:tc>
        <w:tc>
          <w:tcPr>
            <w:tcW w:w="3346"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濾網清洗</w:t>
            </w:r>
          </w:p>
        </w:tc>
        <w:tc>
          <w:tcPr>
            <w:tcW w:w="3347"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如有吸塵器，則以吸塵器去除灰塵。如無，則用溫水洗乾淨後，將濾網放於陰涼處晾乾再重新裝上。</w:t>
            </w:r>
          </w:p>
        </w:tc>
      </w:tr>
      <w:tr w:rsidR="00C34D89" w:rsidRPr="00C34D89" w:rsidTr="00A83371">
        <w:tc>
          <w:tcPr>
            <w:tcW w:w="496" w:type="dxa"/>
            <w:shd w:val="clear" w:color="auto" w:fill="auto"/>
          </w:tcPr>
          <w:p w:rsidR="00C34D89" w:rsidRPr="00C34D89" w:rsidRDefault="00C34D89" w:rsidP="00C34D89">
            <w:pPr>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八</w:t>
            </w:r>
          </w:p>
        </w:tc>
        <w:tc>
          <w:tcPr>
            <w:tcW w:w="9191" w:type="dxa"/>
            <w:gridSpan w:val="3"/>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b/>
                <w:kern w:val="0"/>
                <w:sz w:val="28"/>
                <w:szCs w:val="28"/>
              </w:rPr>
            </w:pPr>
            <w:r w:rsidRPr="00C34D89">
              <w:rPr>
                <w:rFonts w:ascii="Times New Roman" w:eastAsia="標楷體" w:hAnsi="Times New Roman" w:cs="Times New Roman"/>
                <w:b/>
                <w:kern w:val="0"/>
                <w:sz w:val="28"/>
                <w:szCs w:val="28"/>
              </w:rPr>
              <w:t>各班於定期洗清完畢後，應由衛生股長登錄於「冷氣設備維護記錄表」中</w:t>
            </w:r>
          </w:p>
        </w:tc>
      </w:tr>
      <w:tr w:rsidR="00C34D89" w:rsidRPr="00C34D89" w:rsidTr="00A83371">
        <w:tc>
          <w:tcPr>
            <w:tcW w:w="496" w:type="dxa"/>
            <w:shd w:val="clear" w:color="auto" w:fill="auto"/>
          </w:tcPr>
          <w:p w:rsidR="00C34D89" w:rsidRPr="00C34D89" w:rsidRDefault="00C34D89" w:rsidP="00C34D89">
            <w:pPr>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九</w:t>
            </w:r>
          </w:p>
        </w:tc>
        <w:tc>
          <w:tcPr>
            <w:tcW w:w="2498" w:type="dxa"/>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溫度設定</w:t>
            </w:r>
          </w:p>
        </w:tc>
        <w:tc>
          <w:tcPr>
            <w:tcW w:w="6693" w:type="dxa"/>
            <w:gridSpan w:val="2"/>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冷氣溫度設定以</w:t>
            </w:r>
            <w:r w:rsidRPr="00C34D89">
              <w:rPr>
                <w:rFonts w:ascii="Times New Roman" w:eastAsia="標楷體" w:hAnsi="Times New Roman" w:cs="Times New Roman"/>
                <w:kern w:val="0"/>
                <w:sz w:val="28"/>
                <w:szCs w:val="28"/>
              </w:rPr>
              <w:t>26</w:t>
            </w:r>
            <w:r w:rsidRPr="00C34D89">
              <w:rPr>
                <w:rFonts w:ascii="Times New Roman" w:eastAsia="標楷體" w:hAnsi="Times New Roman" w:cs="Times New Roman"/>
                <w:kern w:val="0"/>
                <w:sz w:val="28"/>
                <w:szCs w:val="28"/>
              </w:rPr>
              <w:t>度至</w:t>
            </w:r>
            <w:r w:rsidRPr="00C34D89">
              <w:rPr>
                <w:rFonts w:ascii="Times New Roman" w:eastAsia="標楷體" w:hAnsi="Times New Roman" w:cs="Times New Roman"/>
                <w:kern w:val="0"/>
                <w:sz w:val="28"/>
                <w:szCs w:val="28"/>
              </w:rPr>
              <w:t>28</w:t>
            </w:r>
            <w:r w:rsidRPr="00C34D89">
              <w:rPr>
                <w:rFonts w:ascii="Times New Roman" w:eastAsia="標楷體" w:hAnsi="Times New Roman" w:cs="Times New Roman"/>
                <w:kern w:val="0"/>
                <w:sz w:val="28"/>
                <w:szCs w:val="28"/>
              </w:rPr>
              <w:t>度為宜</w:t>
            </w:r>
          </w:p>
        </w:tc>
      </w:tr>
      <w:tr w:rsidR="00C34D89" w:rsidRPr="00C34D89" w:rsidTr="00A83371">
        <w:tc>
          <w:tcPr>
            <w:tcW w:w="496" w:type="dxa"/>
            <w:shd w:val="clear" w:color="auto" w:fill="auto"/>
          </w:tcPr>
          <w:p w:rsidR="00C34D89" w:rsidRPr="00C34D89" w:rsidRDefault="00C34D89" w:rsidP="00C34D89">
            <w:pPr>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十</w:t>
            </w:r>
          </w:p>
        </w:tc>
        <w:tc>
          <w:tcPr>
            <w:tcW w:w="9191" w:type="dxa"/>
            <w:gridSpan w:val="3"/>
            <w:shd w:val="clear" w:color="auto" w:fill="auto"/>
            <w:vAlign w:val="center"/>
          </w:tcPr>
          <w:p w:rsidR="00C34D89" w:rsidRPr="00C34D89" w:rsidRDefault="00C34D89" w:rsidP="00C34D89">
            <w:pPr>
              <w:spacing w:line="400" w:lineRule="exact"/>
              <w:jc w:val="both"/>
              <w:rPr>
                <w:rFonts w:ascii="Times New Roman" w:eastAsia="標楷體" w:hAnsi="Times New Roman" w:cs="Times New Roman"/>
                <w:kern w:val="0"/>
                <w:sz w:val="28"/>
                <w:szCs w:val="28"/>
              </w:rPr>
            </w:pPr>
            <w:r w:rsidRPr="00C34D89">
              <w:rPr>
                <w:rFonts w:ascii="Times New Roman" w:eastAsia="標楷體" w:hAnsi="Times New Roman" w:cs="Times New Roman"/>
                <w:kern w:val="0"/>
                <w:sz w:val="28"/>
                <w:szCs w:val="28"/>
              </w:rPr>
              <w:t>班級上外堂課時，一定要將冷氣電源關掉。</w:t>
            </w:r>
          </w:p>
        </w:tc>
      </w:tr>
    </w:tbl>
    <w:p w:rsidR="00C34D89" w:rsidRPr="00C34D89" w:rsidRDefault="00C34D89" w:rsidP="00C34D89">
      <w:pPr>
        <w:jc w:val="right"/>
        <w:rPr>
          <w:rFonts w:ascii="Calibri" w:eastAsia="新細明體" w:hAnsi="Calibri" w:cs="Times New Roman"/>
        </w:rPr>
      </w:pPr>
    </w:p>
    <w:p w:rsidR="00CD3D76" w:rsidRPr="0003015D" w:rsidRDefault="00CD3D76" w:rsidP="00347803">
      <w:pPr>
        <w:numPr>
          <w:ilvl w:val="1"/>
          <w:numId w:val="3"/>
        </w:numPr>
        <w:spacing w:line="320" w:lineRule="exact"/>
        <w:ind w:left="756" w:hanging="767"/>
        <w:rPr>
          <w:rFonts w:ascii="標楷體" w:eastAsia="標楷體" w:hAnsi="標楷體" w:cs="Times New Roman"/>
          <w:bCs/>
          <w:szCs w:val="24"/>
        </w:rPr>
      </w:pPr>
      <w:r w:rsidRPr="0003015D">
        <w:rPr>
          <w:rFonts w:ascii="標楷體" w:eastAsia="標楷體" w:hAnsi="標楷體" w:cs="Times New Roman" w:hint="eastAsia"/>
          <w:b/>
          <w:bCs/>
          <w:szCs w:val="24"/>
        </w:rPr>
        <w:t>輔導室：</w:t>
      </w:r>
    </w:p>
    <w:p w:rsidR="00C34D89" w:rsidRPr="00C34D89" w:rsidRDefault="00C34D89" w:rsidP="00347803">
      <w:pPr>
        <w:numPr>
          <w:ilvl w:val="0"/>
          <w:numId w:val="68"/>
        </w:numPr>
        <w:spacing w:line="320" w:lineRule="exact"/>
        <w:ind w:left="518" w:hanging="518"/>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106</w:t>
      </w:r>
      <w:r w:rsidRPr="00C34D89">
        <w:rPr>
          <w:rFonts w:ascii="Times New Roman" w:eastAsia="標楷體" w:hAnsi="標楷體" w:cs="Times New Roman"/>
          <w:color w:val="000000"/>
          <w:szCs w:val="24"/>
        </w:rPr>
        <w:t>學年度輔導室成員</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專線電話</w:t>
      </w:r>
      <w:r w:rsidRPr="00C34D89">
        <w:rPr>
          <w:rFonts w:ascii="Times New Roman" w:eastAsia="標楷體" w:hAnsi="Times New Roman" w:cs="Times New Roman"/>
          <w:color w:val="000000"/>
          <w:szCs w:val="24"/>
        </w:rPr>
        <w:t>03-3792430)</w:t>
      </w:r>
    </w:p>
    <w:p w:rsidR="00C34D89" w:rsidRPr="00C34D89" w:rsidRDefault="00C34D89" w:rsidP="00347803">
      <w:pPr>
        <w:numPr>
          <w:ilvl w:val="0"/>
          <w:numId w:val="69"/>
        </w:numPr>
        <w:spacing w:line="320" w:lineRule="exact"/>
        <w:ind w:left="1232" w:hanging="756"/>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輔導主任：戴志岡</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分機</w:t>
      </w:r>
      <w:r w:rsidRPr="00C34D89">
        <w:rPr>
          <w:rFonts w:ascii="Times New Roman" w:eastAsia="標楷體" w:hAnsi="Times New Roman" w:cs="Times New Roman"/>
          <w:color w:val="000000"/>
          <w:szCs w:val="24"/>
        </w:rPr>
        <w:t>600)</w:t>
      </w:r>
    </w:p>
    <w:p w:rsidR="00C34D89" w:rsidRPr="00C34D89" w:rsidRDefault="00C34D89" w:rsidP="00347803">
      <w:pPr>
        <w:numPr>
          <w:ilvl w:val="0"/>
          <w:numId w:val="69"/>
        </w:numPr>
        <w:spacing w:line="320" w:lineRule="exact"/>
        <w:ind w:left="1204" w:hanging="728"/>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輔導組長：吳佩璇</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分機</w:t>
      </w:r>
      <w:r w:rsidRPr="00C34D89">
        <w:rPr>
          <w:rFonts w:ascii="Times New Roman" w:eastAsia="標楷體" w:hAnsi="Times New Roman" w:cs="Times New Roman"/>
          <w:color w:val="000000"/>
          <w:szCs w:val="24"/>
        </w:rPr>
        <w:t>660)</w:t>
      </w:r>
      <w:r w:rsidRPr="00C34D89">
        <w:rPr>
          <w:rFonts w:ascii="Times New Roman" w:eastAsia="標楷體" w:hAnsi="標楷體" w:cs="Times New Roman"/>
          <w:color w:val="000000"/>
          <w:szCs w:val="24"/>
        </w:rPr>
        <w:t>、行政助理：洪楀喬</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分機</w:t>
      </w:r>
      <w:r w:rsidRPr="00C34D89">
        <w:rPr>
          <w:rFonts w:ascii="Times New Roman" w:eastAsia="標楷體" w:hAnsi="Times New Roman" w:cs="Times New Roman"/>
          <w:color w:val="000000"/>
          <w:szCs w:val="24"/>
        </w:rPr>
        <w:t>660)</w:t>
      </w:r>
    </w:p>
    <w:p w:rsidR="00C34D89" w:rsidRPr="00C34D89" w:rsidRDefault="00C34D89" w:rsidP="00C34D89">
      <w:pPr>
        <w:spacing w:line="320" w:lineRule="exact"/>
        <w:ind w:leftChars="93" w:left="223"/>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資料組長：朱雅馨</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分機</w:t>
      </w:r>
      <w:r w:rsidRPr="00C34D89">
        <w:rPr>
          <w:rFonts w:ascii="Times New Roman" w:eastAsia="標楷體" w:hAnsi="Times New Roman" w:cs="Times New Roman"/>
          <w:color w:val="000000"/>
          <w:szCs w:val="24"/>
        </w:rPr>
        <w:t>610)</w:t>
      </w:r>
      <w:r w:rsidRPr="00C34D89">
        <w:rPr>
          <w:rFonts w:ascii="Times New Roman" w:eastAsia="標楷體" w:hAnsi="標楷體" w:cs="Times New Roman"/>
          <w:color w:val="000000"/>
          <w:szCs w:val="24"/>
        </w:rPr>
        <w:t>、行政助理：彭喻歆</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分機</w:t>
      </w:r>
      <w:r w:rsidRPr="00C34D89">
        <w:rPr>
          <w:rFonts w:ascii="Times New Roman" w:eastAsia="標楷體" w:hAnsi="Times New Roman" w:cs="Times New Roman"/>
          <w:color w:val="000000"/>
          <w:szCs w:val="24"/>
        </w:rPr>
        <w:t>640)</w:t>
      </w:r>
    </w:p>
    <w:p w:rsidR="00C34D89" w:rsidRPr="00C34D89" w:rsidRDefault="00C34D89" w:rsidP="00C34D89">
      <w:pPr>
        <w:spacing w:line="320" w:lineRule="exact"/>
        <w:ind w:left="852" w:hangingChars="355" w:hanging="852"/>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 xml:space="preserve">        </w:t>
      </w:r>
      <w:r w:rsidRPr="00C34D89">
        <w:rPr>
          <w:rFonts w:ascii="Times New Roman" w:eastAsia="標楷體" w:hAnsi="Times New Roman" w:cs="Times New Roman" w:hint="eastAsia"/>
          <w:color w:val="000000"/>
          <w:szCs w:val="24"/>
        </w:rPr>
        <w:t xml:space="preserve">  </w:t>
      </w:r>
      <w:r w:rsidRPr="00C34D89">
        <w:rPr>
          <w:rFonts w:ascii="Times New Roman" w:eastAsia="標楷體" w:hAnsi="標楷體" w:cs="Times New Roman"/>
          <w:color w:val="000000"/>
          <w:szCs w:val="24"/>
        </w:rPr>
        <w:t>特教組長：</w:t>
      </w:r>
      <w:r w:rsidRPr="00C34D89">
        <w:rPr>
          <w:rFonts w:ascii="Times New Roman" w:eastAsia="標楷體" w:hAnsi="標楷體" w:cs="Times New Roman" w:hint="eastAsia"/>
          <w:color w:val="000000"/>
          <w:szCs w:val="24"/>
        </w:rPr>
        <w:t>卓芳廷</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分機</w:t>
      </w:r>
      <w:r w:rsidRPr="00C34D89">
        <w:rPr>
          <w:rFonts w:ascii="Times New Roman" w:eastAsia="標楷體" w:hAnsi="Times New Roman" w:cs="Times New Roman"/>
          <w:color w:val="000000"/>
          <w:szCs w:val="24"/>
        </w:rPr>
        <w:t>610)</w:t>
      </w:r>
      <w:r w:rsidRPr="00C34D89">
        <w:rPr>
          <w:rFonts w:ascii="Times New Roman" w:eastAsia="標楷體" w:hAnsi="標楷體" w:cs="Times New Roman"/>
          <w:color w:val="000000"/>
          <w:szCs w:val="24"/>
        </w:rPr>
        <w:t>、副組長：林玲君</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分機</w:t>
      </w:r>
      <w:r w:rsidRPr="00C34D89">
        <w:rPr>
          <w:rFonts w:ascii="Times New Roman" w:eastAsia="標楷體" w:hAnsi="Times New Roman" w:cs="Times New Roman"/>
          <w:color w:val="000000"/>
          <w:szCs w:val="24"/>
        </w:rPr>
        <w:t>650)</w:t>
      </w:r>
    </w:p>
    <w:p w:rsidR="00C34D89" w:rsidRPr="00C34D89" w:rsidRDefault="00C34D89" w:rsidP="00347803">
      <w:pPr>
        <w:numPr>
          <w:ilvl w:val="0"/>
          <w:numId w:val="69"/>
        </w:numPr>
        <w:spacing w:line="320" w:lineRule="exact"/>
        <w:ind w:left="1204" w:hanging="742"/>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音樂班召集人：黃勳斌</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分機</w:t>
      </w:r>
      <w:r w:rsidRPr="00C34D89">
        <w:rPr>
          <w:rFonts w:ascii="Times New Roman" w:eastAsia="標楷體" w:hAnsi="Times New Roman" w:cs="Times New Roman"/>
          <w:color w:val="000000"/>
          <w:szCs w:val="24"/>
        </w:rPr>
        <w:t>620)</w:t>
      </w:r>
    </w:p>
    <w:p w:rsidR="00C34D89" w:rsidRPr="00C34D89" w:rsidRDefault="00C34D89" w:rsidP="00C34D89">
      <w:pPr>
        <w:spacing w:line="320" w:lineRule="exact"/>
        <w:ind w:leftChars="-45" w:left="912" w:hangingChars="425" w:hanging="1020"/>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 xml:space="preserve">        </w:t>
      </w:r>
      <w:r w:rsidRPr="00C34D89">
        <w:rPr>
          <w:rFonts w:ascii="Times New Roman" w:eastAsia="標楷體" w:hAnsi="Times New Roman" w:cs="Times New Roman" w:hint="eastAsia"/>
          <w:color w:val="000000"/>
          <w:szCs w:val="24"/>
        </w:rPr>
        <w:t xml:space="preserve">   </w:t>
      </w:r>
      <w:r w:rsidRPr="00C34D89">
        <w:rPr>
          <w:rFonts w:ascii="Times New Roman" w:eastAsia="標楷體" w:hAnsi="標楷體" w:cs="Times New Roman"/>
          <w:color w:val="000000"/>
          <w:szCs w:val="24"/>
        </w:rPr>
        <w:t>舞蹈班召集人：林家麗</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分機</w:t>
      </w:r>
      <w:r w:rsidRPr="00C34D89">
        <w:rPr>
          <w:rFonts w:ascii="Times New Roman" w:eastAsia="標楷體" w:hAnsi="Times New Roman" w:cs="Times New Roman"/>
          <w:color w:val="000000"/>
          <w:szCs w:val="24"/>
        </w:rPr>
        <w:t>630)</w:t>
      </w:r>
    </w:p>
    <w:p w:rsidR="00C34D89" w:rsidRPr="00C34D89" w:rsidRDefault="00C34D89" w:rsidP="00347803">
      <w:pPr>
        <w:numPr>
          <w:ilvl w:val="0"/>
          <w:numId w:val="69"/>
        </w:numPr>
        <w:spacing w:line="320" w:lineRule="exact"/>
        <w:ind w:left="1260" w:hanging="756"/>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輔導老師</w:t>
      </w:r>
    </w:p>
    <w:p w:rsidR="00C34D89" w:rsidRPr="00C34D89" w:rsidRDefault="00C34D89" w:rsidP="00347803">
      <w:pPr>
        <w:numPr>
          <w:ilvl w:val="0"/>
          <w:numId w:val="70"/>
        </w:numPr>
        <w:spacing w:line="320" w:lineRule="exact"/>
        <w:ind w:hanging="356"/>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專任：蕭怡濃</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分機</w:t>
      </w:r>
      <w:r w:rsidRPr="00C34D89">
        <w:rPr>
          <w:rFonts w:ascii="Times New Roman" w:eastAsia="標楷體" w:hAnsi="Times New Roman" w:cs="Times New Roman"/>
          <w:color w:val="000000"/>
          <w:szCs w:val="24"/>
        </w:rPr>
        <w:t>650)</w:t>
      </w:r>
      <w:r w:rsidRPr="00C34D89">
        <w:rPr>
          <w:rFonts w:ascii="Times New Roman" w:eastAsia="標楷體" w:hAnsi="標楷體" w:cs="Times New Roman"/>
          <w:color w:val="000000"/>
          <w:szCs w:val="24"/>
        </w:rPr>
        <w:t>、陳宥亘</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分機</w:t>
      </w:r>
      <w:r w:rsidRPr="00C34D89">
        <w:rPr>
          <w:rFonts w:ascii="Times New Roman" w:eastAsia="標楷體" w:hAnsi="Times New Roman" w:cs="Times New Roman"/>
          <w:color w:val="000000"/>
          <w:szCs w:val="24"/>
        </w:rPr>
        <w:t>640)</w:t>
      </w:r>
    </w:p>
    <w:p w:rsidR="00C34D89" w:rsidRPr="00C34D89" w:rsidRDefault="00C34D89" w:rsidP="00347803">
      <w:pPr>
        <w:numPr>
          <w:ilvl w:val="0"/>
          <w:numId w:val="70"/>
        </w:numPr>
        <w:spacing w:line="320" w:lineRule="exact"/>
        <w:ind w:hanging="356"/>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兼任：林佳諭</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分機</w:t>
      </w:r>
      <w:r w:rsidRPr="00C34D89">
        <w:rPr>
          <w:rFonts w:ascii="Times New Roman" w:eastAsia="標楷體" w:hAnsi="Times New Roman" w:cs="Times New Roman"/>
          <w:color w:val="000000"/>
          <w:szCs w:val="24"/>
        </w:rPr>
        <w:t>640)</w:t>
      </w:r>
      <w:r w:rsidRPr="00C34D89">
        <w:rPr>
          <w:rFonts w:ascii="Times New Roman" w:eastAsia="標楷體" w:hAnsi="標楷體" w:cs="Times New Roman"/>
          <w:color w:val="000000"/>
          <w:szCs w:val="24"/>
        </w:rPr>
        <w:t>、黃聆雅</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分機</w:t>
      </w:r>
      <w:r w:rsidRPr="00C34D89">
        <w:rPr>
          <w:rFonts w:ascii="Times New Roman" w:eastAsia="標楷體" w:hAnsi="Times New Roman" w:cs="Times New Roman"/>
          <w:color w:val="000000"/>
          <w:szCs w:val="24"/>
        </w:rPr>
        <w:t>650)</w:t>
      </w:r>
      <w:r w:rsidRPr="00C34D89">
        <w:rPr>
          <w:rFonts w:ascii="Times New Roman" w:eastAsia="標楷體" w:hAnsi="標楷體" w:cs="Times New Roman"/>
          <w:color w:val="000000"/>
          <w:szCs w:val="24"/>
        </w:rPr>
        <w:t>、鄭意茹</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分機</w:t>
      </w:r>
      <w:r w:rsidRPr="00C34D89">
        <w:rPr>
          <w:rFonts w:ascii="Times New Roman" w:eastAsia="標楷體" w:hAnsi="Times New Roman" w:cs="Times New Roman"/>
          <w:color w:val="000000"/>
          <w:szCs w:val="24"/>
        </w:rPr>
        <w:t>661)</w:t>
      </w:r>
    </w:p>
    <w:p w:rsidR="00C34D89" w:rsidRPr="00C34D89" w:rsidRDefault="00C34D89" w:rsidP="00347803">
      <w:pPr>
        <w:numPr>
          <w:ilvl w:val="0"/>
          <w:numId w:val="69"/>
        </w:numPr>
        <w:spacing w:line="320" w:lineRule="exact"/>
        <w:ind w:left="1274" w:hanging="770"/>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社工：王筱婷</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分機</w:t>
      </w:r>
      <w:r w:rsidRPr="00C34D89">
        <w:rPr>
          <w:rFonts w:ascii="Times New Roman" w:eastAsia="標楷體" w:hAnsi="Times New Roman" w:cs="Times New Roman"/>
          <w:color w:val="000000"/>
          <w:szCs w:val="24"/>
        </w:rPr>
        <w:t>661)</w:t>
      </w:r>
    </w:p>
    <w:p w:rsidR="00C34D89" w:rsidRPr="00C34D89" w:rsidRDefault="00C34D89" w:rsidP="00347803">
      <w:pPr>
        <w:numPr>
          <w:ilvl w:val="0"/>
          <w:numId w:val="69"/>
        </w:numPr>
        <w:spacing w:line="320" w:lineRule="exact"/>
        <w:ind w:left="1246" w:hanging="728"/>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身心障資源班</w:t>
      </w:r>
    </w:p>
    <w:p w:rsidR="00C34D89" w:rsidRPr="00C34D89" w:rsidRDefault="00C34D89" w:rsidP="00347803">
      <w:pPr>
        <w:numPr>
          <w:ilvl w:val="0"/>
          <w:numId w:val="71"/>
        </w:numPr>
        <w:spacing w:line="320" w:lineRule="exact"/>
        <w:ind w:hanging="342"/>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導師：吳俞安、簡志樺</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分機</w:t>
      </w:r>
      <w:r w:rsidRPr="00C34D89">
        <w:rPr>
          <w:rFonts w:ascii="Times New Roman" w:eastAsia="標楷體" w:hAnsi="Times New Roman" w:cs="Times New Roman"/>
          <w:color w:val="000000"/>
          <w:szCs w:val="24"/>
        </w:rPr>
        <w:t>670)</w:t>
      </w:r>
    </w:p>
    <w:p w:rsidR="00C34D89" w:rsidRPr="00C34D89" w:rsidRDefault="00C34D89" w:rsidP="00347803">
      <w:pPr>
        <w:numPr>
          <w:ilvl w:val="0"/>
          <w:numId w:val="71"/>
        </w:numPr>
        <w:spacing w:line="320" w:lineRule="exact"/>
        <w:ind w:hanging="328"/>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專任：蘇美枝、林梅菁、林宛璇</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分機</w:t>
      </w:r>
      <w:r w:rsidRPr="00C34D89">
        <w:rPr>
          <w:rFonts w:ascii="Times New Roman" w:eastAsia="標楷體" w:hAnsi="Times New Roman" w:cs="Times New Roman"/>
          <w:color w:val="000000"/>
          <w:szCs w:val="24"/>
        </w:rPr>
        <w:t>670</w:t>
      </w:r>
      <w:r w:rsidRPr="00C34D89">
        <w:rPr>
          <w:rFonts w:ascii="Times New Roman" w:eastAsia="標楷體" w:hAnsi="標楷體" w:cs="Times New Roman"/>
          <w:color w:val="000000"/>
          <w:szCs w:val="24"/>
        </w:rPr>
        <w:t>）</w:t>
      </w:r>
    </w:p>
    <w:p w:rsidR="00C34D89" w:rsidRPr="00C34D89" w:rsidRDefault="00C34D89" w:rsidP="00347803">
      <w:pPr>
        <w:numPr>
          <w:ilvl w:val="0"/>
          <w:numId w:val="69"/>
        </w:numPr>
        <w:spacing w:line="320" w:lineRule="exact"/>
        <w:ind w:left="1288" w:hanging="728"/>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數理資優資源班</w:t>
      </w:r>
    </w:p>
    <w:p w:rsidR="00C34D89" w:rsidRPr="00C34D89" w:rsidRDefault="00C34D89" w:rsidP="00347803">
      <w:pPr>
        <w:numPr>
          <w:ilvl w:val="0"/>
          <w:numId w:val="72"/>
        </w:numPr>
        <w:spacing w:line="320" w:lineRule="exact"/>
        <w:ind w:hanging="342"/>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導師：張良弘</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分機</w:t>
      </w:r>
      <w:r w:rsidRPr="00C34D89">
        <w:rPr>
          <w:rFonts w:ascii="Times New Roman" w:eastAsia="標楷體" w:hAnsi="Times New Roman" w:cs="Times New Roman"/>
          <w:color w:val="000000"/>
          <w:szCs w:val="24"/>
        </w:rPr>
        <w:t>680)</w:t>
      </w:r>
    </w:p>
    <w:p w:rsidR="00C34D89" w:rsidRPr="00C34D89" w:rsidRDefault="00C34D89" w:rsidP="00347803">
      <w:pPr>
        <w:numPr>
          <w:ilvl w:val="0"/>
          <w:numId w:val="72"/>
        </w:numPr>
        <w:spacing w:line="320" w:lineRule="exact"/>
        <w:ind w:hanging="342"/>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專任：江淑惠、黃智成</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分機</w:t>
      </w:r>
      <w:r w:rsidRPr="00C34D89">
        <w:rPr>
          <w:rFonts w:ascii="Times New Roman" w:eastAsia="標楷體" w:hAnsi="Times New Roman" w:cs="Times New Roman"/>
          <w:color w:val="000000"/>
          <w:szCs w:val="24"/>
        </w:rPr>
        <w:t>680)</w:t>
      </w:r>
    </w:p>
    <w:p w:rsidR="00C34D89" w:rsidRPr="00C34D89" w:rsidRDefault="00C34D89" w:rsidP="00347803">
      <w:pPr>
        <w:numPr>
          <w:ilvl w:val="0"/>
          <w:numId w:val="68"/>
        </w:numPr>
        <w:spacing w:line="320" w:lineRule="exact"/>
        <w:ind w:left="425" w:hanging="482"/>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各辦公室及教室位置如下</w:t>
      </w:r>
    </w:p>
    <w:p w:rsidR="00C34D89" w:rsidRPr="00C34D89" w:rsidRDefault="00C34D89" w:rsidP="00347803">
      <w:pPr>
        <w:numPr>
          <w:ilvl w:val="0"/>
          <w:numId w:val="73"/>
        </w:numPr>
        <w:spacing w:line="320" w:lineRule="exact"/>
        <w:ind w:left="1316" w:hanging="728"/>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輔導室位於文</w:t>
      </w:r>
      <w:r w:rsidRPr="00C34D89">
        <w:rPr>
          <w:rFonts w:ascii="Times New Roman" w:eastAsia="標楷體" w:hAnsi="Times New Roman" w:cs="Times New Roman"/>
          <w:color w:val="000000"/>
          <w:szCs w:val="24"/>
        </w:rPr>
        <w:t>202</w:t>
      </w:r>
    </w:p>
    <w:p w:rsidR="00C34D89" w:rsidRPr="00C34D89" w:rsidRDefault="00C34D89" w:rsidP="00347803">
      <w:pPr>
        <w:numPr>
          <w:ilvl w:val="0"/>
          <w:numId w:val="73"/>
        </w:numPr>
        <w:spacing w:line="320" w:lineRule="exact"/>
        <w:ind w:left="1330" w:hanging="730"/>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諮商室位於文</w:t>
      </w:r>
      <w:r w:rsidRPr="00C34D89">
        <w:rPr>
          <w:rFonts w:ascii="Times New Roman" w:eastAsia="標楷體" w:hAnsi="Times New Roman" w:cs="Times New Roman"/>
          <w:color w:val="000000"/>
          <w:szCs w:val="24"/>
        </w:rPr>
        <w:t>201</w:t>
      </w:r>
      <w:r w:rsidRPr="00C34D89">
        <w:rPr>
          <w:rFonts w:ascii="Times New Roman" w:eastAsia="標楷體" w:hAnsi="標楷體" w:cs="Times New Roman"/>
          <w:color w:val="000000"/>
          <w:szCs w:val="24"/>
        </w:rPr>
        <w:t>、忠</w:t>
      </w:r>
      <w:r w:rsidRPr="00C34D89">
        <w:rPr>
          <w:rFonts w:ascii="Times New Roman" w:eastAsia="標楷體" w:hAnsi="Times New Roman" w:cs="Times New Roman"/>
          <w:color w:val="000000"/>
          <w:szCs w:val="24"/>
        </w:rPr>
        <w:t>301</w:t>
      </w:r>
      <w:r w:rsidRPr="00C34D89">
        <w:rPr>
          <w:rFonts w:ascii="Times New Roman" w:eastAsia="標楷體" w:hAnsi="標楷體" w:cs="Times New Roman"/>
          <w:color w:val="000000"/>
          <w:szCs w:val="24"/>
        </w:rPr>
        <w:t>、忠</w:t>
      </w:r>
      <w:r w:rsidRPr="00C34D89">
        <w:rPr>
          <w:rFonts w:ascii="Times New Roman" w:eastAsia="標楷體" w:hAnsi="Times New Roman" w:cs="Times New Roman"/>
          <w:color w:val="000000"/>
          <w:szCs w:val="24"/>
        </w:rPr>
        <w:t>401</w:t>
      </w:r>
    </w:p>
    <w:p w:rsidR="00C34D89" w:rsidRPr="00C34D89" w:rsidRDefault="00C34D89" w:rsidP="00347803">
      <w:pPr>
        <w:numPr>
          <w:ilvl w:val="0"/>
          <w:numId w:val="73"/>
        </w:numPr>
        <w:spacing w:line="320" w:lineRule="exact"/>
        <w:ind w:left="1330" w:hanging="730"/>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團輔室位於忠</w:t>
      </w:r>
      <w:r w:rsidRPr="00C34D89">
        <w:rPr>
          <w:rFonts w:ascii="Times New Roman" w:eastAsia="標楷體" w:hAnsi="Times New Roman" w:cs="Times New Roman"/>
          <w:color w:val="000000"/>
          <w:szCs w:val="24"/>
        </w:rPr>
        <w:t>404</w:t>
      </w:r>
    </w:p>
    <w:p w:rsidR="00C34D89" w:rsidRPr="00C34D89" w:rsidRDefault="00C34D89" w:rsidP="00347803">
      <w:pPr>
        <w:numPr>
          <w:ilvl w:val="0"/>
          <w:numId w:val="73"/>
        </w:numPr>
        <w:spacing w:line="320" w:lineRule="exact"/>
        <w:ind w:left="1330" w:hanging="728"/>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音樂班辦公室位於和</w:t>
      </w:r>
      <w:r w:rsidRPr="00C34D89">
        <w:rPr>
          <w:rFonts w:ascii="Times New Roman" w:eastAsia="標楷體" w:hAnsi="Times New Roman" w:cs="Times New Roman"/>
          <w:color w:val="000000"/>
          <w:szCs w:val="24"/>
        </w:rPr>
        <w:t>205</w:t>
      </w:r>
      <w:r w:rsidRPr="00C34D89">
        <w:rPr>
          <w:rFonts w:ascii="Times New Roman" w:eastAsia="標楷體" w:hAnsi="標楷體" w:cs="Times New Roman"/>
          <w:color w:val="000000"/>
          <w:szCs w:val="24"/>
        </w:rPr>
        <w:t>、舞蹈班辦公室位於和</w:t>
      </w:r>
      <w:r w:rsidRPr="00C34D89">
        <w:rPr>
          <w:rFonts w:ascii="Times New Roman" w:eastAsia="標楷體" w:hAnsi="Times New Roman" w:cs="Times New Roman"/>
          <w:color w:val="000000"/>
          <w:szCs w:val="24"/>
        </w:rPr>
        <w:t>207</w:t>
      </w:r>
    </w:p>
    <w:p w:rsidR="00C34D89" w:rsidRPr="00C34D89" w:rsidRDefault="00C34D89" w:rsidP="00347803">
      <w:pPr>
        <w:numPr>
          <w:ilvl w:val="0"/>
          <w:numId w:val="73"/>
        </w:numPr>
        <w:spacing w:line="320" w:lineRule="exact"/>
        <w:ind w:left="1330" w:hanging="732"/>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身心障資源班辦公室位於文</w:t>
      </w:r>
      <w:r w:rsidRPr="00C34D89">
        <w:rPr>
          <w:rFonts w:ascii="Times New Roman" w:eastAsia="標楷體" w:hAnsi="Times New Roman" w:cs="Times New Roman"/>
          <w:color w:val="000000"/>
          <w:szCs w:val="24"/>
        </w:rPr>
        <w:t>101</w:t>
      </w:r>
      <w:r w:rsidRPr="00C34D89">
        <w:rPr>
          <w:rFonts w:ascii="Times New Roman" w:eastAsia="標楷體" w:hAnsi="標楷體" w:cs="Times New Roman"/>
          <w:color w:val="000000"/>
          <w:szCs w:val="24"/>
        </w:rPr>
        <w:t>、數理資優資源班辦公室位於仁</w:t>
      </w:r>
      <w:r w:rsidRPr="00C34D89">
        <w:rPr>
          <w:rFonts w:ascii="Times New Roman" w:eastAsia="標楷體" w:hAnsi="Times New Roman" w:cs="Times New Roman"/>
          <w:color w:val="000000"/>
          <w:szCs w:val="24"/>
        </w:rPr>
        <w:t>407</w:t>
      </w:r>
    </w:p>
    <w:p w:rsidR="00C34D89" w:rsidRPr="00C34D89" w:rsidRDefault="00C34D89" w:rsidP="00347803">
      <w:pPr>
        <w:numPr>
          <w:ilvl w:val="0"/>
          <w:numId w:val="73"/>
        </w:numPr>
        <w:spacing w:line="320" w:lineRule="exact"/>
        <w:ind w:left="1344" w:hanging="744"/>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身心障資源班教室位於忠</w:t>
      </w:r>
      <w:r w:rsidRPr="00C34D89">
        <w:rPr>
          <w:rFonts w:ascii="Times New Roman" w:eastAsia="標楷體" w:hAnsi="Times New Roman" w:cs="Times New Roman"/>
          <w:color w:val="000000"/>
          <w:szCs w:val="24"/>
        </w:rPr>
        <w:t>101</w:t>
      </w:r>
      <w:r w:rsidRPr="00C34D89">
        <w:rPr>
          <w:rFonts w:ascii="Times New Roman" w:eastAsia="標楷體" w:hAnsi="標楷體" w:cs="Times New Roman"/>
          <w:color w:val="000000"/>
          <w:szCs w:val="24"/>
        </w:rPr>
        <w:t>、仁</w:t>
      </w:r>
      <w:r w:rsidRPr="00C34D89">
        <w:rPr>
          <w:rFonts w:ascii="Times New Roman" w:eastAsia="標楷體" w:hAnsi="Times New Roman" w:cs="Times New Roman"/>
          <w:color w:val="000000"/>
          <w:szCs w:val="24"/>
        </w:rPr>
        <w:t>107</w:t>
      </w:r>
      <w:r w:rsidRPr="00C34D89">
        <w:rPr>
          <w:rFonts w:ascii="Times New Roman" w:eastAsia="標楷體" w:hAnsi="標楷體" w:cs="Times New Roman"/>
          <w:color w:val="000000"/>
          <w:szCs w:val="24"/>
        </w:rPr>
        <w:t>、仁</w:t>
      </w:r>
      <w:r w:rsidRPr="00C34D89">
        <w:rPr>
          <w:rFonts w:ascii="Times New Roman" w:eastAsia="標楷體" w:hAnsi="Times New Roman" w:cs="Times New Roman"/>
          <w:color w:val="000000"/>
          <w:szCs w:val="24"/>
        </w:rPr>
        <w:t>108</w:t>
      </w:r>
      <w:r w:rsidRPr="00C34D89">
        <w:rPr>
          <w:rFonts w:ascii="Times New Roman" w:eastAsia="標楷體" w:hAnsi="標楷體" w:cs="Times New Roman"/>
          <w:color w:val="000000"/>
          <w:szCs w:val="24"/>
        </w:rPr>
        <w:t>、仁</w:t>
      </w:r>
      <w:r w:rsidRPr="00C34D89">
        <w:rPr>
          <w:rFonts w:ascii="Times New Roman" w:eastAsia="標楷體" w:hAnsi="Times New Roman" w:cs="Times New Roman"/>
          <w:color w:val="000000"/>
          <w:szCs w:val="24"/>
        </w:rPr>
        <w:t>405</w:t>
      </w:r>
    </w:p>
    <w:p w:rsidR="00C34D89" w:rsidRPr="00C34D89" w:rsidRDefault="00C34D89" w:rsidP="00C34D89">
      <w:pPr>
        <w:spacing w:line="320" w:lineRule="exact"/>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 xml:space="preserve">        </w:t>
      </w:r>
      <w:r w:rsidRPr="00C34D89">
        <w:rPr>
          <w:rFonts w:ascii="Times New Roman" w:eastAsia="標楷體" w:hAnsi="Times New Roman" w:cs="Times New Roman" w:hint="eastAsia"/>
          <w:color w:val="000000"/>
          <w:szCs w:val="24"/>
        </w:rPr>
        <w:t xml:space="preserve">   </w:t>
      </w:r>
      <w:r w:rsidRPr="00C34D89">
        <w:rPr>
          <w:rFonts w:ascii="Times New Roman" w:eastAsia="標楷體" w:hAnsi="標楷體" w:cs="Times New Roman"/>
          <w:color w:val="000000"/>
          <w:szCs w:val="24"/>
        </w:rPr>
        <w:t>數理資優資源班教室位於文</w:t>
      </w:r>
      <w:r w:rsidRPr="00C34D89">
        <w:rPr>
          <w:rFonts w:ascii="Times New Roman" w:eastAsia="標楷體" w:hAnsi="Times New Roman" w:cs="Times New Roman"/>
          <w:color w:val="000000"/>
          <w:szCs w:val="24"/>
        </w:rPr>
        <w:t>401</w:t>
      </w:r>
      <w:r w:rsidRPr="00C34D89">
        <w:rPr>
          <w:rFonts w:ascii="Times New Roman" w:eastAsia="標楷體" w:hAnsi="標楷體" w:cs="Times New Roman"/>
          <w:color w:val="000000"/>
          <w:szCs w:val="24"/>
        </w:rPr>
        <w:t>、文</w:t>
      </w:r>
      <w:r w:rsidRPr="00C34D89">
        <w:rPr>
          <w:rFonts w:ascii="Times New Roman" w:eastAsia="標楷體" w:hAnsi="Times New Roman" w:cs="Times New Roman"/>
          <w:color w:val="000000"/>
          <w:szCs w:val="24"/>
        </w:rPr>
        <w:t>402</w:t>
      </w:r>
      <w:r w:rsidRPr="00C34D89">
        <w:rPr>
          <w:rFonts w:ascii="Times New Roman" w:eastAsia="標楷體" w:hAnsi="標楷體" w:cs="Times New Roman"/>
          <w:color w:val="000000"/>
          <w:szCs w:val="24"/>
        </w:rPr>
        <w:t>、文</w:t>
      </w:r>
      <w:r w:rsidRPr="00C34D89">
        <w:rPr>
          <w:rFonts w:ascii="Times New Roman" w:eastAsia="標楷體" w:hAnsi="Times New Roman" w:cs="Times New Roman"/>
          <w:color w:val="000000"/>
          <w:szCs w:val="24"/>
        </w:rPr>
        <w:t>403</w:t>
      </w:r>
    </w:p>
    <w:p w:rsidR="00C34D89" w:rsidRPr="00C34D89" w:rsidRDefault="00C34D89" w:rsidP="00C34D89">
      <w:pPr>
        <w:spacing w:beforeLines="50" w:before="180" w:line="320" w:lineRule="exact"/>
        <w:ind w:firstLineChars="192" w:firstLine="461"/>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r w:rsidRPr="00C34D89">
        <w:rPr>
          <w:rFonts w:ascii="Times New Roman" w:eastAsia="標楷體" w:hAnsi="標楷體" w:cs="Times New Roman"/>
          <w:color w:val="000000"/>
          <w:szCs w:val="24"/>
        </w:rPr>
        <w:t>新學年度希望提供親師生更好的服務及環境，也請同仁多指教。</w:t>
      </w:r>
    </w:p>
    <w:p w:rsidR="00C34D89" w:rsidRPr="00C34D89" w:rsidRDefault="00C34D89" w:rsidP="00347803">
      <w:pPr>
        <w:numPr>
          <w:ilvl w:val="0"/>
          <w:numId w:val="68"/>
        </w:numPr>
        <w:spacing w:beforeLines="50" w:before="180" w:line="320" w:lineRule="exact"/>
        <w:ind w:left="448"/>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相關叮嚀</w:t>
      </w:r>
    </w:p>
    <w:p w:rsidR="00C34D89" w:rsidRPr="00C34D89" w:rsidRDefault="00C34D89" w:rsidP="00347803">
      <w:pPr>
        <w:numPr>
          <w:ilvl w:val="0"/>
          <w:numId w:val="74"/>
        </w:numPr>
        <w:spacing w:line="320" w:lineRule="exact"/>
        <w:ind w:left="1428" w:hanging="719"/>
        <w:rPr>
          <w:rFonts w:ascii="Times New Roman" w:eastAsia="標楷體" w:hAnsi="Times New Roman" w:cs="Times New Roman"/>
          <w:color w:val="000000"/>
          <w:szCs w:val="24"/>
        </w:rPr>
      </w:pPr>
      <w:r w:rsidRPr="00C34D89">
        <w:rPr>
          <w:rFonts w:ascii="Times New Roman" w:eastAsia="標楷體" w:hAnsi="標楷體" w:cs="Times New Roman"/>
          <w:color w:val="000000"/>
          <w:szCs w:val="24"/>
          <w:u w:val="single"/>
        </w:rPr>
        <w:t>性別平等教育</w:t>
      </w:r>
      <w:r w:rsidRPr="00C34D89">
        <w:rPr>
          <w:rFonts w:ascii="Times New Roman" w:eastAsia="標楷體" w:hAnsi="標楷體" w:cs="Times New Roman"/>
          <w:color w:val="000000"/>
          <w:szCs w:val="24"/>
        </w:rPr>
        <w:t>、</w:t>
      </w:r>
      <w:r w:rsidRPr="00C34D89">
        <w:rPr>
          <w:rFonts w:ascii="Times New Roman" w:eastAsia="標楷體" w:hAnsi="標楷體" w:cs="Times New Roman"/>
          <w:color w:val="000000"/>
          <w:szCs w:val="24"/>
          <w:u w:val="single"/>
        </w:rPr>
        <w:t>家庭教育</w:t>
      </w:r>
      <w:r w:rsidRPr="00C34D89">
        <w:rPr>
          <w:rFonts w:ascii="Times New Roman" w:eastAsia="標楷體" w:hAnsi="標楷體" w:cs="Times New Roman"/>
          <w:color w:val="000000"/>
          <w:szCs w:val="24"/>
        </w:rPr>
        <w:t>、</w:t>
      </w:r>
      <w:r w:rsidRPr="00C34D89">
        <w:rPr>
          <w:rFonts w:ascii="Times New Roman" w:eastAsia="標楷體" w:hAnsi="標楷體" w:cs="Times New Roman"/>
          <w:color w:val="000000"/>
          <w:szCs w:val="24"/>
          <w:u w:val="single"/>
        </w:rPr>
        <w:t>性侵害防治教育</w:t>
      </w:r>
      <w:r w:rsidRPr="00C34D89">
        <w:rPr>
          <w:rFonts w:ascii="Times New Roman" w:eastAsia="標楷體" w:hAnsi="標楷體" w:cs="Times New Roman"/>
          <w:color w:val="000000"/>
          <w:szCs w:val="24"/>
        </w:rPr>
        <w:t>課程，每學年度必須融入課程或主題式課程</w:t>
      </w:r>
      <w:r w:rsidRPr="00C34D89">
        <w:rPr>
          <w:rFonts w:ascii="Times New Roman" w:eastAsia="標楷體" w:hAnsi="Times New Roman" w:cs="Times New Roman"/>
          <w:color w:val="000000"/>
          <w:szCs w:val="24"/>
        </w:rPr>
        <w:t>4</w:t>
      </w:r>
      <w:r w:rsidRPr="00C34D89">
        <w:rPr>
          <w:rFonts w:ascii="Times New Roman" w:eastAsia="標楷體" w:hAnsi="標楷體" w:cs="Times New Roman"/>
          <w:color w:val="000000"/>
          <w:szCs w:val="24"/>
        </w:rPr>
        <w:t>小時，請各位老師於平常教學中隨機融入，以建立學生正確觀念。</w:t>
      </w:r>
    </w:p>
    <w:p w:rsidR="00C34D89" w:rsidRPr="00C34D89" w:rsidRDefault="00C34D89" w:rsidP="00347803">
      <w:pPr>
        <w:numPr>
          <w:ilvl w:val="0"/>
          <w:numId w:val="74"/>
        </w:numPr>
        <w:spacing w:line="320" w:lineRule="exact"/>
        <w:ind w:leftChars="291" w:left="1423" w:hangingChars="302" w:hanging="725"/>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請老師留意必須於</w:t>
      </w:r>
      <w:r w:rsidRPr="00C34D89">
        <w:rPr>
          <w:rFonts w:ascii="Times New Roman" w:eastAsia="標楷體" w:hAnsi="Times New Roman" w:cs="Times New Roman"/>
          <w:color w:val="000000"/>
          <w:szCs w:val="24"/>
          <w:u w:val="single"/>
        </w:rPr>
        <w:t>24</w:t>
      </w:r>
      <w:r w:rsidRPr="00C34D89">
        <w:rPr>
          <w:rFonts w:ascii="Times New Roman" w:eastAsia="標楷體" w:hAnsi="標楷體" w:cs="Times New Roman"/>
          <w:color w:val="000000"/>
          <w:szCs w:val="24"/>
          <w:u w:val="single"/>
        </w:rPr>
        <w:t>小時內通報</w:t>
      </w:r>
      <w:r w:rsidRPr="00C34D89">
        <w:rPr>
          <w:rFonts w:ascii="Times New Roman" w:eastAsia="標楷體" w:hAnsi="標楷體" w:cs="Times New Roman"/>
          <w:color w:val="000000"/>
          <w:szCs w:val="24"/>
        </w:rPr>
        <w:t>的校園法定通報事件；如校園性侵害、性騷擾、性霸凌、家暴、自傷或其他有違兒少保護法令事件，請立即通報學務處、輔導室。</w:t>
      </w:r>
      <w:r w:rsidRPr="00C34D89">
        <w:rPr>
          <w:rFonts w:ascii="Times New Roman" w:eastAsia="標楷體" w:hAnsi="標楷體" w:cs="Times New Roman"/>
          <w:color w:val="000000"/>
          <w:szCs w:val="24"/>
          <w:shd w:val="pct15" w:color="auto" w:fill="FFFFFF"/>
        </w:rPr>
        <w:t>另法定教育單位應辦理及通報事項如附件一</w:t>
      </w:r>
      <w:r w:rsidRPr="00C34D89">
        <w:rPr>
          <w:rFonts w:ascii="Times New Roman" w:eastAsia="標楷體" w:hAnsi="標楷體" w:cs="Times New Roman"/>
          <w:color w:val="000000"/>
          <w:szCs w:val="24"/>
        </w:rPr>
        <w:t>。</w:t>
      </w:r>
    </w:p>
    <w:p w:rsidR="00C34D89" w:rsidRPr="00C34D89" w:rsidRDefault="00C34D89" w:rsidP="00347803">
      <w:pPr>
        <w:numPr>
          <w:ilvl w:val="0"/>
          <w:numId w:val="74"/>
        </w:numPr>
        <w:spacing w:line="320" w:lineRule="exact"/>
        <w:ind w:left="1442" w:hanging="742"/>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適性輔導工作包含學習輔導、生活輔導、生涯輔導，</w:t>
      </w:r>
      <w:smartTag w:uri="urn:schemas-microsoft-com:office:smarttags" w:element="PersonName">
        <w:smartTagPr>
          <w:attr w:name="ProductID" w:val="須全體"/>
        </w:smartTagPr>
        <w:r w:rsidRPr="00C34D89">
          <w:rPr>
            <w:rFonts w:ascii="Times New Roman" w:eastAsia="標楷體" w:hAnsi="標楷體" w:cs="Times New Roman"/>
            <w:color w:val="000000"/>
            <w:szCs w:val="24"/>
          </w:rPr>
          <w:t>須全體</w:t>
        </w:r>
      </w:smartTag>
      <w:r w:rsidRPr="00C34D89">
        <w:rPr>
          <w:rFonts w:ascii="Times New Roman" w:eastAsia="標楷體" w:hAnsi="標楷體" w:cs="Times New Roman"/>
          <w:color w:val="000000"/>
          <w:szCs w:val="24"/>
        </w:rPr>
        <w:t>老師參與。相關措施如：測驗解釋、生涯檔案製作、生涯輔導紀錄手冊填寫，主要於輔導活動課進行，輔導活動科須落實上課，以利相關活動推動。</w:t>
      </w:r>
    </w:p>
    <w:p w:rsidR="00C34D89" w:rsidRPr="00C34D89" w:rsidRDefault="00C34D89" w:rsidP="00C34D89">
      <w:pPr>
        <w:spacing w:line="320" w:lineRule="exact"/>
        <w:rPr>
          <w:rFonts w:ascii="標楷體" w:eastAsia="標楷體" w:hAnsi="標楷體" w:cs="Times New Roman"/>
          <w:b/>
          <w:szCs w:val="24"/>
        </w:rPr>
      </w:pPr>
      <w:r w:rsidRPr="00C34D89">
        <w:rPr>
          <w:rFonts w:ascii="標楷體" w:eastAsia="標楷體" w:hAnsi="標楷體" w:cs="Times New Roman"/>
          <w:b/>
          <w:szCs w:val="24"/>
        </w:rPr>
        <w:t>【輔導組】</w:t>
      </w:r>
    </w:p>
    <w:p w:rsidR="00C34D89" w:rsidRPr="00C34D89" w:rsidRDefault="00C34D89" w:rsidP="00C34D89">
      <w:pPr>
        <w:spacing w:line="120" w:lineRule="auto"/>
        <w:ind w:left="480" w:hangingChars="200" w:hanging="480"/>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一、輔導組接受學生個人求助或學務處及導師轉介之個案，實施個別輔導，協</w:t>
      </w:r>
      <w:r w:rsidRPr="00C34D89">
        <w:rPr>
          <w:rFonts w:ascii="Times New Roman" w:eastAsia="標楷體" w:hAnsi="標楷體" w:cs="Times New Roman"/>
          <w:color w:val="000000"/>
          <w:szCs w:val="24"/>
        </w:rPr>
        <w:lastRenderedPageBreak/>
        <w:t>助學生解決學習、生活、人際關係、親子關係等各項困擾。</w:t>
      </w:r>
    </w:p>
    <w:p w:rsidR="00C34D89" w:rsidRPr="00C34D89" w:rsidRDefault="00C34D89" w:rsidP="00C34D89">
      <w:pPr>
        <w:spacing w:line="120" w:lineRule="auto"/>
        <w:ind w:left="480" w:hangingChars="200" w:hanging="480"/>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二、中途輟學學生追蹤輔導：為了確保學生的安全及保障導師的權益，請導師落實</w:t>
      </w:r>
      <w:r w:rsidRPr="00C34D89">
        <w:rPr>
          <w:rFonts w:ascii="Times New Roman" w:eastAsia="標楷體" w:hAnsi="標楷體" w:cs="Times New Roman"/>
          <w:b/>
          <w:color w:val="000000"/>
          <w:szCs w:val="24"/>
          <w:bdr w:val="single" w:sz="4" w:space="0" w:color="auto"/>
        </w:rPr>
        <w:t>長期缺課</w:t>
      </w:r>
      <w:r w:rsidRPr="00C34D89">
        <w:rPr>
          <w:rFonts w:ascii="Times New Roman" w:eastAsia="標楷體" w:hAnsi="標楷體" w:cs="Times New Roman"/>
          <w:color w:val="000000"/>
          <w:szCs w:val="24"/>
        </w:rPr>
        <w:t>（</w:t>
      </w:r>
      <w:r w:rsidRPr="00C34D89">
        <w:rPr>
          <w:rFonts w:ascii="Times New Roman" w:eastAsia="標楷體" w:hAnsi="標楷體" w:cs="Times New Roman"/>
          <w:color w:val="000000"/>
          <w:szCs w:val="24"/>
          <w:u w:val="single"/>
        </w:rPr>
        <w:t>學生無故缺課累計七日</w:t>
      </w:r>
      <w:r w:rsidRPr="00C34D89">
        <w:rPr>
          <w:rFonts w:ascii="Times New Roman" w:eastAsia="標楷體" w:hAnsi="標楷體" w:cs="Times New Roman"/>
          <w:color w:val="000000"/>
          <w:szCs w:val="24"/>
        </w:rPr>
        <w:t>，請通知教務處註冊組協助上網通報）及</w:t>
      </w:r>
      <w:r w:rsidRPr="00C34D89">
        <w:rPr>
          <w:rFonts w:ascii="Times New Roman" w:eastAsia="標楷體" w:hAnsi="標楷體" w:cs="Times New Roman"/>
          <w:b/>
          <w:color w:val="000000"/>
          <w:szCs w:val="24"/>
          <w:bdr w:val="single" w:sz="4" w:space="0" w:color="auto"/>
        </w:rPr>
        <w:t>中輟</w:t>
      </w:r>
      <w:r w:rsidRPr="00C34D89">
        <w:rPr>
          <w:rFonts w:ascii="Times New Roman" w:eastAsia="標楷體" w:hAnsi="標楷體" w:cs="Times New Roman"/>
          <w:color w:val="000000"/>
          <w:szCs w:val="24"/>
        </w:rPr>
        <w:t>學生通報（</w:t>
      </w:r>
      <w:r w:rsidRPr="00C34D89">
        <w:rPr>
          <w:rFonts w:ascii="Times New Roman" w:eastAsia="標楷體" w:hAnsi="標楷體" w:cs="Times New Roman"/>
          <w:color w:val="000000"/>
          <w:szCs w:val="24"/>
          <w:u w:val="single"/>
        </w:rPr>
        <w:t>學生連續</w:t>
      </w:r>
      <w:r w:rsidRPr="00C34D89">
        <w:rPr>
          <w:rFonts w:ascii="Times New Roman" w:eastAsia="標楷體" w:hAnsi="Times New Roman" w:cs="Times New Roman"/>
          <w:color w:val="000000"/>
          <w:szCs w:val="24"/>
          <w:u w:val="single"/>
        </w:rPr>
        <w:t>3</w:t>
      </w:r>
      <w:r w:rsidRPr="00C34D89">
        <w:rPr>
          <w:rFonts w:ascii="Times New Roman" w:eastAsia="標楷體" w:hAnsi="標楷體" w:cs="Times New Roman"/>
          <w:color w:val="000000"/>
          <w:szCs w:val="24"/>
          <w:u w:val="single"/>
        </w:rPr>
        <w:t>天未到校</w:t>
      </w:r>
      <w:r w:rsidRPr="00C34D89">
        <w:rPr>
          <w:rFonts w:ascii="Times New Roman" w:eastAsia="標楷體" w:hAnsi="標楷體" w:cs="Times New Roman"/>
          <w:color w:val="000000"/>
          <w:szCs w:val="24"/>
        </w:rPr>
        <w:t>，即請導師至學務處填寫追蹤紀錄表），教務處註冊組、學務處生教組、輔導室輔導組密切配合，失聯個案隨即由註冊組上網（教育部網站）通報警察局、校外會協尋，並函送市公所強迫入學委員會處理。</w:t>
      </w:r>
      <w:r w:rsidRPr="00C34D89">
        <w:rPr>
          <w:rFonts w:ascii="Times New Roman" w:eastAsia="標楷體" w:hAnsi="標楷體" w:cs="Times New Roman"/>
          <w:color w:val="000000"/>
          <w:szCs w:val="24"/>
          <w:u w:val="single"/>
        </w:rPr>
        <w:t>請導師填寫中輟追蹤紀錄表</w:t>
      </w:r>
      <w:r w:rsidRPr="00C34D89">
        <w:rPr>
          <w:rFonts w:ascii="Times New Roman" w:eastAsia="標楷體" w:hAnsi="標楷體" w:cs="Times New Roman"/>
          <w:color w:val="000000"/>
          <w:szCs w:val="24"/>
        </w:rPr>
        <w:t>，以確實掌握中輟生行蹤，減少社會問題。</w:t>
      </w:r>
    </w:p>
    <w:p w:rsidR="00C34D89" w:rsidRPr="00C34D89" w:rsidRDefault="00C34D89" w:rsidP="00C34D89">
      <w:pPr>
        <w:spacing w:line="120" w:lineRule="auto"/>
        <w:ind w:left="480" w:hangingChars="200" w:hanging="480"/>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三、健全輔導網絡，並落實輔導三級制，相關輔導知能及認輔制度將透過輔導老師持續推動，請各位導師或</w:t>
      </w:r>
      <w:smartTag w:uri="urn:schemas-microsoft-com:office:smarttags" w:element="PersonName">
        <w:smartTagPr>
          <w:attr w:name="ProductID" w:val="任課"/>
        </w:smartTagPr>
        <w:r w:rsidRPr="00C34D89">
          <w:rPr>
            <w:rFonts w:ascii="Times New Roman" w:eastAsia="標楷體" w:hAnsi="標楷體" w:cs="Times New Roman"/>
            <w:color w:val="000000"/>
            <w:szCs w:val="24"/>
          </w:rPr>
          <w:t>任課</w:t>
        </w:r>
      </w:smartTag>
      <w:r w:rsidRPr="00C34D89">
        <w:rPr>
          <w:rFonts w:ascii="Times New Roman" w:eastAsia="標楷體" w:hAnsi="標楷體" w:cs="Times New Roman"/>
          <w:color w:val="000000"/>
          <w:szCs w:val="24"/>
        </w:rPr>
        <w:t>老師與貴班輔導活動</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綜合活動領域敎師密切聯繫，針對特別需要關懷的學生，共同研商輔導策略。</w:t>
      </w:r>
    </w:p>
    <w:p w:rsidR="00C34D89" w:rsidRPr="00C34D89" w:rsidRDefault="00C34D89" w:rsidP="00C34D89">
      <w:pPr>
        <w:spacing w:line="120" w:lineRule="auto"/>
        <w:ind w:left="480" w:hangingChars="200" w:hanging="480"/>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四、</w:t>
      </w:r>
      <w:r w:rsidRPr="00C34D89">
        <w:rPr>
          <w:rFonts w:ascii="Times New Roman" w:eastAsia="標楷體" w:hAnsi="Times New Roman" w:cs="Times New Roman"/>
          <w:color w:val="000000"/>
          <w:szCs w:val="24"/>
        </w:rPr>
        <w:t>106</w:t>
      </w:r>
      <w:r w:rsidRPr="00C34D89">
        <w:rPr>
          <w:rFonts w:ascii="Times New Roman" w:eastAsia="標楷體" w:hAnsi="標楷體" w:cs="Times New Roman"/>
          <w:color w:val="000000"/>
          <w:szCs w:val="24"/>
        </w:rPr>
        <w:t>學年聯合班親會訂於</w:t>
      </w:r>
      <w:r w:rsidRPr="00C34D89">
        <w:rPr>
          <w:rFonts w:ascii="Times New Roman" w:eastAsia="標楷體" w:hAnsi="Times New Roman" w:cs="Times New Roman"/>
          <w:color w:val="000000"/>
          <w:szCs w:val="24"/>
        </w:rPr>
        <w:t>9/9(</w:t>
      </w:r>
      <w:r w:rsidRPr="00C34D89">
        <w:rPr>
          <w:rFonts w:ascii="Times New Roman" w:eastAsia="標楷體" w:hAnsi="標楷體" w:cs="Times New Roman"/>
          <w:color w:val="000000"/>
          <w:szCs w:val="24"/>
        </w:rPr>
        <w:t>六</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上午</w:t>
      </w:r>
      <w:r w:rsidRPr="00C34D89">
        <w:rPr>
          <w:rFonts w:ascii="Times New Roman" w:eastAsia="標楷體" w:hAnsi="Times New Roman" w:cs="Times New Roman"/>
          <w:color w:val="000000"/>
          <w:szCs w:val="24"/>
        </w:rPr>
        <w:t>8</w:t>
      </w:r>
      <w:r w:rsidRPr="00C34D89">
        <w:rPr>
          <w:rFonts w:ascii="Times New Roman" w:eastAsia="標楷體" w:hAnsi="標楷體" w:cs="Times New Roman"/>
          <w:color w:val="000000"/>
          <w:szCs w:val="24"/>
        </w:rPr>
        <w:t>：</w:t>
      </w:r>
      <w:r w:rsidRPr="00C34D89">
        <w:rPr>
          <w:rFonts w:ascii="Times New Roman" w:eastAsia="標楷體" w:hAnsi="Times New Roman" w:cs="Times New Roman"/>
          <w:color w:val="000000"/>
          <w:szCs w:val="24"/>
        </w:rPr>
        <w:t>00-12</w:t>
      </w:r>
      <w:r w:rsidRPr="00C34D89">
        <w:rPr>
          <w:rFonts w:ascii="Times New Roman" w:eastAsia="標楷體" w:hAnsi="標楷體" w:cs="Times New Roman"/>
          <w:color w:val="000000"/>
          <w:szCs w:val="24"/>
        </w:rPr>
        <w:t>：</w:t>
      </w:r>
      <w:r w:rsidRPr="00C34D89">
        <w:rPr>
          <w:rFonts w:ascii="Times New Roman" w:eastAsia="標楷體" w:hAnsi="Times New Roman" w:cs="Times New Roman"/>
          <w:color w:val="000000"/>
          <w:szCs w:val="24"/>
        </w:rPr>
        <w:t>00</w:t>
      </w:r>
      <w:r w:rsidRPr="00C34D89">
        <w:rPr>
          <w:rFonts w:ascii="Times New Roman" w:eastAsia="標楷體" w:hAnsi="標楷體" w:cs="Times New Roman"/>
          <w:color w:val="000000"/>
          <w:szCs w:val="24"/>
        </w:rPr>
        <w:t>辦理，</w:t>
      </w:r>
      <w:r w:rsidRPr="00C34D89">
        <w:rPr>
          <w:rFonts w:ascii="Times New Roman" w:eastAsia="標楷體" w:hAnsi="標楷體" w:cs="Times New Roman"/>
          <w:b/>
          <w:color w:val="000000"/>
          <w:szCs w:val="24"/>
          <w:u w:val="single"/>
        </w:rPr>
        <w:t>當天</w:t>
      </w:r>
      <w:r w:rsidRPr="00C34D89">
        <w:rPr>
          <w:rFonts w:ascii="Times New Roman" w:eastAsia="標楷體" w:hAnsi="Times New Roman" w:cs="Times New Roman"/>
          <w:b/>
          <w:color w:val="000000"/>
          <w:szCs w:val="24"/>
          <w:u w:val="single"/>
        </w:rPr>
        <w:t>8</w:t>
      </w:r>
      <w:r w:rsidRPr="00C34D89">
        <w:rPr>
          <w:rFonts w:ascii="Times New Roman" w:eastAsia="標楷體" w:hAnsi="標楷體" w:cs="Times New Roman"/>
          <w:b/>
          <w:color w:val="000000"/>
          <w:szCs w:val="24"/>
          <w:u w:val="single"/>
        </w:rPr>
        <w:t>：</w:t>
      </w:r>
      <w:r w:rsidRPr="00C34D89">
        <w:rPr>
          <w:rFonts w:ascii="Times New Roman" w:eastAsia="標楷體" w:hAnsi="Times New Roman" w:cs="Times New Roman"/>
          <w:b/>
          <w:color w:val="000000"/>
          <w:szCs w:val="24"/>
          <w:u w:val="single"/>
        </w:rPr>
        <w:t>00-10</w:t>
      </w:r>
      <w:r w:rsidRPr="00C34D89">
        <w:rPr>
          <w:rFonts w:ascii="Times New Roman" w:eastAsia="標楷體" w:hAnsi="標楷體" w:cs="Times New Roman"/>
          <w:b/>
          <w:color w:val="000000"/>
          <w:szCs w:val="24"/>
          <w:u w:val="single"/>
        </w:rPr>
        <w:t>：</w:t>
      </w:r>
      <w:r w:rsidRPr="00C34D89">
        <w:rPr>
          <w:rFonts w:ascii="Times New Roman" w:eastAsia="標楷體" w:hAnsi="Times New Roman" w:cs="Times New Roman"/>
          <w:b/>
          <w:color w:val="000000"/>
          <w:szCs w:val="24"/>
          <w:u w:val="single"/>
        </w:rPr>
        <w:t>00</w:t>
      </w:r>
      <w:r w:rsidRPr="00C34D89">
        <w:rPr>
          <w:rFonts w:ascii="Times New Roman" w:eastAsia="標楷體" w:hAnsi="標楷體" w:cs="Times New Roman"/>
          <w:b/>
          <w:color w:val="000000"/>
          <w:szCs w:val="24"/>
          <w:u w:val="single"/>
        </w:rPr>
        <w:t>先集合家長至活動中心統一召開校務說明，</w:t>
      </w:r>
      <w:r w:rsidRPr="00C34D89">
        <w:rPr>
          <w:rFonts w:ascii="Times New Roman" w:eastAsia="標楷體" w:hAnsi="Times New Roman" w:cs="Times New Roman"/>
          <w:b/>
          <w:color w:val="000000"/>
          <w:szCs w:val="24"/>
          <w:u w:val="single"/>
        </w:rPr>
        <w:t>10</w:t>
      </w:r>
      <w:r w:rsidRPr="00C34D89">
        <w:rPr>
          <w:rFonts w:ascii="Times New Roman" w:eastAsia="標楷體" w:hAnsi="標楷體" w:cs="Times New Roman"/>
          <w:b/>
          <w:color w:val="000000"/>
          <w:szCs w:val="24"/>
          <w:u w:val="single"/>
        </w:rPr>
        <w:t>：</w:t>
      </w:r>
      <w:r w:rsidRPr="00C34D89">
        <w:rPr>
          <w:rFonts w:ascii="Times New Roman" w:eastAsia="標楷體" w:hAnsi="Times New Roman" w:cs="Times New Roman"/>
          <w:b/>
          <w:color w:val="000000"/>
          <w:szCs w:val="24"/>
          <w:u w:val="single"/>
        </w:rPr>
        <w:t>00</w:t>
      </w:r>
      <w:r w:rsidRPr="00C34D89">
        <w:rPr>
          <w:rFonts w:ascii="Times New Roman" w:eastAsia="標楷體" w:hAnsi="標楷體" w:cs="Times New Roman"/>
          <w:b/>
          <w:color w:val="000000"/>
          <w:szCs w:val="24"/>
          <w:u w:val="single"/>
        </w:rPr>
        <w:t>再至各班進行親師座談。</w:t>
      </w:r>
      <w:r w:rsidRPr="00C34D89">
        <w:rPr>
          <w:rFonts w:ascii="Times New Roman" w:eastAsia="標楷體" w:hAnsi="標楷體" w:cs="Times New Roman"/>
          <w:color w:val="000000"/>
          <w:szCs w:val="24"/>
        </w:rPr>
        <w:t>各班簽到及會議記錄於幹部訓練時發放</w:t>
      </w:r>
      <w:r w:rsidRPr="00C34D89">
        <w:rPr>
          <w:rFonts w:ascii="Times New Roman" w:eastAsia="標楷體" w:hAnsi="標楷體" w:cs="Times New Roman"/>
          <w:bCs/>
          <w:color w:val="000000"/>
          <w:szCs w:val="24"/>
        </w:rPr>
        <w:t>。若有特殊情形</w:t>
      </w:r>
      <w:r w:rsidRPr="00C34D89">
        <w:rPr>
          <w:rFonts w:ascii="Times New Roman" w:eastAsia="標楷體" w:hAnsi="標楷體" w:cs="Times New Roman"/>
          <w:color w:val="000000"/>
          <w:szCs w:val="24"/>
        </w:rPr>
        <w:t>，可以調整至</w:t>
      </w:r>
      <w:r w:rsidRPr="00C34D89">
        <w:rPr>
          <w:rFonts w:ascii="Times New Roman" w:eastAsia="標楷體" w:hAnsi="Times New Roman" w:cs="Times New Roman"/>
          <w:color w:val="000000"/>
          <w:szCs w:val="24"/>
        </w:rPr>
        <w:t>9/4-9/8</w:t>
      </w:r>
      <w:r w:rsidRPr="00C34D89">
        <w:rPr>
          <w:rFonts w:ascii="Times New Roman" w:eastAsia="標楷體" w:hAnsi="標楷體" w:cs="Times New Roman"/>
          <w:color w:val="000000"/>
          <w:szCs w:val="24"/>
        </w:rPr>
        <w:t>（週一</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週五）之晚間召開，請先告知輔導室以便早些將資料交給導師；另請導師亦告知警衛，以</w:t>
      </w:r>
      <w:smartTag w:uri="urn:schemas-microsoft-com:office:smarttags" w:element="PersonName">
        <w:smartTagPr>
          <w:attr w:name="ProductID" w:val="利警衛"/>
        </w:smartTagPr>
        <w:r w:rsidRPr="00C34D89">
          <w:rPr>
            <w:rFonts w:ascii="Times New Roman" w:eastAsia="標楷體" w:hAnsi="標楷體" w:cs="Times New Roman"/>
            <w:color w:val="000000"/>
            <w:szCs w:val="24"/>
          </w:rPr>
          <w:t>利警衛</w:t>
        </w:r>
      </w:smartTag>
      <w:r w:rsidRPr="00C34D89">
        <w:rPr>
          <w:rFonts w:ascii="Times New Roman" w:eastAsia="標楷體" w:hAnsi="標楷體" w:cs="Times New Roman"/>
          <w:color w:val="000000"/>
          <w:szCs w:val="24"/>
        </w:rPr>
        <w:t>先生協助告知家長教室位置並開啟通道燈光。</w:t>
      </w:r>
    </w:p>
    <w:p w:rsidR="00C34D89" w:rsidRPr="00C34D89" w:rsidRDefault="00C34D89" w:rsidP="00C34D89">
      <w:pPr>
        <w:spacing w:line="120" w:lineRule="auto"/>
        <w:ind w:left="480" w:hangingChars="200" w:hanging="480"/>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五、老師遇到學生輔導問題時請先和導師或輔導室老師聯絡，經初步晤談與評估後再行填寫</w:t>
      </w:r>
      <w:r w:rsidRPr="00C34D89">
        <w:rPr>
          <w:rFonts w:ascii="Times New Roman" w:eastAsia="標楷體" w:hAnsi="標楷體" w:cs="Times New Roman"/>
          <w:color w:val="000000"/>
          <w:szCs w:val="24"/>
          <w:u w:val="single"/>
        </w:rPr>
        <w:t>轉介</w:t>
      </w:r>
      <w:r w:rsidRPr="00C34D89">
        <w:rPr>
          <w:rFonts w:ascii="Times New Roman" w:eastAsia="標楷體" w:hAnsi="標楷體" w:cs="Times New Roman"/>
          <w:color w:val="000000"/>
          <w:szCs w:val="24"/>
        </w:rPr>
        <w:t>單</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需附上</w:t>
      </w:r>
      <w:r w:rsidRPr="00C34D89">
        <w:rPr>
          <w:rFonts w:ascii="Times New Roman" w:eastAsia="標楷體" w:hAnsi="Times New Roman" w:cs="Times New Roman"/>
          <w:color w:val="000000"/>
          <w:szCs w:val="24"/>
        </w:rPr>
        <w:t>B</w:t>
      </w:r>
      <w:r w:rsidRPr="00C34D89">
        <w:rPr>
          <w:rFonts w:ascii="Times New Roman" w:eastAsia="標楷體" w:hAnsi="標楷體" w:cs="Times New Roman"/>
          <w:color w:val="000000"/>
          <w:szCs w:val="24"/>
        </w:rPr>
        <w:t>表輔導紀錄</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，輔導主任、組長會同輔導教師進一步評估學生狀況，擬訂輔導策略</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認輔、諮商、小團體等</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。希望</w:t>
      </w:r>
      <w:smartTag w:uri="urn:schemas-microsoft-com:office:smarttags" w:element="PersonName">
        <w:smartTagPr>
          <w:attr w:name="ProductID" w:val="全校"/>
        </w:smartTagPr>
        <w:r w:rsidRPr="00C34D89">
          <w:rPr>
            <w:rFonts w:ascii="Times New Roman" w:eastAsia="標楷體" w:hAnsi="標楷體" w:cs="Times New Roman"/>
            <w:color w:val="000000"/>
            <w:szCs w:val="24"/>
          </w:rPr>
          <w:t>全校</w:t>
        </w:r>
      </w:smartTag>
      <w:r w:rsidRPr="00C34D89">
        <w:rPr>
          <w:rFonts w:ascii="Times New Roman" w:eastAsia="標楷體" w:hAnsi="標楷體" w:cs="Times New Roman"/>
          <w:color w:val="000000"/>
          <w:szCs w:val="24"/>
        </w:rPr>
        <w:t>老師都能密切與輔導室聯繫，集合眾人力量協助學生輔導</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 w:val="22"/>
          <w:szCs w:val="24"/>
          <w:shd w:val="pct15" w:color="auto" w:fill="FFFFFF"/>
        </w:rPr>
        <w:t>個案轉介輔導流程如附件二</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。另依據學生轉銜輔導及服務辦法第</w:t>
      </w:r>
      <w:r w:rsidRPr="00C34D89">
        <w:rPr>
          <w:rFonts w:ascii="Times New Roman" w:eastAsia="標楷體" w:hAnsi="Times New Roman" w:cs="Times New Roman"/>
          <w:color w:val="000000"/>
          <w:szCs w:val="24"/>
        </w:rPr>
        <w:t>6</w:t>
      </w:r>
      <w:r w:rsidRPr="00C34D89">
        <w:rPr>
          <w:rFonts w:ascii="Times New Roman" w:eastAsia="標楷體" w:hAnsi="標楷體" w:cs="Times New Roman"/>
          <w:color w:val="000000"/>
          <w:szCs w:val="24"/>
        </w:rPr>
        <w:t>條第</w:t>
      </w:r>
      <w:r w:rsidRPr="00C34D89">
        <w:rPr>
          <w:rFonts w:ascii="Times New Roman" w:eastAsia="標楷體" w:hAnsi="Times New Roman" w:cs="Times New Roman"/>
          <w:color w:val="000000"/>
          <w:szCs w:val="24"/>
        </w:rPr>
        <w:t>3</w:t>
      </w:r>
      <w:r w:rsidRPr="00C34D89">
        <w:rPr>
          <w:rFonts w:ascii="Times New Roman" w:eastAsia="標楷體" w:hAnsi="標楷體" w:cs="Times New Roman"/>
          <w:color w:val="000000"/>
          <w:szCs w:val="24"/>
        </w:rPr>
        <w:t>項：「輔導資料之轉銜，應取得學生本人或法定代理人之同意書。」導師若需要調閱學生國小之輔導紀錄，需取得學生或家長之同意書方可索取，有任何問題請洽輔導組。</w:t>
      </w:r>
    </w:p>
    <w:p w:rsidR="00C34D89" w:rsidRPr="00C34D89" w:rsidRDefault="00C34D89" w:rsidP="00C34D89">
      <w:pPr>
        <w:spacing w:line="120" w:lineRule="auto"/>
        <w:ind w:left="480" w:hangingChars="200" w:hanging="480"/>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六、新學年開始招募認輔老師，可參與輔導室辦理之輔導知能培訓，並以認輔ㄧ位狀況較輕微學生為主。輔導室會發放教師認輔意願調查表，歡迎有愛心、耐心的老師與輔導室聯繫。感</w:t>
      </w:r>
      <w:smartTag w:uri="urn:schemas-microsoft-com:office:smarttags" w:element="PersonName">
        <w:smartTagPr>
          <w:attr w:name="ProductID" w:val="謝"/>
        </w:smartTagPr>
        <w:r w:rsidRPr="00C34D89">
          <w:rPr>
            <w:rFonts w:ascii="Times New Roman" w:eastAsia="標楷體" w:hAnsi="標楷體" w:cs="Times New Roman"/>
            <w:color w:val="000000"/>
            <w:szCs w:val="24"/>
          </w:rPr>
          <w:t>謝</w:t>
        </w:r>
      </w:smartTag>
      <w:r w:rsidRPr="00C34D89">
        <w:rPr>
          <w:rFonts w:ascii="Times New Roman" w:eastAsia="標楷體" w:hAnsi="標楷體" w:cs="Times New Roman"/>
          <w:color w:val="000000"/>
          <w:szCs w:val="24"/>
        </w:rPr>
        <w:t>老師們踴躍參與認輔工作，成為孩子生命中的貴人。</w:t>
      </w:r>
    </w:p>
    <w:p w:rsidR="00C34D89" w:rsidRPr="00C34D89" w:rsidRDefault="00C34D89" w:rsidP="00C34D89">
      <w:pPr>
        <w:spacing w:line="120" w:lineRule="auto"/>
        <w:ind w:left="480" w:hangingChars="200" w:hanging="480"/>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七、相關研習資訊，將透過本校網頁「最新消息」公告，請老師多參加輔導知能研習，以充實班級經營與提升教學效能。</w:t>
      </w:r>
    </w:p>
    <w:p w:rsidR="00C34D89" w:rsidRPr="00C34D89" w:rsidRDefault="00C34D89" w:rsidP="00C34D89">
      <w:pPr>
        <w:spacing w:line="120" w:lineRule="auto"/>
        <w:ind w:left="480" w:hangingChars="200" w:hanging="480"/>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八、依</w:t>
      </w:r>
      <w:r w:rsidRPr="00C34D89">
        <w:rPr>
          <w:rFonts w:ascii="Times New Roman" w:eastAsia="標楷體" w:hAnsi="標楷體" w:cs="Times New Roman"/>
          <w:color w:val="000000"/>
          <w:szCs w:val="24"/>
          <w:u w:val="single"/>
        </w:rPr>
        <w:t>家庭教育法</w:t>
      </w:r>
      <w:r w:rsidRPr="00C34D89">
        <w:rPr>
          <w:rFonts w:ascii="Times New Roman" w:eastAsia="標楷體" w:hAnsi="標楷體" w:cs="Times New Roman"/>
          <w:color w:val="000000"/>
          <w:szCs w:val="24"/>
        </w:rPr>
        <w:t>及</w:t>
      </w:r>
      <w:r w:rsidRPr="00C34D89">
        <w:rPr>
          <w:rFonts w:ascii="Times New Roman" w:eastAsia="標楷體" w:hAnsi="標楷體" w:cs="Times New Roman"/>
          <w:color w:val="000000"/>
          <w:szCs w:val="24"/>
          <w:u w:val="single"/>
        </w:rPr>
        <w:t>性別平等教育法</w:t>
      </w:r>
      <w:r w:rsidRPr="00C34D89">
        <w:rPr>
          <w:rFonts w:ascii="Times New Roman" w:eastAsia="標楷體" w:hAnsi="標楷體" w:cs="Times New Roman"/>
          <w:color w:val="000000"/>
          <w:szCs w:val="24"/>
        </w:rPr>
        <w:t>規定「高級中等以下學校每學年應在正式課程下實施</w:t>
      </w:r>
      <w:r w:rsidRPr="00C34D89">
        <w:rPr>
          <w:rFonts w:ascii="Times New Roman" w:eastAsia="標楷體" w:hAnsi="Times New Roman" w:cs="Times New Roman"/>
          <w:color w:val="000000"/>
          <w:szCs w:val="24"/>
        </w:rPr>
        <w:t>4</w:t>
      </w:r>
      <w:r w:rsidRPr="00C34D89">
        <w:rPr>
          <w:rFonts w:ascii="Times New Roman" w:eastAsia="標楷體" w:hAnsi="標楷體" w:cs="Times New Roman"/>
          <w:color w:val="000000"/>
          <w:szCs w:val="24"/>
        </w:rPr>
        <w:t>小時家庭教育及性別平等課程與活動」，教材登載於教育部性別平等教育資訊網及台北市家庭教育中心網站</w:t>
      </w:r>
      <w:r w:rsidRPr="00C34D89">
        <w:rPr>
          <w:rFonts w:ascii="Times New Roman" w:eastAsia="標楷體" w:hAnsi="Times New Roman" w:cs="Times New Roman"/>
          <w:color w:val="000000"/>
          <w:szCs w:val="24"/>
        </w:rPr>
        <w:t>( http://www.family.taipei.gov.tw/ )</w:t>
      </w:r>
      <w:r w:rsidRPr="00C34D89">
        <w:rPr>
          <w:rFonts w:ascii="Times New Roman" w:eastAsia="標楷體" w:hAnsi="標楷體" w:cs="Times New Roman"/>
          <w:color w:val="000000"/>
          <w:szCs w:val="24"/>
        </w:rPr>
        <w:t>，請自行下載使用。</w:t>
      </w:r>
    </w:p>
    <w:p w:rsidR="00C34D89" w:rsidRPr="00C34D89" w:rsidRDefault="00C34D89" w:rsidP="00C34D89">
      <w:pPr>
        <w:spacing w:line="120" w:lineRule="auto"/>
        <w:ind w:left="480" w:hangingChars="200" w:hanging="480"/>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九、</w:t>
      </w:r>
      <w:r w:rsidRPr="00C34D89">
        <w:rPr>
          <w:rFonts w:ascii="Times New Roman" w:eastAsia="標楷體" w:hAnsi="Times New Roman" w:cs="Times New Roman"/>
          <w:color w:val="000000"/>
          <w:szCs w:val="24"/>
        </w:rPr>
        <w:t>106</w:t>
      </w:r>
      <w:r w:rsidRPr="00C34D89">
        <w:rPr>
          <w:rFonts w:ascii="Times New Roman" w:eastAsia="標楷體" w:hAnsi="標楷體" w:cs="Times New Roman"/>
          <w:color w:val="000000"/>
          <w:szCs w:val="24"/>
        </w:rPr>
        <w:t>學年度技藝教育</w:t>
      </w:r>
      <w:r w:rsidRPr="00C34D89">
        <w:rPr>
          <w:rFonts w:ascii="Times New Roman" w:eastAsia="標楷體" w:hAnsi="標楷體" w:cs="Times New Roman" w:hint="eastAsia"/>
          <w:color w:val="000000"/>
          <w:szCs w:val="24"/>
        </w:rPr>
        <w:t>課</w:t>
      </w:r>
      <w:r w:rsidRPr="00C34D89">
        <w:rPr>
          <w:rFonts w:ascii="Times New Roman" w:eastAsia="標楷體" w:hAnsi="標楷體" w:cs="Times New Roman"/>
          <w:color w:val="000000"/>
          <w:szCs w:val="24"/>
        </w:rPr>
        <w:t>程仍為抽離式，甄選工作已於</w:t>
      </w:r>
      <w:r w:rsidRPr="00C34D89">
        <w:rPr>
          <w:rFonts w:ascii="Times New Roman" w:eastAsia="標楷體" w:hAnsi="Times New Roman" w:cs="Times New Roman"/>
          <w:color w:val="000000"/>
          <w:szCs w:val="24"/>
        </w:rPr>
        <w:t>105</w:t>
      </w:r>
      <w:r w:rsidRPr="00C34D89">
        <w:rPr>
          <w:rFonts w:ascii="Times New Roman" w:eastAsia="標楷體" w:hAnsi="標楷體" w:cs="Times New Roman"/>
          <w:color w:val="000000"/>
          <w:szCs w:val="24"/>
        </w:rPr>
        <w:t>學年第</w:t>
      </w:r>
      <w:r w:rsidRPr="00C34D89">
        <w:rPr>
          <w:rFonts w:ascii="Times New Roman" w:eastAsia="標楷體" w:hAnsi="Times New Roman" w:cs="Times New Roman"/>
          <w:color w:val="000000"/>
          <w:szCs w:val="24"/>
        </w:rPr>
        <w:t>2</w:t>
      </w:r>
      <w:r w:rsidRPr="00C34D89">
        <w:rPr>
          <w:rFonts w:ascii="Times New Roman" w:eastAsia="標楷體" w:hAnsi="標楷體" w:cs="Times New Roman"/>
          <w:color w:val="000000"/>
          <w:szCs w:val="24"/>
        </w:rPr>
        <w:t>學期末完成</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上、下學期的班別皆已分發完成</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，開設</w:t>
      </w:r>
      <w:r w:rsidRPr="00C34D89">
        <w:rPr>
          <w:rFonts w:ascii="Times New Roman" w:eastAsia="標楷體" w:hAnsi="Times New Roman" w:cs="Times New Roman"/>
          <w:color w:val="000000"/>
          <w:szCs w:val="24"/>
        </w:rPr>
        <w:t>6</w:t>
      </w:r>
      <w:r w:rsidRPr="00C34D89">
        <w:rPr>
          <w:rFonts w:ascii="Times New Roman" w:eastAsia="標楷體" w:hAnsi="標楷體" w:cs="Times New Roman"/>
          <w:color w:val="000000"/>
          <w:szCs w:val="24"/>
        </w:rPr>
        <w:t>班共招收</w:t>
      </w:r>
      <w:r w:rsidRPr="00C34D89">
        <w:rPr>
          <w:rFonts w:ascii="Times New Roman" w:eastAsia="標楷體" w:hAnsi="Times New Roman" w:cs="Times New Roman"/>
          <w:color w:val="000000"/>
          <w:szCs w:val="24"/>
        </w:rPr>
        <w:t>176</w:t>
      </w:r>
      <w:r w:rsidRPr="00C34D89">
        <w:rPr>
          <w:rFonts w:ascii="Times New Roman" w:eastAsia="標楷體" w:hAnsi="標楷體" w:cs="Times New Roman"/>
          <w:color w:val="000000"/>
          <w:szCs w:val="24"/>
        </w:rPr>
        <w:t>名，每週三第</w:t>
      </w:r>
      <w:r w:rsidRPr="00C34D89">
        <w:rPr>
          <w:rFonts w:ascii="Times New Roman" w:eastAsia="標楷體" w:hAnsi="Times New Roman" w:cs="Times New Roman"/>
          <w:color w:val="000000"/>
          <w:szCs w:val="24"/>
        </w:rPr>
        <w:t>5~7</w:t>
      </w:r>
      <w:r w:rsidRPr="00C34D89">
        <w:rPr>
          <w:rFonts w:ascii="Times New Roman" w:eastAsia="標楷體" w:hAnsi="標楷體" w:cs="Times New Roman"/>
          <w:color w:val="000000"/>
          <w:szCs w:val="24"/>
        </w:rPr>
        <w:t>節由專車接送至新興高中、永平工商、啟英高中、龍潭高中上課。</w:t>
      </w:r>
      <w:r w:rsidRPr="00C34D89">
        <w:rPr>
          <w:rFonts w:ascii="Times New Roman" w:eastAsia="標楷體" w:hAnsi="Times New Roman" w:cs="Times New Roman"/>
          <w:color w:val="000000"/>
          <w:szCs w:val="24"/>
        </w:rPr>
        <w:t>A1</w:t>
      </w:r>
      <w:r w:rsidRPr="00C34D89">
        <w:rPr>
          <w:rFonts w:ascii="Times New Roman" w:eastAsia="標楷體" w:hAnsi="標楷體" w:cs="Times New Roman"/>
          <w:color w:val="000000"/>
          <w:szCs w:val="24"/>
        </w:rPr>
        <w:t>班至永平工商選修餐旅職群</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餐飲班</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w:t>
      </w:r>
      <w:r w:rsidRPr="00C34D89">
        <w:rPr>
          <w:rFonts w:ascii="Times New Roman" w:eastAsia="標楷體" w:hAnsi="Times New Roman" w:cs="Times New Roman"/>
          <w:color w:val="000000"/>
          <w:szCs w:val="24"/>
        </w:rPr>
        <w:t>A2</w:t>
      </w:r>
      <w:r w:rsidRPr="00C34D89">
        <w:rPr>
          <w:rFonts w:ascii="Times New Roman" w:eastAsia="標楷體" w:hAnsi="標楷體" w:cs="Times New Roman"/>
          <w:color w:val="000000"/>
          <w:szCs w:val="24"/>
        </w:rPr>
        <w:t>班至永平工商選修餐旅職群</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觀光班</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w:t>
      </w:r>
      <w:r w:rsidRPr="00C34D89">
        <w:rPr>
          <w:rFonts w:ascii="Times New Roman" w:eastAsia="標楷體" w:hAnsi="Times New Roman" w:cs="Times New Roman"/>
          <w:color w:val="000000"/>
          <w:szCs w:val="24"/>
        </w:rPr>
        <w:t>B1</w:t>
      </w:r>
      <w:r w:rsidRPr="00C34D89">
        <w:rPr>
          <w:rFonts w:ascii="Times New Roman" w:eastAsia="標楷體" w:hAnsi="標楷體" w:cs="Times New Roman"/>
          <w:color w:val="000000"/>
          <w:szCs w:val="24"/>
        </w:rPr>
        <w:t>班上學期至新興高中選修商業與管理職群</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資訊電腦課程</w:t>
      </w:r>
      <w:r w:rsidRPr="00C34D89">
        <w:rPr>
          <w:rFonts w:ascii="Times New Roman" w:eastAsia="標楷體" w:hAnsi="標楷體" w:cs="Times New Roman"/>
          <w:color w:val="000000"/>
          <w:szCs w:val="24"/>
        </w:rPr>
        <w:lastRenderedPageBreak/>
        <w:t>班</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w:t>
      </w:r>
      <w:r w:rsidRPr="00C34D89">
        <w:rPr>
          <w:rFonts w:ascii="Times New Roman" w:eastAsia="標楷體" w:hAnsi="Times New Roman" w:cs="Times New Roman"/>
          <w:color w:val="000000"/>
          <w:szCs w:val="24"/>
        </w:rPr>
        <w:t>B2</w:t>
      </w:r>
      <w:r w:rsidRPr="00C34D89">
        <w:rPr>
          <w:rFonts w:ascii="Times New Roman" w:eastAsia="標楷體" w:hAnsi="標楷體" w:cs="Times New Roman"/>
          <w:color w:val="000000"/>
          <w:szCs w:val="24"/>
        </w:rPr>
        <w:t>班下學期至新興高中選修動力機械職群，</w:t>
      </w:r>
      <w:r w:rsidRPr="00C34D89">
        <w:rPr>
          <w:rFonts w:ascii="Times New Roman" w:eastAsia="標楷體" w:hAnsi="Times New Roman" w:cs="Times New Roman"/>
          <w:color w:val="000000"/>
          <w:szCs w:val="24"/>
        </w:rPr>
        <w:t>B3</w:t>
      </w:r>
      <w:r w:rsidRPr="00C34D89">
        <w:rPr>
          <w:rFonts w:ascii="Times New Roman" w:eastAsia="標楷體" w:hAnsi="標楷體" w:cs="Times New Roman"/>
          <w:color w:val="000000"/>
          <w:szCs w:val="24"/>
        </w:rPr>
        <w:t>班下學期至新興高中選修電機與電子職群，</w:t>
      </w:r>
      <w:r w:rsidRPr="00C34D89">
        <w:rPr>
          <w:rFonts w:ascii="Times New Roman" w:eastAsia="標楷體" w:hAnsi="Times New Roman" w:cs="Times New Roman"/>
          <w:color w:val="000000"/>
          <w:szCs w:val="24"/>
        </w:rPr>
        <w:t>C1</w:t>
      </w:r>
      <w:r w:rsidRPr="00C34D89">
        <w:rPr>
          <w:rFonts w:ascii="Times New Roman" w:eastAsia="標楷體" w:hAnsi="標楷體" w:cs="Times New Roman"/>
          <w:color w:val="000000"/>
          <w:szCs w:val="24"/>
        </w:rPr>
        <w:t>班至啟英高中選修家政職群</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美容美髮班</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w:t>
      </w:r>
      <w:r w:rsidRPr="00C34D89">
        <w:rPr>
          <w:rFonts w:ascii="Times New Roman" w:eastAsia="標楷體" w:hAnsi="Times New Roman" w:cs="Times New Roman"/>
          <w:color w:val="000000"/>
          <w:szCs w:val="24"/>
        </w:rPr>
        <w:t>C2</w:t>
      </w:r>
      <w:r w:rsidRPr="00C34D89">
        <w:rPr>
          <w:rFonts w:ascii="Times New Roman" w:eastAsia="標楷體" w:hAnsi="標楷體" w:cs="Times New Roman"/>
          <w:color w:val="000000"/>
          <w:szCs w:val="24"/>
        </w:rPr>
        <w:t>至啟英高中選修設計職群，</w:t>
      </w:r>
      <w:r w:rsidRPr="00C34D89">
        <w:rPr>
          <w:rFonts w:ascii="Times New Roman" w:eastAsia="標楷體" w:hAnsi="Times New Roman" w:cs="Times New Roman"/>
          <w:color w:val="000000"/>
          <w:szCs w:val="24"/>
        </w:rPr>
        <w:t>D1</w:t>
      </w:r>
      <w:r w:rsidRPr="00C34D89">
        <w:rPr>
          <w:rFonts w:ascii="Times New Roman" w:eastAsia="標楷體" w:hAnsi="標楷體" w:cs="Times New Roman"/>
          <w:color w:val="000000"/>
          <w:szCs w:val="24"/>
        </w:rPr>
        <w:t>班下學期至龍潭高中選修農業職群。</w:t>
      </w:r>
    </w:p>
    <w:p w:rsidR="00C34D89" w:rsidRPr="00C34D89" w:rsidRDefault="00C34D89" w:rsidP="00C34D89">
      <w:pPr>
        <w:spacing w:line="120" w:lineRule="auto"/>
        <w:ind w:left="480" w:hangingChars="200" w:hanging="480"/>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十、</w:t>
      </w:r>
      <w:r w:rsidRPr="00C34D89">
        <w:rPr>
          <w:rFonts w:ascii="Times New Roman" w:eastAsia="標楷體" w:hAnsi="Times New Roman" w:cs="Times New Roman"/>
          <w:color w:val="000000"/>
          <w:szCs w:val="24"/>
        </w:rPr>
        <w:t>106</w:t>
      </w:r>
      <w:r w:rsidRPr="00C34D89">
        <w:rPr>
          <w:rFonts w:ascii="Times New Roman" w:eastAsia="標楷體" w:hAnsi="標楷體" w:cs="Times New Roman"/>
          <w:color w:val="000000"/>
          <w:szCs w:val="24"/>
        </w:rPr>
        <w:t>學年度</w:t>
      </w:r>
      <w:r w:rsidRPr="00C34D89">
        <w:rPr>
          <w:rFonts w:ascii="Times New Roman" w:eastAsia="標楷體" w:hAnsi="Times New Roman" w:cs="Times New Roman"/>
          <w:color w:val="000000"/>
          <w:szCs w:val="24"/>
        </w:rPr>
        <w:t>3Q</w:t>
      </w:r>
      <w:r w:rsidRPr="00C34D89">
        <w:rPr>
          <w:rFonts w:ascii="Times New Roman" w:eastAsia="標楷體" w:hAnsi="標楷體" w:cs="Times New Roman"/>
          <w:color w:val="000000"/>
          <w:szCs w:val="24"/>
        </w:rPr>
        <w:t>達人故事甄選校內截稿日期訂於</w:t>
      </w:r>
      <w:r w:rsidRPr="00C34D89">
        <w:rPr>
          <w:rFonts w:ascii="Times New Roman" w:eastAsia="標楷體" w:hAnsi="Times New Roman" w:cs="Times New Roman"/>
          <w:color w:val="000000"/>
          <w:szCs w:val="24"/>
        </w:rPr>
        <w:t>9/30(</w:t>
      </w:r>
      <w:r w:rsidRPr="00C34D89">
        <w:rPr>
          <w:rFonts w:ascii="Times New Roman" w:eastAsia="標楷體" w:hAnsi="標楷體" w:cs="Times New Roman"/>
          <w:color w:val="000000"/>
          <w:szCs w:val="24"/>
        </w:rPr>
        <w:t>六</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，請老師鼓勵與指導同學提早準備、踴躍投稿。</w:t>
      </w:r>
    </w:p>
    <w:p w:rsidR="00C34D89" w:rsidRPr="00C34D89" w:rsidRDefault="00C34D89" w:rsidP="00C34D89">
      <w:pPr>
        <w:spacing w:line="120" w:lineRule="auto"/>
        <w:ind w:left="480" w:hangingChars="200" w:hanging="480"/>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十一、</w:t>
      </w:r>
      <w:r w:rsidRPr="00C34D89">
        <w:rPr>
          <w:rFonts w:ascii="Times New Roman" w:eastAsia="標楷體" w:hAnsi="標楷體" w:cs="Times New Roman"/>
          <w:bCs/>
          <w:color w:val="000000"/>
          <w:szCs w:val="24"/>
        </w:rPr>
        <w:t>依「</w:t>
      </w:r>
      <w:r w:rsidRPr="00C34D89">
        <w:rPr>
          <w:rFonts w:ascii="Times New Roman" w:eastAsia="標楷體" w:hAnsi="標楷體" w:cs="Times New Roman"/>
          <w:color w:val="000000"/>
          <w:szCs w:val="24"/>
        </w:rPr>
        <w:t>教育部補助直轄市縣（市）政府增置國中小輔導教師實施要點</w:t>
      </w:r>
      <w:r w:rsidRPr="00C34D89">
        <w:rPr>
          <w:rFonts w:ascii="Times New Roman" w:eastAsia="標楷體" w:hAnsi="標楷體" w:cs="Times New Roman"/>
          <w:bCs/>
          <w:color w:val="000000"/>
          <w:szCs w:val="24"/>
        </w:rPr>
        <w:t>」，</w:t>
      </w:r>
      <w:r w:rsidRPr="00C34D89">
        <w:rPr>
          <w:rFonts w:ascii="Times New Roman" w:eastAsia="標楷體" w:hAnsi="Times New Roman" w:cs="Times New Roman"/>
          <w:bCs/>
          <w:color w:val="000000"/>
          <w:szCs w:val="24"/>
        </w:rPr>
        <w:t>106</w:t>
      </w:r>
      <w:r w:rsidRPr="00C34D89">
        <w:rPr>
          <w:rFonts w:ascii="Times New Roman" w:eastAsia="標楷體" w:hAnsi="標楷體" w:cs="Times New Roman"/>
          <w:bCs/>
          <w:color w:val="000000"/>
          <w:szCs w:val="24"/>
        </w:rPr>
        <w:t>學年度本校</w:t>
      </w:r>
      <w:r w:rsidRPr="00C34D89">
        <w:rPr>
          <w:rFonts w:ascii="Times New Roman" w:eastAsia="標楷體" w:hAnsi="標楷體" w:cs="Times New Roman"/>
          <w:bCs/>
          <w:color w:val="000000"/>
          <w:kern w:val="0"/>
          <w:szCs w:val="24"/>
        </w:rPr>
        <w:t>設置</w:t>
      </w:r>
      <w:r w:rsidRPr="00C34D89">
        <w:rPr>
          <w:rFonts w:ascii="Times New Roman" w:eastAsia="標楷體" w:hAnsi="Times New Roman" w:cs="Times New Roman"/>
          <w:bCs/>
          <w:color w:val="000000"/>
          <w:kern w:val="0"/>
          <w:szCs w:val="24"/>
        </w:rPr>
        <w:t>2</w:t>
      </w:r>
      <w:r w:rsidRPr="00C34D89">
        <w:rPr>
          <w:rFonts w:ascii="Times New Roman" w:eastAsia="標楷體" w:hAnsi="標楷體" w:cs="Times New Roman"/>
          <w:bCs/>
          <w:color w:val="000000"/>
          <w:kern w:val="0"/>
          <w:szCs w:val="24"/>
        </w:rPr>
        <w:t>位專</w:t>
      </w:r>
      <w:smartTag w:uri="urn:schemas-microsoft-com:office:smarttags" w:element="PersonName">
        <w:smartTagPr>
          <w:attr w:name="ProductID" w:val="任輔導"/>
        </w:smartTagPr>
        <w:r w:rsidRPr="00C34D89">
          <w:rPr>
            <w:rFonts w:ascii="Times New Roman" w:eastAsia="標楷體" w:hAnsi="標楷體" w:cs="Times New Roman"/>
            <w:bCs/>
            <w:color w:val="000000"/>
            <w:kern w:val="0"/>
            <w:szCs w:val="24"/>
          </w:rPr>
          <w:t>任輔導</w:t>
        </w:r>
      </w:smartTag>
      <w:r w:rsidRPr="00C34D89">
        <w:rPr>
          <w:rFonts w:ascii="Times New Roman" w:eastAsia="標楷體" w:hAnsi="標楷體" w:cs="Times New Roman"/>
          <w:bCs/>
          <w:color w:val="000000"/>
          <w:kern w:val="0"/>
          <w:szCs w:val="24"/>
        </w:rPr>
        <w:t>老師為蕭怡濃老師、陳宥亘老師，兼</w:t>
      </w:r>
      <w:smartTag w:uri="urn:schemas-microsoft-com:office:smarttags" w:element="PersonName">
        <w:smartTagPr>
          <w:attr w:name="ProductID" w:val="任輔導"/>
        </w:smartTagPr>
        <w:r w:rsidRPr="00C34D89">
          <w:rPr>
            <w:rFonts w:ascii="Times New Roman" w:eastAsia="標楷體" w:hAnsi="標楷體" w:cs="Times New Roman"/>
            <w:bCs/>
            <w:color w:val="000000"/>
            <w:kern w:val="0"/>
            <w:szCs w:val="24"/>
          </w:rPr>
          <w:t>任輔導</w:t>
        </w:r>
      </w:smartTag>
      <w:r w:rsidRPr="00C34D89">
        <w:rPr>
          <w:rFonts w:ascii="Times New Roman" w:eastAsia="標楷體" w:hAnsi="標楷體" w:cs="Times New Roman"/>
          <w:bCs/>
          <w:color w:val="000000"/>
          <w:kern w:val="0"/>
          <w:szCs w:val="24"/>
        </w:rPr>
        <w:t>老師為</w:t>
      </w:r>
      <w:smartTag w:uri="urn:schemas-microsoft-com:office:smarttags" w:element="PersonName">
        <w:smartTagPr>
          <w:attr w:name="ProductID" w:val="林佳諭"/>
        </w:smartTagPr>
        <w:r w:rsidRPr="00C34D89">
          <w:rPr>
            <w:rFonts w:ascii="Times New Roman" w:eastAsia="標楷體" w:hAnsi="標楷體" w:cs="Times New Roman"/>
            <w:bCs/>
            <w:color w:val="000000"/>
            <w:kern w:val="0"/>
            <w:szCs w:val="24"/>
          </w:rPr>
          <w:t>林佳諭</w:t>
        </w:r>
      </w:smartTag>
      <w:r w:rsidRPr="00C34D89">
        <w:rPr>
          <w:rFonts w:ascii="Times New Roman" w:eastAsia="標楷體" w:hAnsi="標楷體" w:cs="Times New Roman"/>
          <w:bCs/>
          <w:color w:val="000000"/>
          <w:kern w:val="0"/>
          <w:szCs w:val="24"/>
        </w:rPr>
        <w:t>老師、黃聆雅老師及鄭意茹老師，未來視學校班級數逐年調整</w:t>
      </w:r>
      <w:r w:rsidRPr="00C34D89">
        <w:rPr>
          <w:rFonts w:ascii="Times New Roman" w:eastAsia="標楷體" w:hAnsi="標楷體" w:cs="Times New Roman"/>
          <w:color w:val="000000"/>
          <w:szCs w:val="24"/>
        </w:rPr>
        <w:t>法定編制員額。</w:t>
      </w:r>
    </w:p>
    <w:p w:rsidR="00C34D89" w:rsidRPr="00C34D89" w:rsidRDefault="00C34D89" w:rsidP="00C34D89">
      <w:pPr>
        <w:spacing w:line="120" w:lineRule="auto"/>
        <w:ind w:left="727" w:hangingChars="303" w:hanging="727"/>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十二、</w:t>
      </w:r>
      <w:r w:rsidRPr="00C34D89">
        <w:rPr>
          <w:rFonts w:ascii="Times New Roman" w:eastAsia="標楷體" w:hAnsi="標楷體" w:cs="Times New Roman"/>
          <w:color w:val="000000"/>
          <w:szCs w:val="24"/>
          <w:shd w:val="pct15" w:color="auto" w:fill="FFFFFF"/>
        </w:rPr>
        <w:t>國中小輔導流程圖、兒少保與家暴及性侵事件處理流程、高風險家庭作業流程如附件三之</w:t>
      </w:r>
      <w:r w:rsidRPr="00C34D89">
        <w:rPr>
          <w:rFonts w:ascii="Times New Roman" w:eastAsia="標楷體" w:hAnsi="Times New Roman" w:cs="Times New Roman"/>
          <w:color w:val="000000"/>
          <w:szCs w:val="24"/>
          <w:shd w:val="pct15" w:color="auto" w:fill="FFFFFF"/>
        </w:rPr>
        <w:t>1</w:t>
      </w:r>
      <w:r w:rsidRPr="00C34D89">
        <w:rPr>
          <w:rFonts w:ascii="Times New Roman" w:eastAsia="標楷體" w:hAnsi="標楷體" w:cs="Times New Roman"/>
          <w:color w:val="000000"/>
          <w:szCs w:val="24"/>
          <w:shd w:val="pct15" w:color="auto" w:fill="FFFFFF"/>
        </w:rPr>
        <w:t>、</w:t>
      </w:r>
      <w:r w:rsidRPr="00C34D89">
        <w:rPr>
          <w:rFonts w:ascii="Times New Roman" w:eastAsia="標楷體" w:hAnsi="Times New Roman" w:cs="Times New Roman"/>
          <w:color w:val="000000"/>
          <w:szCs w:val="24"/>
          <w:shd w:val="pct15" w:color="auto" w:fill="FFFFFF"/>
        </w:rPr>
        <w:t>2</w:t>
      </w:r>
      <w:r w:rsidRPr="00C34D89">
        <w:rPr>
          <w:rFonts w:ascii="Times New Roman" w:eastAsia="標楷體" w:hAnsi="標楷體" w:cs="Times New Roman"/>
          <w:color w:val="000000"/>
          <w:szCs w:val="24"/>
          <w:shd w:val="pct15" w:color="auto" w:fill="FFFFFF"/>
        </w:rPr>
        <w:t>、</w:t>
      </w:r>
      <w:r w:rsidRPr="00C34D89">
        <w:rPr>
          <w:rFonts w:ascii="Times New Roman" w:eastAsia="標楷體" w:hAnsi="Times New Roman" w:cs="Times New Roman"/>
          <w:color w:val="000000"/>
          <w:szCs w:val="24"/>
          <w:shd w:val="pct15" w:color="auto" w:fill="FFFFFF"/>
        </w:rPr>
        <w:t>3</w:t>
      </w:r>
      <w:r w:rsidRPr="00C34D89">
        <w:rPr>
          <w:rFonts w:ascii="Times New Roman" w:eastAsia="標楷體" w:hAnsi="標楷體" w:cs="Times New Roman"/>
          <w:color w:val="000000"/>
          <w:szCs w:val="24"/>
        </w:rPr>
        <w:t>。</w:t>
      </w:r>
    </w:p>
    <w:p w:rsidR="00C34D89" w:rsidRPr="00C34D89" w:rsidRDefault="00C34D89" w:rsidP="00C34D89">
      <w:pPr>
        <w:spacing w:line="320" w:lineRule="exact"/>
        <w:rPr>
          <w:rFonts w:ascii="標楷體" w:eastAsia="標楷體" w:hAnsi="標楷體" w:cs="Times New Roman"/>
          <w:b/>
          <w:szCs w:val="24"/>
        </w:rPr>
      </w:pPr>
      <w:r w:rsidRPr="00C34D89">
        <w:rPr>
          <w:rFonts w:ascii="標楷體" w:eastAsia="標楷體" w:hAnsi="標楷體" w:cs="Times New Roman"/>
          <w:b/>
          <w:szCs w:val="24"/>
        </w:rPr>
        <w:t>【資料組】</w:t>
      </w:r>
    </w:p>
    <w:p w:rsidR="00C34D89" w:rsidRPr="00C34D89" w:rsidRDefault="00C34D89" w:rsidP="00347803">
      <w:pPr>
        <w:numPr>
          <w:ilvl w:val="0"/>
          <w:numId w:val="75"/>
        </w:numPr>
        <w:spacing w:line="320" w:lineRule="exact"/>
        <w:ind w:left="573" w:hanging="573"/>
        <w:rPr>
          <w:rFonts w:ascii="Times New Roman" w:eastAsia="標楷體" w:hAnsi="Times New Roman" w:cs="Times New Roman"/>
          <w:color w:val="000000"/>
          <w:szCs w:val="28"/>
        </w:rPr>
      </w:pPr>
      <w:r w:rsidRPr="00C34D89">
        <w:rPr>
          <w:rFonts w:ascii="Times New Roman" w:eastAsia="標楷體" w:hAnsi="標楷體" w:cs="Times New Roman"/>
          <w:color w:val="000000"/>
          <w:szCs w:val="28"/>
        </w:rPr>
        <w:t>學生輔導紀錄</w:t>
      </w:r>
      <w:r w:rsidRPr="00C34D89">
        <w:rPr>
          <w:rFonts w:ascii="Times New Roman" w:eastAsia="標楷體" w:hAnsi="Times New Roman" w:cs="Times New Roman"/>
          <w:color w:val="000000"/>
          <w:szCs w:val="28"/>
        </w:rPr>
        <w:t>(B)</w:t>
      </w:r>
      <w:r w:rsidRPr="00C34D89">
        <w:rPr>
          <w:rFonts w:ascii="Times New Roman" w:eastAsia="標楷體" w:hAnsi="標楷體" w:cs="Times New Roman"/>
          <w:color w:val="000000"/>
          <w:szCs w:val="28"/>
        </w:rPr>
        <w:t>表請導師隨時紀錄與學生及家長訪談內容，如有同學轉出，請將紀錄表及生涯檔案一併送回輔導室資料組，以利轉學學生資料移轉，感謝各位導師</w:t>
      </w:r>
      <w:r w:rsidRPr="00C34D89">
        <w:rPr>
          <w:rFonts w:ascii="Times New Roman" w:eastAsia="標楷體" w:hAnsi="標楷體" w:cs="Times New Roman"/>
          <w:bCs/>
          <w:color w:val="000000"/>
          <w:szCs w:val="28"/>
        </w:rPr>
        <w:t>協助</w:t>
      </w:r>
      <w:r w:rsidRPr="00C34D89">
        <w:rPr>
          <w:rFonts w:ascii="Times New Roman" w:eastAsia="標楷體" w:hAnsi="標楷體" w:cs="Times New Roman"/>
          <w:color w:val="000000"/>
          <w:szCs w:val="28"/>
        </w:rPr>
        <w:t>。</w:t>
      </w:r>
    </w:p>
    <w:p w:rsidR="00C34D89" w:rsidRPr="00C34D89" w:rsidRDefault="00C34D89" w:rsidP="00347803">
      <w:pPr>
        <w:numPr>
          <w:ilvl w:val="0"/>
          <w:numId w:val="75"/>
        </w:numPr>
        <w:spacing w:line="320" w:lineRule="exact"/>
        <w:ind w:left="573" w:hanging="573"/>
        <w:rPr>
          <w:rFonts w:ascii="Times New Roman" w:eastAsia="標楷體" w:hAnsi="Times New Roman" w:cs="Times New Roman"/>
          <w:color w:val="000000"/>
          <w:szCs w:val="28"/>
        </w:rPr>
      </w:pPr>
      <w:r w:rsidRPr="00C34D89">
        <w:rPr>
          <w:rFonts w:ascii="Times New Roman" w:eastAsia="標楷體" w:hAnsi="標楷體" w:cs="Times New Roman"/>
          <w:color w:val="000000"/>
          <w:szCs w:val="28"/>
        </w:rPr>
        <w:t>各年級學生輔導紀錄</w:t>
      </w:r>
      <w:r w:rsidRPr="00C34D89">
        <w:rPr>
          <w:rFonts w:ascii="Times New Roman" w:eastAsia="標楷體" w:hAnsi="Times New Roman" w:cs="Times New Roman"/>
          <w:color w:val="000000"/>
          <w:szCs w:val="28"/>
        </w:rPr>
        <w:t>(A)</w:t>
      </w:r>
      <w:r w:rsidRPr="00C34D89">
        <w:rPr>
          <w:rFonts w:ascii="Times New Roman" w:eastAsia="標楷體" w:hAnsi="標楷體" w:cs="Times New Roman"/>
          <w:color w:val="000000"/>
          <w:szCs w:val="28"/>
        </w:rPr>
        <w:t>表煩請輔導活動</w:t>
      </w:r>
      <w:smartTag w:uri="urn:schemas-microsoft-com:office:smarttags" w:element="PersonName">
        <w:smartTagPr>
          <w:attr w:name="ProductID" w:val="任課"/>
        </w:smartTagPr>
        <w:r w:rsidRPr="00C34D89">
          <w:rPr>
            <w:rFonts w:ascii="Times New Roman" w:eastAsia="標楷體" w:hAnsi="標楷體" w:cs="Times New Roman"/>
            <w:color w:val="000000"/>
            <w:szCs w:val="28"/>
          </w:rPr>
          <w:t>任課</w:t>
        </w:r>
      </w:smartTag>
      <w:r w:rsidRPr="00C34D89">
        <w:rPr>
          <w:rFonts w:ascii="Times New Roman" w:eastAsia="標楷體" w:hAnsi="標楷體" w:cs="Times New Roman"/>
          <w:color w:val="000000"/>
          <w:szCs w:val="28"/>
        </w:rPr>
        <w:t>老師協助指導學生於開學第</w:t>
      </w:r>
      <w:r w:rsidRPr="00C34D89">
        <w:rPr>
          <w:rFonts w:ascii="Times New Roman" w:eastAsia="標楷體" w:hAnsi="Times New Roman" w:cs="Times New Roman"/>
          <w:color w:val="000000"/>
          <w:szCs w:val="28"/>
        </w:rPr>
        <w:t>1</w:t>
      </w:r>
      <w:r w:rsidRPr="00C34D89">
        <w:rPr>
          <w:rFonts w:ascii="Times New Roman" w:eastAsia="標楷體" w:hAnsi="標楷體" w:cs="Times New Roman"/>
          <w:color w:val="000000"/>
          <w:szCs w:val="28"/>
        </w:rPr>
        <w:t>週填寫更新。</w:t>
      </w:r>
    </w:p>
    <w:p w:rsidR="00C34D89" w:rsidRPr="00C34D89" w:rsidRDefault="00C34D89" w:rsidP="00347803">
      <w:pPr>
        <w:numPr>
          <w:ilvl w:val="0"/>
          <w:numId w:val="75"/>
        </w:numPr>
        <w:spacing w:line="320" w:lineRule="exact"/>
        <w:ind w:left="573" w:hanging="573"/>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一年級新生預定於第</w:t>
      </w:r>
      <w:r w:rsidRPr="00C34D89">
        <w:rPr>
          <w:rFonts w:ascii="Times New Roman" w:eastAsia="標楷體" w:hAnsi="Times New Roman" w:cs="Times New Roman"/>
          <w:color w:val="000000"/>
          <w:szCs w:val="24"/>
        </w:rPr>
        <w:t>2</w:t>
      </w:r>
      <w:r w:rsidRPr="00C34D89">
        <w:rPr>
          <w:rFonts w:ascii="Times New Roman" w:eastAsia="標楷體" w:hAnsi="標楷體" w:cs="Times New Roman"/>
          <w:color w:val="000000"/>
          <w:szCs w:val="24"/>
        </w:rPr>
        <w:t>週輔導活動課進行國民中學智力測驗更新版施測，測驗採電腦閱卷，請導師協助提醒同學準備</w:t>
      </w:r>
      <w:r w:rsidRPr="00C34D89">
        <w:rPr>
          <w:rFonts w:ascii="Times New Roman" w:eastAsia="標楷體" w:hAnsi="Times New Roman" w:cs="Times New Roman"/>
          <w:color w:val="000000"/>
          <w:szCs w:val="24"/>
        </w:rPr>
        <w:t>2B</w:t>
      </w:r>
      <w:r w:rsidRPr="00C34D89">
        <w:rPr>
          <w:rFonts w:ascii="Times New Roman" w:eastAsia="標楷體" w:hAnsi="標楷體" w:cs="Times New Roman"/>
          <w:color w:val="000000"/>
          <w:szCs w:val="24"/>
        </w:rPr>
        <w:t>鉛筆。</w:t>
      </w:r>
      <w:r w:rsidRPr="00C34D89">
        <w:rPr>
          <w:rFonts w:ascii="Times New Roman" w:eastAsia="標楷體" w:hAnsi="標楷體" w:cs="Times New Roman"/>
          <w:color w:val="000000"/>
          <w:kern w:val="0"/>
          <w:szCs w:val="24"/>
        </w:rPr>
        <w:t>測驗結果僅供</w:t>
      </w:r>
      <w:r w:rsidRPr="00C34D89">
        <w:rPr>
          <w:rFonts w:ascii="Times New Roman" w:eastAsia="標楷體" w:hAnsi="標楷體" w:cs="Times New Roman"/>
          <w:color w:val="000000"/>
          <w:kern w:val="0"/>
          <w:szCs w:val="24"/>
          <w:u w:val="single"/>
        </w:rPr>
        <w:t>導師</w:t>
      </w:r>
      <w:r w:rsidRPr="00C34D89">
        <w:rPr>
          <w:rFonts w:ascii="Times New Roman" w:eastAsia="標楷體" w:hAnsi="標楷體" w:cs="Times New Roman"/>
          <w:color w:val="000000"/>
          <w:kern w:val="0"/>
          <w:szCs w:val="24"/>
        </w:rPr>
        <w:t>參考，請勿將結果告訴學生，主要考量團體測驗無法代表個人智力結果，特別是語文程度差、閱讀能力有問題的學生，單就紙筆測驗</w:t>
      </w:r>
      <w:r w:rsidRPr="00C34D89">
        <w:rPr>
          <w:rFonts w:ascii="Times New Roman" w:eastAsia="標楷體" w:hAnsi="標楷體" w:cs="Times New Roman"/>
          <w:color w:val="000000"/>
          <w:kern w:val="0"/>
          <w:szCs w:val="24"/>
          <w:u w:val="single"/>
        </w:rPr>
        <w:t>不能</w:t>
      </w:r>
      <w:r w:rsidRPr="00C34D89">
        <w:rPr>
          <w:rFonts w:ascii="Times New Roman" w:eastAsia="標楷體" w:hAnsi="標楷體" w:cs="Times New Roman"/>
          <w:color w:val="000000"/>
          <w:kern w:val="0"/>
          <w:szCs w:val="24"/>
        </w:rPr>
        <w:t>測得其智力</w:t>
      </w:r>
    </w:p>
    <w:p w:rsidR="00C34D89" w:rsidRPr="00C34D89" w:rsidRDefault="00C34D89" w:rsidP="00347803">
      <w:pPr>
        <w:numPr>
          <w:ilvl w:val="0"/>
          <w:numId w:val="75"/>
        </w:numPr>
        <w:spacing w:line="320" w:lineRule="exact"/>
        <w:ind w:left="573" w:hanging="573"/>
        <w:rPr>
          <w:rFonts w:ascii="Times New Roman" w:eastAsia="標楷體" w:hAnsi="Times New Roman" w:cs="Times New Roman"/>
          <w:color w:val="000000"/>
          <w:szCs w:val="28"/>
        </w:rPr>
      </w:pPr>
      <w:r w:rsidRPr="00C34D89">
        <w:rPr>
          <w:rFonts w:ascii="Times New Roman" w:eastAsia="標楷體" w:hAnsi="標楷體" w:cs="Times New Roman"/>
          <w:color w:val="000000"/>
          <w:szCs w:val="28"/>
        </w:rPr>
        <w:t>本學期一年級生涯檔案競賽活動預定於第</w:t>
      </w:r>
      <w:r w:rsidRPr="00C34D89">
        <w:rPr>
          <w:rFonts w:ascii="Times New Roman" w:eastAsia="標楷體" w:hAnsi="Times New Roman" w:cs="Times New Roman"/>
          <w:color w:val="000000"/>
          <w:szCs w:val="28"/>
        </w:rPr>
        <w:t>19</w:t>
      </w:r>
      <w:r w:rsidRPr="00C34D89">
        <w:rPr>
          <w:rFonts w:ascii="Times New Roman" w:eastAsia="標楷體" w:hAnsi="標楷體" w:cs="Times New Roman"/>
          <w:color w:val="000000"/>
          <w:szCs w:val="28"/>
        </w:rPr>
        <w:t>週收件，煩請各位導師及輔導老師幫忙督促學生認真填寫製作，藉此協助學生覺察自我性向、興趣、價值觀念、生涯規劃。生涯檔案列入作業檢查項目。</w:t>
      </w:r>
    </w:p>
    <w:p w:rsidR="00C34D89" w:rsidRPr="00C34D89" w:rsidRDefault="00C34D89" w:rsidP="00347803">
      <w:pPr>
        <w:numPr>
          <w:ilvl w:val="0"/>
          <w:numId w:val="75"/>
        </w:numPr>
        <w:spacing w:line="320" w:lineRule="exact"/>
        <w:ind w:left="573" w:hanging="573"/>
        <w:rPr>
          <w:rFonts w:ascii="Times New Roman" w:eastAsia="標楷體" w:hAnsi="Times New Roman" w:cs="Times New Roman"/>
          <w:color w:val="000000"/>
          <w:szCs w:val="28"/>
        </w:rPr>
      </w:pPr>
      <w:r w:rsidRPr="00C34D89">
        <w:rPr>
          <w:rFonts w:ascii="Times New Roman" w:eastAsia="標楷體" w:hAnsi="標楷體" w:cs="Times New Roman"/>
          <w:color w:val="000000"/>
          <w:szCs w:val="28"/>
        </w:rPr>
        <w:t>二年級高職參訪活動定於</w:t>
      </w:r>
      <w:r w:rsidRPr="00C34D89">
        <w:rPr>
          <w:rFonts w:ascii="Times New Roman" w:eastAsia="標楷體" w:hAnsi="Times New Roman" w:cs="Times New Roman"/>
          <w:color w:val="000000"/>
          <w:szCs w:val="28"/>
        </w:rPr>
        <w:t>12/5(</w:t>
      </w:r>
      <w:r w:rsidRPr="00C34D89">
        <w:rPr>
          <w:rFonts w:ascii="Times New Roman" w:eastAsia="標楷體" w:hAnsi="標楷體" w:cs="Times New Roman"/>
          <w:color w:val="000000"/>
          <w:szCs w:val="28"/>
        </w:rPr>
        <w:t>二</w:t>
      </w:r>
      <w:r w:rsidRPr="00C34D89">
        <w:rPr>
          <w:rFonts w:ascii="Times New Roman" w:eastAsia="標楷體" w:hAnsi="Times New Roman" w:cs="Times New Roman"/>
          <w:color w:val="000000"/>
          <w:szCs w:val="28"/>
        </w:rPr>
        <w:t>)</w:t>
      </w:r>
      <w:r w:rsidRPr="00C34D89">
        <w:rPr>
          <w:rFonts w:ascii="Times New Roman" w:eastAsia="標楷體" w:hAnsi="標楷體" w:cs="Times New Roman"/>
          <w:color w:val="000000"/>
          <w:szCs w:val="28"/>
        </w:rPr>
        <w:t>下午辦理，</w:t>
      </w:r>
      <w:r w:rsidRPr="00C34D89">
        <w:rPr>
          <w:rFonts w:ascii="Times New Roman" w:eastAsia="標楷體" w:hAnsi="標楷體" w:cs="Times New Roman"/>
          <w:color w:val="000000"/>
          <w:szCs w:val="24"/>
        </w:rPr>
        <w:t>帶隊導師課務由教務處協助安排參加活動班級教師代理。</w:t>
      </w:r>
    </w:p>
    <w:p w:rsidR="00C34D89" w:rsidRPr="00C34D89" w:rsidRDefault="00C34D89" w:rsidP="00347803">
      <w:pPr>
        <w:numPr>
          <w:ilvl w:val="0"/>
          <w:numId w:val="75"/>
        </w:numPr>
        <w:spacing w:line="320" w:lineRule="exact"/>
        <w:ind w:left="573" w:hanging="573"/>
        <w:rPr>
          <w:rFonts w:ascii="Times New Roman" w:eastAsia="標楷體" w:hAnsi="Times New Roman" w:cs="Times New Roman"/>
          <w:color w:val="000000"/>
          <w:szCs w:val="28"/>
        </w:rPr>
      </w:pPr>
      <w:r w:rsidRPr="00C34D89">
        <w:rPr>
          <w:rFonts w:ascii="Times New Roman" w:eastAsia="標楷體" w:hAnsi="標楷體" w:cs="Times New Roman"/>
          <w:color w:val="000000"/>
          <w:szCs w:val="28"/>
        </w:rPr>
        <w:t>三年級適性入學宣導活動預計於第</w:t>
      </w:r>
      <w:r w:rsidRPr="00C34D89">
        <w:rPr>
          <w:rFonts w:ascii="Times New Roman" w:eastAsia="標楷體" w:hAnsi="Times New Roman" w:cs="Times New Roman"/>
          <w:color w:val="000000"/>
          <w:szCs w:val="28"/>
        </w:rPr>
        <w:t>11</w:t>
      </w:r>
      <w:r w:rsidRPr="00C34D89">
        <w:rPr>
          <w:rFonts w:ascii="Times New Roman" w:eastAsia="標楷體" w:hAnsi="標楷體" w:cs="Times New Roman"/>
          <w:color w:val="000000"/>
          <w:szCs w:val="28"/>
        </w:rPr>
        <w:t>週開始辦理，宣導活動配合三年級升旗時間舉辦。</w:t>
      </w:r>
    </w:p>
    <w:p w:rsidR="00C34D89" w:rsidRPr="00C34D89" w:rsidRDefault="00C34D89" w:rsidP="00347803">
      <w:pPr>
        <w:numPr>
          <w:ilvl w:val="0"/>
          <w:numId w:val="75"/>
        </w:numPr>
        <w:spacing w:line="320" w:lineRule="exact"/>
        <w:ind w:left="573" w:hanging="573"/>
        <w:rPr>
          <w:rFonts w:ascii="Times New Roman" w:eastAsia="標楷體" w:hAnsi="Times New Roman" w:cs="Times New Roman"/>
          <w:color w:val="000000"/>
          <w:szCs w:val="28"/>
        </w:rPr>
      </w:pPr>
      <w:r w:rsidRPr="00C34D89">
        <w:rPr>
          <w:rFonts w:ascii="Times New Roman" w:eastAsia="標楷體" w:hAnsi="標楷體" w:cs="Times New Roman"/>
          <w:color w:val="000000"/>
          <w:szCs w:val="28"/>
        </w:rPr>
        <w:t>三年級國中生涯興趣量表測驗於第</w:t>
      </w:r>
      <w:r w:rsidRPr="00C34D89">
        <w:rPr>
          <w:rFonts w:ascii="Times New Roman" w:eastAsia="標楷體" w:hAnsi="Times New Roman" w:cs="Times New Roman"/>
          <w:color w:val="000000"/>
          <w:szCs w:val="28"/>
        </w:rPr>
        <w:t>11</w:t>
      </w:r>
      <w:r w:rsidRPr="00C34D89">
        <w:rPr>
          <w:rFonts w:ascii="Times New Roman" w:eastAsia="標楷體" w:hAnsi="標楷體" w:cs="Times New Roman"/>
          <w:color w:val="000000"/>
          <w:szCs w:val="28"/>
        </w:rPr>
        <w:t>週施測，測驗結果黏貼於國中學生生涯輔導紀錄手冊。</w:t>
      </w:r>
    </w:p>
    <w:p w:rsidR="00C34D89" w:rsidRPr="00C34D89" w:rsidRDefault="00C34D89" w:rsidP="00347803">
      <w:pPr>
        <w:numPr>
          <w:ilvl w:val="0"/>
          <w:numId w:val="75"/>
        </w:numPr>
        <w:spacing w:line="320" w:lineRule="exact"/>
        <w:ind w:left="573" w:hanging="573"/>
        <w:rPr>
          <w:rFonts w:ascii="Times New Roman" w:eastAsia="標楷體" w:hAnsi="Times New Roman" w:cs="Times New Roman"/>
          <w:color w:val="000000"/>
          <w:szCs w:val="28"/>
        </w:rPr>
      </w:pPr>
      <w:r w:rsidRPr="00C34D89">
        <w:rPr>
          <w:rFonts w:ascii="Times New Roman" w:eastAsia="標楷體" w:hAnsi="標楷體" w:cs="Times New Roman"/>
          <w:color w:val="000000"/>
          <w:szCs w:val="20"/>
        </w:rPr>
        <w:t>本校第</w:t>
      </w:r>
      <w:r w:rsidRPr="00C34D89">
        <w:rPr>
          <w:rFonts w:ascii="Times New Roman" w:eastAsia="標楷體" w:hAnsi="Times New Roman" w:cs="Times New Roman"/>
          <w:color w:val="000000"/>
          <w:szCs w:val="20"/>
        </w:rPr>
        <w:t>25</w:t>
      </w:r>
      <w:r w:rsidRPr="00C34D89">
        <w:rPr>
          <w:rFonts w:ascii="Times New Roman" w:eastAsia="標楷體" w:hAnsi="標楷體" w:cs="Times New Roman"/>
          <w:color w:val="000000"/>
          <w:szCs w:val="20"/>
        </w:rPr>
        <w:t>期校刊中興青年已連結於本校首頁，歡迎老師同學瀏覽。</w:t>
      </w:r>
      <w:r w:rsidRPr="00C34D89">
        <w:rPr>
          <w:rFonts w:ascii="Times New Roman" w:eastAsia="標楷體" w:hAnsi="標楷體" w:cs="Times New Roman"/>
          <w:color w:val="000000"/>
          <w:szCs w:val="28"/>
        </w:rPr>
        <w:t>中興青年第</w:t>
      </w:r>
      <w:r w:rsidRPr="00C34D89">
        <w:rPr>
          <w:rFonts w:ascii="Times New Roman" w:eastAsia="標楷體" w:hAnsi="Times New Roman" w:cs="Times New Roman"/>
          <w:color w:val="000000"/>
          <w:szCs w:val="28"/>
        </w:rPr>
        <w:t>26</w:t>
      </w:r>
      <w:r w:rsidRPr="00C34D89">
        <w:rPr>
          <w:rFonts w:ascii="Times New Roman" w:eastAsia="標楷體" w:hAnsi="標楷體" w:cs="Times New Roman"/>
          <w:color w:val="000000"/>
          <w:szCs w:val="28"/>
        </w:rPr>
        <w:t>期預計於第</w:t>
      </w:r>
      <w:r w:rsidRPr="00C34D89">
        <w:rPr>
          <w:rFonts w:ascii="Times New Roman" w:eastAsia="標楷體" w:hAnsi="Times New Roman" w:cs="Times New Roman"/>
          <w:color w:val="000000"/>
          <w:szCs w:val="28"/>
        </w:rPr>
        <w:t>4</w:t>
      </w:r>
      <w:r w:rsidRPr="00C34D89">
        <w:rPr>
          <w:rFonts w:ascii="Times New Roman" w:eastAsia="標楷體" w:hAnsi="標楷體" w:cs="Times New Roman"/>
          <w:color w:val="000000"/>
          <w:szCs w:val="28"/>
        </w:rPr>
        <w:t>週開始徵稿，歡迎全校師生踴躍投稿。</w:t>
      </w:r>
    </w:p>
    <w:p w:rsidR="00C34D89" w:rsidRPr="00C34D89" w:rsidRDefault="00C34D89" w:rsidP="00347803">
      <w:pPr>
        <w:numPr>
          <w:ilvl w:val="0"/>
          <w:numId w:val="75"/>
        </w:numPr>
        <w:spacing w:line="320" w:lineRule="exact"/>
        <w:ind w:left="573" w:hanging="573"/>
        <w:rPr>
          <w:rFonts w:ascii="Times New Roman" w:eastAsia="標楷體" w:hAnsi="Times New Roman" w:cs="Times New Roman"/>
          <w:color w:val="000000"/>
          <w:szCs w:val="28"/>
        </w:rPr>
      </w:pPr>
      <w:r w:rsidRPr="00C34D89">
        <w:rPr>
          <w:rFonts w:ascii="Times New Roman" w:eastAsia="標楷體" w:hAnsi="標楷體" w:cs="Times New Roman"/>
          <w:color w:val="000000"/>
          <w:szCs w:val="24"/>
        </w:rPr>
        <w:t>因應十二年國教實施，國中學生每人有一本生涯輔導紀錄手冊，本手冊</w:t>
      </w:r>
      <w:smartTag w:uri="urn:schemas-microsoft-com:office:smarttags" w:element="PersonName">
        <w:smartTagPr>
          <w:attr w:name="ProductID" w:val="須學校"/>
        </w:smartTagPr>
        <w:r w:rsidRPr="00C34D89">
          <w:rPr>
            <w:rFonts w:ascii="Times New Roman" w:eastAsia="標楷體" w:hAnsi="標楷體" w:cs="Times New Roman"/>
            <w:color w:val="000000"/>
            <w:szCs w:val="24"/>
          </w:rPr>
          <w:t>須學校</w:t>
        </w:r>
      </w:smartTag>
      <w:r w:rsidRPr="00C34D89">
        <w:rPr>
          <w:rFonts w:ascii="Times New Roman" w:eastAsia="標楷體" w:hAnsi="標楷體" w:cs="Times New Roman"/>
          <w:color w:val="000000"/>
          <w:szCs w:val="24"/>
        </w:rPr>
        <w:t>老師、家長共同協助學生完成內容填寫，以作為未來生涯進路規劃之參考。</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shd w:val="pct15" w:color="auto" w:fill="FFFFFF"/>
        </w:rPr>
        <w:t>手冊填寫時程如附件四</w:t>
      </w:r>
      <w:r w:rsidRPr="00C34D89">
        <w:rPr>
          <w:rFonts w:ascii="Times New Roman" w:eastAsia="標楷體" w:hAnsi="標楷體" w:cs="Times New Roman"/>
          <w:color w:val="000000"/>
          <w:szCs w:val="24"/>
        </w:rPr>
        <w:t>、</w:t>
      </w:r>
      <w:r w:rsidRPr="00C34D89">
        <w:rPr>
          <w:rFonts w:ascii="Times New Roman" w:eastAsia="標楷體" w:hAnsi="標楷體" w:cs="Times New Roman"/>
          <w:color w:val="000000"/>
          <w:szCs w:val="24"/>
          <w:shd w:val="pct15" w:color="auto" w:fill="FFFFFF"/>
        </w:rPr>
        <w:t>教師使用說明如附件五</w:t>
      </w:r>
      <w:r w:rsidRPr="00C34D89">
        <w:rPr>
          <w:rFonts w:ascii="Times New Roman" w:eastAsia="標楷體" w:hAnsi="Times New Roman" w:cs="Times New Roman"/>
          <w:color w:val="000000"/>
          <w:szCs w:val="24"/>
        </w:rPr>
        <w:t>)</w:t>
      </w:r>
    </w:p>
    <w:p w:rsidR="00C34D89" w:rsidRPr="00C34D89" w:rsidRDefault="00C34D89" w:rsidP="00C34D89">
      <w:pPr>
        <w:spacing w:line="320" w:lineRule="exact"/>
        <w:rPr>
          <w:rFonts w:ascii="標楷體" w:eastAsia="標楷體" w:hAnsi="標楷體" w:cs="Times New Roman"/>
          <w:b/>
          <w:szCs w:val="24"/>
        </w:rPr>
      </w:pPr>
      <w:r w:rsidRPr="00C34D89">
        <w:rPr>
          <w:rFonts w:ascii="標楷體" w:eastAsia="標楷體" w:hAnsi="標楷體" w:cs="Times New Roman"/>
          <w:b/>
          <w:szCs w:val="24"/>
        </w:rPr>
        <w:t>【特教組】</w:t>
      </w:r>
    </w:p>
    <w:p w:rsidR="00C34D89" w:rsidRPr="00C34D89" w:rsidRDefault="00C34D89" w:rsidP="00347803">
      <w:pPr>
        <w:numPr>
          <w:ilvl w:val="0"/>
          <w:numId w:val="77"/>
        </w:numPr>
        <w:spacing w:line="320" w:lineRule="exact"/>
        <w:ind w:left="532" w:hanging="532"/>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目前本校特殊需求學生共</w:t>
      </w:r>
      <w:r w:rsidRPr="00C34D89">
        <w:rPr>
          <w:rFonts w:ascii="Times New Roman" w:eastAsia="標楷體" w:hAnsi="Times New Roman" w:cs="Times New Roman"/>
          <w:color w:val="000000"/>
          <w:szCs w:val="24"/>
        </w:rPr>
        <w:t>74</w:t>
      </w:r>
      <w:r w:rsidRPr="00C34D89">
        <w:rPr>
          <w:rFonts w:ascii="Times New Roman" w:eastAsia="標楷體" w:hAnsi="標楷體" w:cs="Times New Roman"/>
          <w:color w:val="000000"/>
          <w:szCs w:val="24"/>
        </w:rPr>
        <w:t>人。期初將進行</w:t>
      </w:r>
      <w:r w:rsidRPr="00C34D89">
        <w:rPr>
          <w:rFonts w:ascii="Times New Roman" w:eastAsia="標楷體" w:hAnsi="標楷體" w:cs="Times New Roman"/>
          <w:color w:val="000000"/>
          <w:szCs w:val="24"/>
          <w:shd w:val="pct15" w:color="auto" w:fill="FFFFFF"/>
        </w:rPr>
        <w:t>校內鑑定及轉介作業流程</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如</w:t>
      </w:r>
      <w:r w:rsidRPr="00C34D89">
        <w:rPr>
          <w:rFonts w:ascii="Times New Roman" w:eastAsia="標楷體" w:hAnsi="標楷體" w:cs="Times New Roman"/>
          <w:color w:val="000000"/>
          <w:szCs w:val="24"/>
          <w:shd w:val="pct15" w:color="auto" w:fill="FFFFFF"/>
        </w:rPr>
        <w:t>附件六</w:t>
      </w:r>
      <w:r w:rsidRPr="00C34D89">
        <w:rPr>
          <w:rFonts w:ascii="Times New Roman" w:eastAsia="標楷體" w:hAnsi="標楷體" w:cs="Times New Roman"/>
          <w:color w:val="000000"/>
          <w:szCs w:val="24"/>
        </w:rPr>
        <w:t>，新生部分建議下學期開始提出申請，三年級除特殊狀況，基本上不受理</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，請老師於</w:t>
      </w:r>
      <w:r w:rsidRPr="00C34D89">
        <w:rPr>
          <w:rFonts w:ascii="Times New Roman" w:eastAsia="標楷體" w:hAnsi="Times New Roman" w:cs="Times New Roman"/>
          <w:color w:val="000000"/>
          <w:szCs w:val="24"/>
        </w:rPr>
        <w:t>9/4</w:t>
      </w:r>
      <w:r w:rsidRPr="00C34D89">
        <w:rPr>
          <w:rFonts w:ascii="Times New Roman" w:eastAsia="標楷體" w:hAnsi="標楷體" w:cs="Times New Roman"/>
          <w:color w:val="000000"/>
          <w:szCs w:val="24"/>
        </w:rPr>
        <w:t>到</w:t>
      </w:r>
      <w:r w:rsidRPr="00C34D89">
        <w:rPr>
          <w:rFonts w:ascii="Times New Roman" w:eastAsia="標楷體" w:hAnsi="Times New Roman" w:cs="Times New Roman"/>
          <w:color w:val="000000"/>
          <w:szCs w:val="24"/>
        </w:rPr>
        <w:t>9/8</w:t>
      </w:r>
      <w:r w:rsidRPr="00C34D89">
        <w:rPr>
          <w:rFonts w:ascii="Times New Roman" w:eastAsia="標楷體" w:hAnsi="標楷體" w:cs="Times New Roman"/>
          <w:color w:val="000000"/>
          <w:szCs w:val="24"/>
        </w:rPr>
        <w:t>提出個案由學習中心收件並進行初篩</w:t>
      </w:r>
      <w:r w:rsidRPr="00C34D89">
        <w:rPr>
          <w:rFonts w:ascii="Times New Roman" w:eastAsia="標楷體" w:hAnsi="Times New Roman" w:cs="Times New Roman"/>
          <w:color w:val="000000"/>
          <w:szCs w:val="24"/>
        </w:rPr>
        <w:t>(9/13)</w:t>
      </w:r>
      <w:r w:rsidRPr="00C34D89">
        <w:rPr>
          <w:rFonts w:ascii="Times New Roman" w:eastAsia="標楷體" w:hAnsi="標楷體" w:cs="Times New Roman"/>
          <w:color w:val="000000"/>
          <w:szCs w:val="24"/>
        </w:rPr>
        <w:t>，一年級新生若送學、情障，需請國小端提供佐證資料</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情障需就醫診斷及輔導</w:t>
      </w:r>
      <w:r w:rsidRPr="00C34D89">
        <w:rPr>
          <w:rFonts w:ascii="Times New Roman" w:eastAsia="標楷體" w:hAnsi="Times New Roman" w:cs="Times New Roman"/>
          <w:color w:val="000000"/>
          <w:szCs w:val="24"/>
        </w:rPr>
        <w:t>6</w:t>
      </w:r>
      <w:r w:rsidRPr="00C34D89">
        <w:rPr>
          <w:rFonts w:ascii="Times New Roman" w:eastAsia="標楷體" w:hAnsi="標楷體" w:cs="Times New Roman"/>
          <w:color w:val="000000"/>
          <w:szCs w:val="24"/>
        </w:rPr>
        <w:t>個月以上輔導紀錄</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w:t>
      </w:r>
    </w:p>
    <w:p w:rsidR="00C34D89" w:rsidRPr="00C34D89" w:rsidRDefault="00C34D89" w:rsidP="00347803">
      <w:pPr>
        <w:numPr>
          <w:ilvl w:val="0"/>
          <w:numId w:val="77"/>
        </w:numPr>
        <w:spacing w:line="320" w:lineRule="exact"/>
        <w:ind w:left="532" w:hanging="518"/>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資源班學生成績計算方式</w:t>
      </w:r>
    </w:p>
    <w:p w:rsidR="00C34D89" w:rsidRPr="00C34D89" w:rsidRDefault="00C34D89" w:rsidP="00347803">
      <w:pPr>
        <w:numPr>
          <w:ilvl w:val="0"/>
          <w:numId w:val="76"/>
        </w:numPr>
        <w:spacing w:line="320" w:lineRule="exact"/>
        <w:ind w:leftChars="263" w:left="925" w:hanging="294"/>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非智類：平時成績資源班</w:t>
      </w:r>
      <w:r w:rsidRPr="00C34D89">
        <w:rPr>
          <w:rFonts w:ascii="Times New Roman" w:eastAsia="標楷體" w:hAnsi="Times New Roman" w:cs="Times New Roman"/>
          <w:color w:val="000000"/>
          <w:szCs w:val="24"/>
        </w:rPr>
        <w:t>100%</w:t>
      </w:r>
      <w:r w:rsidRPr="00C34D89">
        <w:rPr>
          <w:rFonts w:ascii="Times New Roman" w:eastAsia="標楷體" w:hAnsi="標楷體" w:cs="Times New Roman"/>
          <w:color w:val="000000"/>
          <w:szCs w:val="24"/>
        </w:rPr>
        <w:t>；段考成績皆為原班</w:t>
      </w:r>
      <w:r w:rsidRPr="00C34D89">
        <w:rPr>
          <w:rFonts w:ascii="Times New Roman" w:eastAsia="標楷體" w:hAnsi="Times New Roman" w:cs="Times New Roman"/>
          <w:color w:val="000000"/>
          <w:szCs w:val="24"/>
        </w:rPr>
        <w:t>30%</w:t>
      </w:r>
      <w:r w:rsidRPr="00C34D89">
        <w:rPr>
          <w:rFonts w:ascii="Times New Roman" w:eastAsia="標楷體" w:hAnsi="標楷體" w:cs="Times New Roman"/>
          <w:color w:val="000000"/>
          <w:szCs w:val="24"/>
        </w:rPr>
        <w:t>，資源班佔</w:t>
      </w:r>
      <w:r w:rsidRPr="00C34D89">
        <w:rPr>
          <w:rFonts w:ascii="Times New Roman" w:eastAsia="標楷體" w:hAnsi="Times New Roman" w:cs="Times New Roman"/>
          <w:color w:val="000000"/>
          <w:szCs w:val="24"/>
        </w:rPr>
        <w:lastRenderedPageBreak/>
        <w:t>70%</w:t>
      </w:r>
    </w:p>
    <w:p w:rsidR="00C34D89" w:rsidRPr="00C34D89" w:rsidRDefault="00C34D89" w:rsidP="00347803">
      <w:pPr>
        <w:numPr>
          <w:ilvl w:val="0"/>
          <w:numId w:val="76"/>
        </w:numPr>
        <w:spacing w:line="320" w:lineRule="exact"/>
        <w:ind w:leftChars="249" w:left="884" w:hanging="286"/>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智類：平時成績資源班</w:t>
      </w:r>
      <w:r w:rsidRPr="00C34D89">
        <w:rPr>
          <w:rFonts w:ascii="Times New Roman" w:eastAsia="標楷體" w:hAnsi="Times New Roman" w:cs="Times New Roman"/>
          <w:color w:val="000000"/>
          <w:szCs w:val="24"/>
        </w:rPr>
        <w:t>100%</w:t>
      </w:r>
      <w:r w:rsidRPr="00C34D89">
        <w:rPr>
          <w:rFonts w:ascii="Times New Roman" w:eastAsia="標楷體" w:hAnsi="標楷體" w:cs="Times New Roman"/>
          <w:color w:val="000000"/>
          <w:szCs w:val="24"/>
        </w:rPr>
        <w:t>；段考成績資源班佔</w:t>
      </w:r>
      <w:r w:rsidRPr="00C34D89">
        <w:rPr>
          <w:rFonts w:ascii="Times New Roman" w:eastAsia="標楷體" w:hAnsi="Times New Roman" w:cs="Times New Roman"/>
          <w:color w:val="000000"/>
          <w:szCs w:val="24"/>
        </w:rPr>
        <w:t>100%</w:t>
      </w:r>
    </w:p>
    <w:p w:rsidR="00C34D89" w:rsidRPr="00C34D89" w:rsidRDefault="00C34D89" w:rsidP="00347803">
      <w:pPr>
        <w:numPr>
          <w:ilvl w:val="0"/>
          <w:numId w:val="77"/>
        </w:numPr>
        <w:spacing w:line="320" w:lineRule="exact"/>
        <w:ind w:leftChars="23" w:left="545" w:hangingChars="204" w:hanging="490"/>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資源班部分學生在作業完成方面常出現無法順利完成問題，要請</w:t>
      </w:r>
      <w:smartTag w:uri="urn:schemas-microsoft-com:office:smarttags" w:element="PersonName">
        <w:smartTagPr>
          <w:attr w:name="ProductID" w:val="任課"/>
        </w:smartTagPr>
        <w:r w:rsidRPr="00C34D89">
          <w:rPr>
            <w:rFonts w:ascii="Times New Roman" w:eastAsia="標楷體" w:hAnsi="標楷體" w:cs="Times New Roman"/>
            <w:color w:val="000000"/>
            <w:szCs w:val="24"/>
          </w:rPr>
          <w:t>任課</w:t>
        </w:r>
      </w:smartTag>
      <w:r w:rsidRPr="00C34D89">
        <w:rPr>
          <w:rFonts w:ascii="Times New Roman" w:eastAsia="標楷體" w:hAnsi="標楷體" w:cs="Times New Roman"/>
          <w:color w:val="000000"/>
          <w:szCs w:val="24"/>
        </w:rPr>
        <w:t>老師給予適量調整其功課量，或與資源班導師共同討論協調，</w:t>
      </w:r>
      <w:r w:rsidRPr="00C34D89">
        <w:rPr>
          <w:rFonts w:ascii="Times New Roman" w:eastAsia="標楷體" w:hAnsi="標楷體" w:cs="Times New Roman"/>
          <w:color w:val="000000"/>
          <w:szCs w:val="24"/>
          <w:shd w:val="pct15" w:color="auto" w:fill="FFFFFF"/>
        </w:rPr>
        <w:t>身心障礙學生成績評量實施原則如附件七</w:t>
      </w:r>
      <w:r w:rsidRPr="00C34D89">
        <w:rPr>
          <w:rFonts w:ascii="Times New Roman" w:eastAsia="標楷體" w:hAnsi="標楷體" w:cs="Times New Roman"/>
          <w:color w:val="000000"/>
          <w:szCs w:val="24"/>
        </w:rPr>
        <w:t>。</w:t>
      </w:r>
    </w:p>
    <w:p w:rsidR="00C34D89" w:rsidRPr="00C34D89" w:rsidRDefault="00C34D89" w:rsidP="00347803">
      <w:pPr>
        <w:numPr>
          <w:ilvl w:val="0"/>
          <w:numId w:val="77"/>
        </w:numPr>
        <w:spacing w:line="320" w:lineRule="exact"/>
        <w:ind w:left="574" w:hanging="546"/>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106</w:t>
      </w:r>
      <w:r w:rsidRPr="00C34D89">
        <w:rPr>
          <w:rFonts w:ascii="Times New Roman" w:eastAsia="標楷體" w:hAnsi="標楷體" w:cs="Times New Roman"/>
          <w:color w:val="000000"/>
          <w:szCs w:val="24"/>
        </w:rPr>
        <w:t>學年度</w:t>
      </w:r>
      <w:r w:rsidRPr="00C34D89">
        <w:rPr>
          <w:rFonts w:ascii="Times New Roman" w:eastAsia="標楷體" w:hAnsi="Times New Roman" w:cs="Times New Roman"/>
          <w:color w:val="000000"/>
          <w:szCs w:val="24"/>
        </w:rPr>
        <w:t>IEP</w:t>
      </w:r>
      <w:r w:rsidRPr="00C34D89">
        <w:rPr>
          <w:rFonts w:ascii="Times New Roman" w:eastAsia="標楷體" w:hAnsi="標楷體" w:cs="Times New Roman"/>
          <w:color w:val="000000"/>
          <w:szCs w:val="24"/>
        </w:rPr>
        <w:t>及</w:t>
      </w:r>
      <w:r w:rsidRPr="00C34D89">
        <w:rPr>
          <w:rFonts w:ascii="Times New Roman" w:eastAsia="標楷體" w:hAnsi="Times New Roman" w:cs="Times New Roman"/>
          <w:color w:val="000000"/>
          <w:szCs w:val="24"/>
        </w:rPr>
        <w:t>IGP</w:t>
      </w:r>
      <w:r w:rsidRPr="00C34D89">
        <w:rPr>
          <w:rFonts w:ascii="Times New Roman" w:eastAsia="標楷體" w:hAnsi="標楷體" w:cs="Times New Roman"/>
          <w:color w:val="000000"/>
          <w:szCs w:val="24"/>
        </w:rPr>
        <w:t>會議將於</w:t>
      </w:r>
      <w:r w:rsidRPr="00C34D89">
        <w:rPr>
          <w:rFonts w:ascii="Times New Roman" w:eastAsia="標楷體" w:hAnsi="Times New Roman" w:cs="Times New Roman"/>
          <w:color w:val="000000"/>
          <w:szCs w:val="24"/>
        </w:rPr>
        <w:t>8/28</w:t>
      </w:r>
      <w:r w:rsidRPr="00C34D89">
        <w:rPr>
          <w:rFonts w:ascii="Times New Roman" w:eastAsia="標楷體" w:hAnsi="標楷體" w:cs="Times New Roman"/>
          <w:color w:val="000000"/>
          <w:szCs w:val="24"/>
        </w:rPr>
        <w:t>至</w:t>
      </w:r>
      <w:r w:rsidRPr="00C34D89">
        <w:rPr>
          <w:rFonts w:ascii="Times New Roman" w:eastAsia="標楷體" w:hAnsi="Times New Roman" w:cs="Times New Roman"/>
          <w:color w:val="000000"/>
          <w:szCs w:val="24"/>
        </w:rPr>
        <w:t>9/1</w:t>
      </w:r>
      <w:r w:rsidRPr="00C34D89">
        <w:rPr>
          <w:rFonts w:ascii="Times New Roman" w:eastAsia="標楷體" w:hAnsi="標楷體" w:cs="Times New Roman"/>
          <w:color w:val="000000"/>
          <w:szCs w:val="24"/>
        </w:rPr>
        <w:t>辦理。</w:t>
      </w:r>
    </w:p>
    <w:p w:rsidR="00C34D89" w:rsidRPr="00C34D89" w:rsidRDefault="00C34D89" w:rsidP="00347803">
      <w:pPr>
        <w:numPr>
          <w:ilvl w:val="0"/>
          <w:numId w:val="77"/>
        </w:numPr>
        <w:spacing w:line="320" w:lineRule="exact"/>
        <w:ind w:leftChars="12" w:left="545" w:hangingChars="215" w:hanging="516"/>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106</w:t>
      </w:r>
      <w:r w:rsidRPr="00C34D89">
        <w:rPr>
          <w:rFonts w:ascii="Times New Roman" w:eastAsia="標楷體" w:hAnsi="標楷體" w:cs="Times New Roman"/>
          <w:color w:val="000000"/>
          <w:szCs w:val="24"/>
        </w:rPr>
        <w:t>學年度英語、數理資優鑑定將於</w:t>
      </w:r>
      <w:r w:rsidRPr="00C34D89">
        <w:rPr>
          <w:rFonts w:ascii="Times New Roman" w:eastAsia="標楷體" w:hAnsi="Times New Roman" w:cs="Times New Roman"/>
          <w:color w:val="000000"/>
          <w:szCs w:val="24"/>
        </w:rPr>
        <w:t>9/20(</w:t>
      </w:r>
      <w:r w:rsidRPr="00C34D89">
        <w:rPr>
          <w:rFonts w:ascii="Times New Roman" w:eastAsia="標楷體" w:hAnsi="標楷體" w:cs="Times New Roman"/>
          <w:color w:val="000000"/>
          <w:szCs w:val="24"/>
        </w:rPr>
        <w:t>三</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第五、六節辦理本校一年級</w:t>
      </w:r>
      <w:r w:rsidRPr="00C34D89">
        <w:rPr>
          <w:rFonts w:ascii="Times New Roman" w:eastAsia="標楷體" w:hAnsi="標楷體" w:cs="Times New Roman" w:hint="eastAsia"/>
          <w:color w:val="000000"/>
          <w:szCs w:val="24"/>
        </w:rPr>
        <w:t>校內初篩</w:t>
      </w:r>
      <w:r w:rsidRPr="00C34D89">
        <w:rPr>
          <w:rFonts w:ascii="Times New Roman" w:eastAsia="標楷體" w:hAnsi="標楷體" w:cs="Times New Roman" w:hint="eastAsia"/>
          <w:color w:val="000000"/>
          <w:szCs w:val="24"/>
        </w:rPr>
        <w:t>(</w:t>
      </w:r>
      <w:r w:rsidRPr="00C34D89">
        <w:rPr>
          <w:rFonts w:ascii="Times New Roman" w:eastAsia="標楷體" w:hAnsi="標楷體" w:cs="Times New Roman" w:hint="eastAsia"/>
          <w:color w:val="000000"/>
          <w:szCs w:val="24"/>
        </w:rPr>
        <w:t>若報名人數超過一年級總人數的</w:t>
      </w:r>
      <w:r w:rsidRPr="00C34D89">
        <w:rPr>
          <w:rFonts w:ascii="Times New Roman" w:eastAsia="標楷體" w:hAnsi="標楷體" w:cs="Times New Roman" w:hint="eastAsia"/>
          <w:color w:val="000000"/>
          <w:szCs w:val="24"/>
        </w:rPr>
        <w:t>15%</w:t>
      </w:r>
      <w:r w:rsidRPr="00C34D89">
        <w:rPr>
          <w:rFonts w:ascii="Times New Roman" w:eastAsia="標楷體" w:hAnsi="標楷體" w:cs="Times New Roman" w:hint="eastAsia"/>
          <w:color w:val="000000"/>
          <w:szCs w:val="24"/>
        </w:rPr>
        <w:t>時</w:t>
      </w:r>
      <w:r w:rsidRPr="00C34D89">
        <w:rPr>
          <w:rFonts w:ascii="Times New Roman" w:eastAsia="標楷體" w:hAnsi="標楷體" w:cs="Times New Roman" w:hint="eastAsia"/>
          <w:color w:val="000000"/>
          <w:szCs w:val="24"/>
        </w:rPr>
        <w:t>)</w:t>
      </w:r>
      <w:r w:rsidRPr="00C34D89">
        <w:rPr>
          <w:rFonts w:ascii="Times New Roman" w:eastAsia="標楷體" w:hAnsi="標楷體" w:cs="Times New Roman" w:hint="eastAsia"/>
          <w:color w:val="000000"/>
          <w:szCs w:val="24"/>
        </w:rPr>
        <w:t>，</w:t>
      </w:r>
      <w:r w:rsidRPr="00C34D89">
        <w:rPr>
          <w:rFonts w:ascii="Times New Roman" w:eastAsia="標楷體" w:hAnsi="標楷體" w:cs="Times New Roman"/>
          <w:color w:val="000000"/>
          <w:szCs w:val="24"/>
        </w:rPr>
        <w:t>每年</w:t>
      </w:r>
      <w:r w:rsidRPr="00C34D89">
        <w:rPr>
          <w:rFonts w:ascii="Times New Roman" w:eastAsia="標楷體" w:hAnsi="Times New Roman" w:cs="Times New Roman"/>
          <w:color w:val="000000"/>
          <w:szCs w:val="24"/>
        </w:rPr>
        <w:t>10~12</w:t>
      </w:r>
      <w:r w:rsidRPr="00C34D89">
        <w:rPr>
          <w:rFonts w:ascii="Times New Roman" w:eastAsia="標楷體" w:hAnsi="標楷體" w:cs="Times New Roman"/>
          <w:color w:val="000000"/>
          <w:szCs w:val="24"/>
        </w:rPr>
        <w:t>月數理</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英語資優學生鑑定，對象僅為一年級新生，導師或任課老師屆時請予以推薦具有數理資優及英語資優潛能學生並鼓勵參加，通過鑑定學生校內將安排社團活動及寒暑假營隊課程。</w:t>
      </w:r>
    </w:p>
    <w:p w:rsidR="00C34D89" w:rsidRPr="00C34D89" w:rsidRDefault="00C34D89" w:rsidP="00347803">
      <w:pPr>
        <w:numPr>
          <w:ilvl w:val="0"/>
          <w:numId w:val="77"/>
        </w:numPr>
        <w:spacing w:line="320" w:lineRule="exact"/>
        <w:ind w:left="588" w:hanging="588"/>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全市音樂比賽及舞蹈比賽報名簡章皆會公告於本校網站，請導師協助宣導。</w:t>
      </w:r>
    </w:p>
    <w:p w:rsidR="00C34D89" w:rsidRPr="00C34D89" w:rsidRDefault="00C34D89" w:rsidP="00347803">
      <w:pPr>
        <w:numPr>
          <w:ilvl w:val="0"/>
          <w:numId w:val="77"/>
        </w:numPr>
        <w:spacing w:line="320" w:lineRule="exact"/>
        <w:ind w:left="644" w:hanging="644"/>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u w:val="single"/>
        </w:rPr>
        <w:t>11</w:t>
      </w:r>
      <w:r w:rsidRPr="00C34D89">
        <w:rPr>
          <w:rFonts w:ascii="Times New Roman" w:eastAsia="標楷體" w:hAnsi="標楷體" w:cs="Times New Roman"/>
          <w:color w:val="000000"/>
          <w:szCs w:val="24"/>
          <w:u w:val="single"/>
        </w:rPr>
        <w:t>月為特教宣導月</w:t>
      </w:r>
      <w:r w:rsidRPr="00C34D89">
        <w:rPr>
          <w:rFonts w:ascii="Times New Roman" w:eastAsia="標楷體" w:hAnsi="標楷體" w:cs="Times New Roman"/>
          <w:color w:val="000000"/>
          <w:szCs w:val="24"/>
        </w:rPr>
        <w:t>每年由中原大學協助辦理班級宣導活動，屆時請一年級導師踴躍參加。</w:t>
      </w:r>
    </w:p>
    <w:p w:rsidR="00C34D89" w:rsidRPr="00C34D89" w:rsidRDefault="00C34D89" w:rsidP="00347803">
      <w:pPr>
        <w:numPr>
          <w:ilvl w:val="0"/>
          <w:numId w:val="77"/>
        </w:numPr>
        <w:spacing w:line="320" w:lineRule="exact"/>
        <w:ind w:left="574" w:hanging="560"/>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本校音樂班及舞蹈班有許多公開演出，請導師鼓勵對藝文活動有興趣之學生參與活動。</w:t>
      </w:r>
    </w:p>
    <w:p w:rsidR="00C34D89" w:rsidRPr="00C34D89" w:rsidRDefault="00C34D89" w:rsidP="00347803">
      <w:pPr>
        <w:numPr>
          <w:ilvl w:val="0"/>
          <w:numId w:val="77"/>
        </w:numPr>
        <w:spacing w:line="320" w:lineRule="exact"/>
        <w:ind w:left="574" w:hanging="574"/>
        <w:rPr>
          <w:rFonts w:ascii="Times New Roman" w:eastAsia="標楷體" w:hAnsi="標楷體" w:cs="Times New Roman"/>
          <w:color w:val="000000"/>
          <w:szCs w:val="24"/>
        </w:rPr>
      </w:pPr>
      <w:r w:rsidRPr="00C34D89">
        <w:rPr>
          <w:rFonts w:ascii="Times New Roman" w:eastAsia="標楷體" w:hAnsi="標楷體" w:cs="Times New Roman"/>
          <w:color w:val="000000"/>
          <w:szCs w:val="24"/>
        </w:rPr>
        <w:t>身心障礙學生或是需轉介之疑似個案，輔導室輔導組有定期到校諮商晤談之治療師，特教組每學期於</w:t>
      </w:r>
      <w:r w:rsidRPr="00C34D89">
        <w:rPr>
          <w:rFonts w:ascii="Times New Roman" w:eastAsia="標楷體" w:hAnsi="Times New Roman" w:cs="Times New Roman"/>
          <w:color w:val="000000"/>
          <w:szCs w:val="24"/>
        </w:rPr>
        <w:t>10</w:t>
      </w:r>
      <w:r w:rsidRPr="00C34D89">
        <w:rPr>
          <w:rFonts w:ascii="Times New Roman" w:eastAsia="標楷體" w:hAnsi="標楷體" w:cs="Times New Roman"/>
          <w:color w:val="000000"/>
          <w:szCs w:val="24"/>
        </w:rPr>
        <w:t>月</w:t>
      </w:r>
      <w:r w:rsidRPr="00C34D89">
        <w:rPr>
          <w:rFonts w:ascii="Times New Roman" w:eastAsia="標楷體" w:hAnsi="Times New Roman" w:cs="Times New Roman"/>
          <w:color w:val="000000"/>
          <w:szCs w:val="24"/>
        </w:rPr>
        <w:t>~12</w:t>
      </w:r>
      <w:r w:rsidRPr="00C34D89">
        <w:rPr>
          <w:rFonts w:ascii="Times New Roman" w:eastAsia="標楷體" w:hAnsi="標楷體" w:cs="Times New Roman"/>
          <w:color w:val="000000"/>
          <w:szCs w:val="24"/>
        </w:rPr>
        <w:t>月專業團隊治療師到校提供服務，請有需求之老師可請年級輔導老師及資源班導師協助安排。</w:t>
      </w:r>
    </w:p>
    <w:p w:rsidR="00C34D89" w:rsidRPr="00C34D89" w:rsidRDefault="00C34D89" w:rsidP="00C34D89">
      <w:pPr>
        <w:ind w:leftChars="40" w:left="96"/>
        <w:rPr>
          <w:rFonts w:ascii="Times New Roman" w:eastAsia="標楷體" w:hAnsi="標楷體" w:cs="Times New Roman"/>
          <w:color w:val="000000"/>
          <w:szCs w:val="24"/>
        </w:rPr>
      </w:pPr>
    </w:p>
    <w:p w:rsidR="00C34D89" w:rsidRPr="00C34D89" w:rsidRDefault="00C34D89" w:rsidP="00C34D89">
      <w:pPr>
        <w:rPr>
          <w:rFonts w:ascii="Times New Roman" w:eastAsia="標楷體" w:hAnsi="Times New Roman" w:cs="Times New Roman"/>
          <w:color w:val="000000"/>
          <w:szCs w:val="24"/>
        </w:rPr>
      </w:pPr>
      <w:r w:rsidRPr="00C34D89">
        <w:rPr>
          <w:rFonts w:ascii="Times New Roman" w:eastAsia="標楷體" w:hAnsi="標楷體" w:cs="Times New Roman"/>
          <w:color w:val="000000"/>
          <w:kern w:val="0"/>
          <w:szCs w:val="24"/>
          <w:bdr w:val="single" w:sz="4" w:space="0" w:color="auto"/>
        </w:rPr>
        <w:t>附件一</w:t>
      </w:r>
    </w:p>
    <w:p w:rsidR="00C34D89" w:rsidRPr="00C34D89" w:rsidRDefault="00C34D89" w:rsidP="00C34D89">
      <w:pPr>
        <w:spacing w:line="240" w:lineRule="exact"/>
        <w:jc w:val="center"/>
        <w:rPr>
          <w:rFonts w:ascii="Times New Roman" w:eastAsia="標楷體" w:hAnsi="Times New Roman" w:cs="Times New Roman"/>
          <w:b/>
          <w:color w:val="000000"/>
          <w:sz w:val="28"/>
          <w:szCs w:val="28"/>
        </w:rPr>
      </w:pPr>
      <w:r w:rsidRPr="00C34D89">
        <w:rPr>
          <w:rFonts w:ascii="Times New Roman" w:eastAsia="標楷體" w:hAnsi="標楷體" w:cs="Times New Roman"/>
          <w:b/>
          <w:color w:val="000000"/>
          <w:sz w:val="28"/>
          <w:szCs w:val="28"/>
        </w:rPr>
        <w:t>法定教育單位應辦理事項</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160"/>
        <w:gridCol w:w="6840"/>
      </w:tblGrid>
      <w:tr w:rsidR="00C34D89" w:rsidRPr="00C34D89" w:rsidTr="00A83371">
        <w:tc>
          <w:tcPr>
            <w:tcW w:w="900" w:type="dxa"/>
            <w:shd w:val="clear" w:color="auto" w:fill="E0E0E0"/>
            <w:vAlign w:val="center"/>
          </w:tcPr>
          <w:p w:rsidR="00C34D89" w:rsidRPr="00C34D89" w:rsidRDefault="00C34D89" w:rsidP="00C34D89">
            <w:pPr>
              <w:spacing w:line="30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工作項目</w:t>
            </w:r>
          </w:p>
        </w:tc>
        <w:tc>
          <w:tcPr>
            <w:tcW w:w="2160" w:type="dxa"/>
            <w:shd w:val="clear" w:color="auto" w:fill="E0E0E0"/>
            <w:vAlign w:val="center"/>
          </w:tcPr>
          <w:p w:rsidR="00C34D89" w:rsidRPr="00C34D89" w:rsidRDefault="00C34D89" w:rsidP="00C34D89">
            <w:pPr>
              <w:spacing w:line="30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法源</w:t>
            </w:r>
          </w:p>
        </w:tc>
        <w:tc>
          <w:tcPr>
            <w:tcW w:w="6840" w:type="dxa"/>
            <w:shd w:val="clear" w:color="auto" w:fill="E0E0E0"/>
            <w:vAlign w:val="center"/>
          </w:tcPr>
          <w:p w:rsidR="00C34D89" w:rsidRPr="00C34D89" w:rsidRDefault="00C34D89" w:rsidP="00C34D89">
            <w:pPr>
              <w:spacing w:line="30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內容</w:t>
            </w:r>
          </w:p>
        </w:tc>
      </w:tr>
      <w:tr w:rsidR="00C34D89" w:rsidRPr="00C34D89" w:rsidTr="00A83371">
        <w:tc>
          <w:tcPr>
            <w:tcW w:w="900" w:type="dxa"/>
            <w:vMerge w:val="restart"/>
            <w:vAlign w:val="center"/>
          </w:tcPr>
          <w:p w:rsidR="00C34D89" w:rsidRPr="00C34D89" w:rsidRDefault="00C34D89" w:rsidP="00C34D89">
            <w:pPr>
              <w:spacing w:line="30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學校教育課程</w:t>
            </w:r>
          </w:p>
        </w:tc>
        <w:tc>
          <w:tcPr>
            <w:tcW w:w="2160" w:type="dxa"/>
            <w:vAlign w:val="center"/>
          </w:tcPr>
          <w:p w:rsidR="00C34D89" w:rsidRPr="00C34D89" w:rsidRDefault="00C34D89" w:rsidP="00C34D89">
            <w:pPr>
              <w:spacing w:line="300" w:lineRule="exact"/>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家庭教育法</w:t>
            </w:r>
          </w:p>
        </w:tc>
        <w:tc>
          <w:tcPr>
            <w:tcW w:w="6840" w:type="dxa"/>
          </w:tcPr>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u w:val="single"/>
              </w:rPr>
            </w:pPr>
            <w:r w:rsidRPr="00C34D89">
              <w:rPr>
                <w:rFonts w:ascii="Times New Roman" w:eastAsia="標楷體" w:hAnsi="標楷體" w:cs="Times New Roman"/>
                <w:color w:val="000000"/>
                <w:kern w:val="0"/>
                <w:szCs w:val="24"/>
                <w:u w:val="single"/>
              </w:rPr>
              <w:t>第</w:t>
            </w:r>
            <w:r w:rsidRPr="00C34D89">
              <w:rPr>
                <w:rFonts w:ascii="Times New Roman" w:eastAsia="標楷體" w:hAnsi="Times New Roman" w:cs="Times New Roman"/>
                <w:color w:val="000000"/>
                <w:kern w:val="0"/>
                <w:szCs w:val="24"/>
                <w:u w:val="single"/>
              </w:rPr>
              <w:t>12</w:t>
            </w:r>
            <w:r w:rsidRPr="00C34D89">
              <w:rPr>
                <w:rFonts w:ascii="Times New Roman" w:eastAsia="標楷體" w:hAnsi="標楷體" w:cs="Times New Roman"/>
                <w:color w:val="000000"/>
                <w:kern w:val="0"/>
                <w:szCs w:val="24"/>
                <w:u w:val="single"/>
              </w:rPr>
              <w:t>條第</w:t>
            </w:r>
            <w:r w:rsidRPr="00C34D89">
              <w:rPr>
                <w:rFonts w:ascii="Times New Roman" w:eastAsia="標楷體" w:hAnsi="Times New Roman" w:cs="Times New Roman"/>
                <w:color w:val="000000"/>
                <w:kern w:val="0"/>
                <w:szCs w:val="24"/>
                <w:u w:val="single"/>
              </w:rPr>
              <w:t>1</w:t>
            </w:r>
            <w:r w:rsidRPr="00C34D89">
              <w:rPr>
                <w:rFonts w:ascii="Times New Roman" w:eastAsia="標楷體" w:hAnsi="標楷體" w:cs="Times New Roman"/>
                <w:color w:val="000000"/>
                <w:kern w:val="0"/>
                <w:szCs w:val="24"/>
                <w:u w:val="single"/>
              </w:rPr>
              <w:t>項</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高級中等以下學校每學年應在正式課程外實施</w:t>
            </w:r>
            <w:r w:rsidRPr="00C34D89">
              <w:rPr>
                <w:rFonts w:ascii="Times New Roman" w:eastAsia="標楷體" w:hAnsi="標楷體" w:cs="Times New Roman"/>
                <w:b/>
                <w:color w:val="000000"/>
                <w:kern w:val="0"/>
                <w:szCs w:val="24"/>
              </w:rPr>
              <w:t>四小時以上家庭教育課程及活動，並應會同家長會辦理親職教育</w:t>
            </w:r>
            <w:r w:rsidRPr="00C34D89">
              <w:rPr>
                <w:rFonts w:ascii="Times New Roman" w:eastAsia="標楷體" w:hAnsi="標楷體" w:cs="Times New Roman"/>
                <w:color w:val="000000"/>
                <w:kern w:val="0"/>
                <w:szCs w:val="24"/>
              </w:rPr>
              <w:t>。</w:t>
            </w:r>
          </w:p>
        </w:tc>
      </w:tr>
      <w:tr w:rsidR="00C34D89" w:rsidRPr="00C34D89" w:rsidTr="00A83371">
        <w:tc>
          <w:tcPr>
            <w:tcW w:w="900" w:type="dxa"/>
            <w:vMerge/>
            <w:vAlign w:val="center"/>
          </w:tcPr>
          <w:p w:rsidR="00C34D89" w:rsidRPr="00C34D89" w:rsidRDefault="00C34D89" w:rsidP="00C34D89">
            <w:pPr>
              <w:spacing w:line="300" w:lineRule="exact"/>
              <w:jc w:val="center"/>
              <w:rPr>
                <w:rFonts w:ascii="Times New Roman" w:eastAsia="標楷體" w:hAnsi="Times New Roman" w:cs="Times New Roman"/>
                <w:color w:val="000000"/>
                <w:szCs w:val="24"/>
              </w:rPr>
            </w:pPr>
          </w:p>
        </w:tc>
        <w:tc>
          <w:tcPr>
            <w:tcW w:w="2160" w:type="dxa"/>
            <w:vAlign w:val="center"/>
          </w:tcPr>
          <w:p w:rsidR="00C34D89" w:rsidRPr="00C34D89" w:rsidRDefault="00C34D89" w:rsidP="00C34D89">
            <w:pPr>
              <w:spacing w:line="300" w:lineRule="exact"/>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性別平等教育法</w:t>
            </w:r>
          </w:p>
        </w:tc>
        <w:tc>
          <w:tcPr>
            <w:tcW w:w="6840" w:type="dxa"/>
          </w:tcPr>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u w:val="single"/>
              </w:rPr>
            </w:pPr>
            <w:r w:rsidRPr="00C34D89">
              <w:rPr>
                <w:rFonts w:ascii="Times New Roman" w:eastAsia="標楷體" w:hAnsi="標楷體" w:cs="Times New Roman"/>
                <w:color w:val="000000"/>
                <w:kern w:val="0"/>
                <w:szCs w:val="24"/>
                <w:u w:val="single"/>
              </w:rPr>
              <w:t>第</w:t>
            </w:r>
            <w:r w:rsidRPr="00C34D89">
              <w:rPr>
                <w:rFonts w:ascii="Times New Roman" w:eastAsia="標楷體" w:hAnsi="Times New Roman" w:cs="Times New Roman"/>
                <w:color w:val="000000"/>
                <w:kern w:val="0"/>
                <w:szCs w:val="24"/>
                <w:u w:val="single"/>
              </w:rPr>
              <w:t>17</w:t>
            </w:r>
            <w:r w:rsidRPr="00C34D89">
              <w:rPr>
                <w:rFonts w:ascii="Times New Roman" w:eastAsia="標楷體" w:hAnsi="標楷體" w:cs="Times New Roman"/>
                <w:color w:val="000000"/>
                <w:kern w:val="0"/>
                <w:szCs w:val="24"/>
                <w:u w:val="single"/>
              </w:rPr>
              <w:t>條</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國民中小學除應將性別平等教育融入課程外，</w:t>
            </w:r>
            <w:r w:rsidRPr="00C34D89">
              <w:rPr>
                <w:rFonts w:ascii="Times New Roman" w:eastAsia="標楷體" w:hAnsi="標楷體" w:cs="Times New Roman"/>
                <w:b/>
                <w:color w:val="000000"/>
                <w:kern w:val="0"/>
                <w:szCs w:val="24"/>
              </w:rPr>
              <w:t>每學期應實施性別平等教育相關課程或活動至少四小時</w:t>
            </w:r>
            <w:r w:rsidRPr="00C34D89">
              <w:rPr>
                <w:rFonts w:ascii="Times New Roman" w:eastAsia="標楷體" w:hAnsi="標楷體" w:cs="Times New Roman"/>
                <w:color w:val="000000"/>
                <w:kern w:val="0"/>
                <w:szCs w:val="24"/>
              </w:rPr>
              <w:t>。</w:t>
            </w:r>
          </w:p>
        </w:tc>
      </w:tr>
      <w:tr w:rsidR="00C34D89" w:rsidRPr="00C34D89" w:rsidTr="00A83371">
        <w:tc>
          <w:tcPr>
            <w:tcW w:w="900" w:type="dxa"/>
            <w:vMerge/>
            <w:vAlign w:val="center"/>
          </w:tcPr>
          <w:p w:rsidR="00C34D89" w:rsidRPr="00C34D89" w:rsidRDefault="00C34D89" w:rsidP="00C34D89">
            <w:pPr>
              <w:spacing w:line="300" w:lineRule="exact"/>
              <w:jc w:val="center"/>
              <w:rPr>
                <w:rFonts w:ascii="Times New Roman" w:eastAsia="標楷體" w:hAnsi="Times New Roman" w:cs="Times New Roman"/>
                <w:color w:val="000000"/>
                <w:szCs w:val="24"/>
              </w:rPr>
            </w:pPr>
          </w:p>
        </w:tc>
        <w:tc>
          <w:tcPr>
            <w:tcW w:w="2160" w:type="dxa"/>
            <w:vAlign w:val="center"/>
          </w:tcPr>
          <w:p w:rsidR="00C34D89" w:rsidRPr="00C34D89" w:rsidRDefault="00C34D89" w:rsidP="00C34D89">
            <w:pPr>
              <w:spacing w:line="300" w:lineRule="exact"/>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性侵害犯罪防治法</w:t>
            </w:r>
          </w:p>
        </w:tc>
        <w:tc>
          <w:tcPr>
            <w:tcW w:w="6840" w:type="dxa"/>
          </w:tcPr>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u w:val="single"/>
              </w:rPr>
            </w:pPr>
            <w:r w:rsidRPr="00C34D89">
              <w:rPr>
                <w:rFonts w:ascii="Times New Roman" w:eastAsia="標楷體" w:hAnsi="標楷體" w:cs="Times New Roman"/>
                <w:color w:val="000000"/>
                <w:kern w:val="0"/>
                <w:szCs w:val="24"/>
                <w:u w:val="single"/>
              </w:rPr>
              <w:t>第</w:t>
            </w:r>
            <w:r w:rsidRPr="00C34D89">
              <w:rPr>
                <w:rFonts w:ascii="Times New Roman" w:eastAsia="標楷體" w:hAnsi="Times New Roman" w:cs="Times New Roman"/>
                <w:color w:val="000000"/>
                <w:kern w:val="0"/>
                <w:szCs w:val="24"/>
                <w:u w:val="single"/>
              </w:rPr>
              <w:t>7</w:t>
            </w:r>
            <w:r w:rsidRPr="00C34D89">
              <w:rPr>
                <w:rFonts w:ascii="Times New Roman" w:eastAsia="標楷體" w:hAnsi="標楷體" w:cs="Times New Roman"/>
                <w:color w:val="000000"/>
                <w:kern w:val="0"/>
                <w:szCs w:val="24"/>
                <w:u w:val="single"/>
              </w:rPr>
              <w:t>條</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各級中小學每學年應至少</w:t>
            </w:r>
            <w:r w:rsidRPr="00C34D89">
              <w:rPr>
                <w:rFonts w:ascii="Times New Roman" w:eastAsia="標楷體" w:hAnsi="標楷體" w:cs="Times New Roman"/>
                <w:b/>
                <w:color w:val="000000"/>
                <w:kern w:val="0"/>
                <w:szCs w:val="24"/>
              </w:rPr>
              <w:t>有四小時以上之性侵害防治教育課程</w:t>
            </w:r>
            <w:r w:rsidRPr="00C34D89">
              <w:rPr>
                <w:rFonts w:ascii="Times New Roman" w:eastAsia="標楷體" w:hAnsi="標楷體" w:cs="Times New Roman"/>
                <w:color w:val="000000"/>
                <w:kern w:val="0"/>
                <w:szCs w:val="24"/>
              </w:rPr>
              <w:t>。</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前項所稱性侵害防治教育課程應包括：</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一、兩性性器官構造與功能。</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二、安全性行為與自我保護性知識。</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三、兩性平等之教育。</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四、正確性心理之建立。</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五、對他人性自由之尊重。</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六、性侵害犯罪之認識。</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七、性侵害危機之處理。</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八、性侵害防範之技巧。</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九、其他與性侵害有關之教育。</w:t>
            </w:r>
          </w:p>
        </w:tc>
      </w:tr>
      <w:tr w:rsidR="00C34D89" w:rsidRPr="00C34D89" w:rsidTr="00A83371">
        <w:tc>
          <w:tcPr>
            <w:tcW w:w="900" w:type="dxa"/>
            <w:vMerge/>
            <w:vAlign w:val="center"/>
          </w:tcPr>
          <w:p w:rsidR="00C34D89" w:rsidRPr="00C34D89" w:rsidRDefault="00C34D89" w:rsidP="00C34D89">
            <w:pPr>
              <w:spacing w:line="300" w:lineRule="exact"/>
              <w:jc w:val="center"/>
              <w:rPr>
                <w:rFonts w:ascii="Times New Roman" w:eastAsia="標楷體" w:hAnsi="Times New Roman" w:cs="Times New Roman"/>
                <w:color w:val="000000"/>
                <w:szCs w:val="24"/>
              </w:rPr>
            </w:pPr>
          </w:p>
        </w:tc>
        <w:tc>
          <w:tcPr>
            <w:tcW w:w="2160" w:type="dxa"/>
            <w:vAlign w:val="center"/>
          </w:tcPr>
          <w:p w:rsidR="00C34D89" w:rsidRPr="00C34D89" w:rsidRDefault="000639F8" w:rsidP="00C34D89">
            <w:pPr>
              <w:spacing w:line="300" w:lineRule="exact"/>
              <w:rPr>
                <w:rFonts w:ascii="Times New Roman" w:eastAsia="標楷體" w:hAnsi="Times New Roman" w:cs="Times New Roman"/>
                <w:color w:val="000000"/>
                <w:szCs w:val="24"/>
              </w:rPr>
            </w:pPr>
            <w:hyperlink r:id="rId9" w:history="1">
              <w:r w:rsidR="00C34D89" w:rsidRPr="00C34D89">
                <w:rPr>
                  <w:rFonts w:ascii="Times New Roman" w:eastAsia="標楷體" w:hAnsi="標楷體" w:cs="Times New Roman"/>
                  <w:color w:val="000000"/>
                  <w:szCs w:val="24"/>
                  <w:u w:val="single"/>
                </w:rPr>
                <w:t>教育部辦理兒童及少年性交易防制教育宣導辦法</w:t>
              </w:r>
            </w:hyperlink>
          </w:p>
        </w:tc>
        <w:tc>
          <w:tcPr>
            <w:tcW w:w="6840" w:type="dxa"/>
          </w:tcPr>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u w:val="single"/>
              </w:rPr>
            </w:pPr>
            <w:r w:rsidRPr="00C34D89">
              <w:rPr>
                <w:rFonts w:ascii="Times New Roman" w:eastAsia="標楷體" w:hAnsi="標楷體" w:cs="Times New Roman"/>
                <w:color w:val="000000"/>
                <w:kern w:val="0"/>
                <w:szCs w:val="24"/>
                <w:u w:val="single"/>
              </w:rPr>
              <w:t>第</w:t>
            </w:r>
            <w:r w:rsidRPr="00C34D89">
              <w:rPr>
                <w:rFonts w:ascii="Times New Roman" w:eastAsia="標楷體" w:hAnsi="Times New Roman" w:cs="Times New Roman"/>
                <w:color w:val="000000"/>
                <w:kern w:val="0"/>
                <w:szCs w:val="24"/>
                <w:u w:val="single"/>
              </w:rPr>
              <w:t>2</w:t>
            </w:r>
            <w:r w:rsidRPr="00C34D89">
              <w:rPr>
                <w:rFonts w:ascii="Times New Roman" w:eastAsia="標楷體" w:hAnsi="標楷體" w:cs="Times New Roman"/>
                <w:color w:val="000000"/>
                <w:kern w:val="0"/>
                <w:szCs w:val="24"/>
                <w:u w:val="single"/>
              </w:rPr>
              <w:t>條</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各級主管教育行政機關、學校、社教機構應依本辦法</w:t>
            </w:r>
            <w:r w:rsidRPr="00C34D89">
              <w:rPr>
                <w:rFonts w:ascii="Times New Roman" w:eastAsia="標楷體" w:hAnsi="標楷體" w:cs="Times New Roman"/>
                <w:b/>
                <w:color w:val="000000"/>
                <w:kern w:val="0"/>
                <w:szCs w:val="24"/>
              </w:rPr>
              <w:t>每年定期辦理兒童及少年性交易防制教育宣導工作</w:t>
            </w:r>
            <w:r w:rsidRPr="00C34D89">
              <w:rPr>
                <w:rFonts w:ascii="Times New Roman" w:eastAsia="標楷體" w:hAnsi="標楷體" w:cs="Times New Roman"/>
                <w:color w:val="000000"/>
                <w:kern w:val="0"/>
                <w:szCs w:val="24"/>
              </w:rPr>
              <w:t>。</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宣導之對象應包括</w:t>
            </w:r>
            <w:r w:rsidRPr="00C34D89">
              <w:rPr>
                <w:rFonts w:ascii="Times New Roman" w:eastAsia="標楷體" w:hAnsi="標楷體" w:cs="Times New Roman"/>
                <w:b/>
                <w:color w:val="000000"/>
                <w:kern w:val="0"/>
                <w:szCs w:val="24"/>
              </w:rPr>
              <w:t>學校教職員工、學生、學生家長及一般民眾</w:t>
            </w:r>
            <w:r w:rsidRPr="00C34D89">
              <w:rPr>
                <w:rFonts w:ascii="Times New Roman" w:eastAsia="標楷體" w:hAnsi="標楷體" w:cs="Times New Roman"/>
                <w:color w:val="000000"/>
                <w:kern w:val="0"/>
                <w:szCs w:val="24"/>
              </w:rPr>
              <w:t>。</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u w:val="single"/>
              </w:rPr>
            </w:pPr>
            <w:r w:rsidRPr="00C34D89">
              <w:rPr>
                <w:rFonts w:ascii="Times New Roman" w:eastAsia="標楷體" w:hAnsi="標楷體" w:cs="Times New Roman"/>
                <w:color w:val="000000"/>
                <w:kern w:val="0"/>
                <w:szCs w:val="24"/>
                <w:u w:val="single"/>
              </w:rPr>
              <w:t>第</w:t>
            </w:r>
            <w:r w:rsidRPr="00C34D89">
              <w:rPr>
                <w:rFonts w:ascii="Times New Roman" w:eastAsia="標楷體" w:hAnsi="Times New Roman" w:cs="Times New Roman"/>
                <w:color w:val="000000"/>
                <w:kern w:val="0"/>
                <w:szCs w:val="24"/>
                <w:u w:val="single"/>
              </w:rPr>
              <w:t>4</w:t>
            </w:r>
            <w:r w:rsidRPr="00C34D89">
              <w:rPr>
                <w:rFonts w:ascii="Times New Roman" w:eastAsia="標楷體" w:hAnsi="標楷體" w:cs="Times New Roman"/>
                <w:color w:val="000000"/>
                <w:kern w:val="0"/>
                <w:szCs w:val="24"/>
                <w:u w:val="single"/>
              </w:rPr>
              <w:t>條</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各級主管教育行政機關、學校、社教機構於研訂課程與教材、發行各類出版</w:t>
            </w:r>
            <w:smartTag w:uri="urn:schemas-microsoft-com:office:smarttags" w:element="PersonName">
              <w:r w:rsidRPr="00C34D89">
                <w:rPr>
                  <w:rFonts w:ascii="Times New Roman" w:eastAsia="標楷體" w:hAnsi="標楷體" w:cs="Times New Roman"/>
                  <w:color w:val="000000"/>
                  <w:kern w:val="0"/>
                  <w:szCs w:val="24"/>
                </w:rPr>
                <w:t>品</w:t>
              </w:r>
            </w:smartTag>
            <w:r w:rsidRPr="00C34D89">
              <w:rPr>
                <w:rFonts w:ascii="Times New Roman" w:eastAsia="標楷體" w:hAnsi="標楷體" w:cs="Times New Roman"/>
                <w:color w:val="000000"/>
                <w:kern w:val="0"/>
                <w:szCs w:val="24"/>
              </w:rPr>
              <w:t>、製作廣電節目及舉辦相關活動時，應依本條例第四條加強兒童及少年性交易防制教育之宣導：</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一、正確性心理之建立。</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lastRenderedPageBreak/>
              <w:t>二、對他人性自由之尊重。</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三、錯誤性觀念之矯正。</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四、性不得作為交易對象之宣導。</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五、兒童或少年從事性交易之遭遇。</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szCs w:val="24"/>
              </w:rPr>
              <w:t>六、其他有關兒童或少年性交易防制事項。</w:t>
            </w:r>
          </w:p>
        </w:tc>
      </w:tr>
      <w:tr w:rsidR="00C34D89" w:rsidRPr="00C34D89" w:rsidTr="00A83371">
        <w:tc>
          <w:tcPr>
            <w:tcW w:w="900" w:type="dxa"/>
            <w:vMerge/>
            <w:vAlign w:val="center"/>
          </w:tcPr>
          <w:p w:rsidR="00C34D89" w:rsidRPr="00C34D89" w:rsidRDefault="00C34D89" w:rsidP="00C34D89">
            <w:pPr>
              <w:spacing w:line="300" w:lineRule="exact"/>
              <w:jc w:val="center"/>
              <w:rPr>
                <w:rFonts w:ascii="Times New Roman" w:eastAsia="標楷體" w:hAnsi="Times New Roman" w:cs="Times New Roman"/>
                <w:color w:val="000000"/>
                <w:szCs w:val="24"/>
              </w:rPr>
            </w:pPr>
          </w:p>
        </w:tc>
        <w:tc>
          <w:tcPr>
            <w:tcW w:w="2160" w:type="dxa"/>
            <w:vAlign w:val="center"/>
          </w:tcPr>
          <w:p w:rsidR="00C34D89" w:rsidRPr="00C34D89" w:rsidRDefault="00C34D89" w:rsidP="00C34D89">
            <w:pPr>
              <w:spacing w:line="300" w:lineRule="exact"/>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家庭暴力防治法</w:t>
            </w:r>
          </w:p>
        </w:tc>
        <w:tc>
          <w:tcPr>
            <w:tcW w:w="6840" w:type="dxa"/>
          </w:tcPr>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u w:val="single"/>
              </w:rPr>
            </w:pPr>
            <w:r w:rsidRPr="00C34D89">
              <w:rPr>
                <w:rFonts w:ascii="Times New Roman" w:eastAsia="標楷體" w:hAnsi="標楷體" w:cs="Times New Roman"/>
                <w:color w:val="000000"/>
                <w:kern w:val="0"/>
                <w:szCs w:val="24"/>
                <w:u w:val="single"/>
              </w:rPr>
              <w:t>第</w:t>
            </w:r>
            <w:r w:rsidRPr="00C34D89">
              <w:rPr>
                <w:rFonts w:ascii="Times New Roman" w:eastAsia="標楷體" w:hAnsi="Times New Roman" w:cs="Times New Roman"/>
                <w:color w:val="000000"/>
                <w:kern w:val="0"/>
                <w:szCs w:val="24"/>
                <w:u w:val="single"/>
              </w:rPr>
              <w:t>59</w:t>
            </w:r>
            <w:r w:rsidRPr="00C34D89">
              <w:rPr>
                <w:rFonts w:ascii="Times New Roman" w:eastAsia="標楷體" w:hAnsi="標楷體" w:cs="Times New Roman"/>
                <w:color w:val="000000"/>
                <w:kern w:val="0"/>
                <w:szCs w:val="24"/>
                <w:u w:val="single"/>
              </w:rPr>
              <w:t>條第</w:t>
            </w:r>
            <w:r w:rsidRPr="00C34D89">
              <w:rPr>
                <w:rFonts w:ascii="Times New Roman" w:eastAsia="標楷體" w:hAnsi="Times New Roman" w:cs="Times New Roman"/>
                <w:color w:val="000000"/>
                <w:kern w:val="0"/>
                <w:szCs w:val="24"/>
                <w:u w:val="single"/>
              </w:rPr>
              <w:t>5</w:t>
            </w:r>
            <w:r w:rsidRPr="00C34D89">
              <w:rPr>
                <w:rFonts w:ascii="Times New Roman" w:eastAsia="標楷體" w:hAnsi="標楷體" w:cs="Times New Roman"/>
                <w:color w:val="000000"/>
                <w:kern w:val="0"/>
                <w:szCs w:val="24"/>
                <w:u w:val="single"/>
              </w:rPr>
              <w:t>項</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教育主管機關應辦理</w:t>
            </w:r>
            <w:r w:rsidRPr="00C34D89">
              <w:rPr>
                <w:rFonts w:ascii="Times New Roman" w:eastAsia="標楷體" w:hAnsi="標楷體" w:cs="Times New Roman"/>
                <w:b/>
                <w:color w:val="000000"/>
                <w:kern w:val="0"/>
                <w:szCs w:val="24"/>
              </w:rPr>
              <w:t>學校之輔導人員、行政人員、教師及學生防治家庭暴力在職教育及學校教育</w:t>
            </w:r>
            <w:r w:rsidRPr="00C34D89">
              <w:rPr>
                <w:rFonts w:ascii="Times New Roman" w:eastAsia="標楷體" w:hAnsi="標楷體" w:cs="Times New Roman"/>
                <w:color w:val="000000"/>
                <w:kern w:val="0"/>
                <w:szCs w:val="24"/>
              </w:rPr>
              <w:t>。</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u w:val="single"/>
              </w:rPr>
            </w:pPr>
            <w:r w:rsidRPr="00C34D89">
              <w:rPr>
                <w:rFonts w:ascii="Times New Roman" w:eastAsia="標楷體" w:hAnsi="標楷體" w:cs="Times New Roman"/>
                <w:color w:val="000000"/>
                <w:kern w:val="0"/>
                <w:szCs w:val="24"/>
                <w:u w:val="single"/>
              </w:rPr>
              <w:t>第</w:t>
            </w:r>
            <w:r w:rsidRPr="00C34D89">
              <w:rPr>
                <w:rFonts w:ascii="Times New Roman" w:eastAsia="標楷體" w:hAnsi="Times New Roman" w:cs="Times New Roman"/>
                <w:color w:val="000000"/>
                <w:kern w:val="0"/>
                <w:szCs w:val="24"/>
                <w:u w:val="single"/>
              </w:rPr>
              <w:t>60</w:t>
            </w:r>
            <w:r w:rsidRPr="00C34D89">
              <w:rPr>
                <w:rFonts w:ascii="Times New Roman" w:eastAsia="標楷體" w:hAnsi="標楷體" w:cs="Times New Roman"/>
                <w:color w:val="000000"/>
                <w:kern w:val="0"/>
                <w:szCs w:val="24"/>
                <w:u w:val="single"/>
              </w:rPr>
              <w:t>條</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各級中小學</w:t>
            </w:r>
            <w:r w:rsidRPr="00C34D89">
              <w:rPr>
                <w:rFonts w:ascii="Times New Roman" w:eastAsia="標楷體" w:hAnsi="標楷體" w:cs="Times New Roman"/>
                <w:b/>
                <w:color w:val="000000"/>
                <w:kern w:val="0"/>
                <w:szCs w:val="24"/>
              </w:rPr>
              <w:t>每學年應有四小時以上之家庭暴力防治課程</w:t>
            </w:r>
            <w:r w:rsidRPr="00C34D89">
              <w:rPr>
                <w:rFonts w:ascii="Times New Roman" w:eastAsia="標楷體" w:hAnsi="標楷體" w:cs="Times New Roman"/>
                <w:color w:val="000000"/>
                <w:kern w:val="0"/>
                <w:szCs w:val="24"/>
              </w:rPr>
              <w:t>，但得於總時數不變下，彈性安排於各學年實施。</w:t>
            </w:r>
          </w:p>
        </w:tc>
      </w:tr>
      <w:tr w:rsidR="00C34D89" w:rsidRPr="00C34D89" w:rsidTr="00A83371">
        <w:tc>
          <w:tcPr>
            <w:tcW w:w="900" w:type="dxa"/>
            <w:vMerge w:val="restart"/>
            <w:vAlign w:val="center"/>
          </w:tcPr>
          <w:p w:rsidR="00C34D89" w:rsidRPr="00C34D89" w:rsidRDefault="00C34D89" w:rsidP="00C34D89">
            <w:pPr>
              <w:spacing w:line="30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責任通報規定</w:t>
            </w:r>
          </w:p>
        </w:tc>
        <w:tc>
          <w:tcPr>
            <w:tcW w:w="2160" w:type="dxa"/>
            <w:vAlign w:val="center"/>
          </w:tcPr>
          <w:p w:rsidR="00C34D89" w:rsidRPr="00C34D89" w:rsidRDefault="000639F8" w:rsidP="00C34D89">
            <w:pPr>
              <w:spacing w:line="300" w:lineRule="exact"/>
              <w:rPr>
                <w:rFonts w:ascii="Times New Roman" w:eastAsia="標楷體" w:hAnsi="Times New Roman" w:cs="Times New Roman"/>
                <w:color w:val="000000"/>
                <w:szCs w:val="24"/>
              </w:rPr>
            </w:pPr>
            <w:hyperlink r:id="rId10" w:history="1">
              <w:r w:rsidR="00C34D89" w:rsidRPr="00C34D89">
                <w:rPr>
                  <w:rFonts w:ascii="Times New Roman" w:eastAsia="標楷體" w:hAnsi="標楷體" w:cs="Times New Roman"/>
                  <w:color w:val="000000"/>
                  <w:szCs w:val="24"/>
                  <w:u w:val="single"/>
                </w:rPr>
                <w:t>兒童及少年福利與權益保障法</w:t>
              </w:r>
            </w:hyperlink>
          </w:p>
        </w:tc>
        <w:tc>
          <w:tcPr>
            <w:tcW w:w="6840" w:type="dxa"/>
          </w:tcPr>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u w:val="single"/>
              </w:rPr>
            </w:pPr>
            <w:r w:rsidRPr="00C34D89">
              <w:rPr>
                <w:rFonts w:ascii="Times New Roman" w:eastAsia="標楷體" w:hAnsi="標楷體" w:cs="Times New Roman"/>
                <w:color w:val="000000"/>
                <w:kern w:val="0"/>
                <w:szCs w:val="24"/>
                <w:u w:val="single"/>
              </w:rPr>
              <w:t>第</w:t>
            </w:r>
            <w:r w:rsidRPr="00C34D89">
              <w:rPr>
                <w:rFonts w:ascii="Times New Roman" w:eastAsia="標楷體" w:hAnsi="Times New Roman" w:cs="Times New Roman"/>
                <w:color w:val="000000"/>
                <w:kern w:val="0"/>
                <w:szCs w:val="24"/>
                <w:u w:val="single"/>
              </w:rPr>
              <w:t>49</w:t>
            </w:r>
            <w:r w:rsidRPr="00C34D89">
              <w:rPr>
                <w:rFonts w:ascii="Times New Roman" w:eastAsia="標楷體" w:hAnsi="標楷體" w:cs="Times New Roman"/>
                <w:color w:val="000000"/>
                <w:kern w:val="0"/>
                <w:szCs w:val="24"/>
                <w:u w:val="single"/>
              </w:rPr>
              <w:t>條</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任何人對於兒童及少年不得有下列行為：</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一、遺棄。</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二、身心虐待。</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三、利用兒童及少年從事有害健康等危害性活動或欺騙之行為。</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四、利用身心障礙或特殊形體兒童及少年供人參觀。</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五、利用兒童及少年行乞。</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六、剝奪或妨礙兒童及少年接受國民教育之機會。</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七、強迫兒童及少年婚嫁。</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八、拐騙、綁架、買賣、質押兒童及少年。</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九、強迫、引誘、容留或媒介兒童及少年為猥褻行為或性交。</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十、供應兒童及少年刀械、槍砲、彈藥或其他危險物品。</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十一、利用兒童及少年拍攝或錄製暴力、血腥、色情、猥褻或其他有害兒童及少年身心健康之出版品、圖畫、錄影節目帶、影片、光碟、磁片、電子訊號、遊戲軟體、網際網路內容或其他物品。</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十二、對兒童及少年散布或播送有害其身心發展之出版品、圖畫、錄影節目帶、影片、光碟、電子訊號、遊戲軟體或其他物品。</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十三、應列為限制級物品，違反依第四十四條第二項所定辦法中有關陳列方式之規定而使兒童及少年得以觀看或取得。</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十四、於網際網路散布或播送有害兒童及少年身心健康之內容，未採取明確可行之防護措施，或未配合網際網路平臺提供者之防護機制，使兒童或少年得以接取或瀏覽。</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十五、帶領或誘使兒童及少年進入有礙其身心健康之場所。</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十六、強迫、引誘、容留或媒介兒童及少年為自殺行為。</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十七、其他對兒童及少年或利用兒童及少年犯罪或為不正當之行為。</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u w:val="single"/>
              </w:rPr>
            </w:pPr>
            <w:r w:rsidRPr="00C34D89">
              <w:rPr>
                <w:rFonts w:ascii="Times New Roman" w:eastAsia="標楷體" w:hAnsi="標楷體" w:cs="Times New Roman"/>
                <w:color w:val="000000"/>
                <w:kern w:val="0"/>
                <w:szCs w:val="24"/>
                <w:u w:val="single"/>
              </w:rPr>
              <w:t>第</w:t>
            </w:r>
            <w:r w:rsidRPr="00C34D89">
              <w:rPr>
                <w:rFonts w:ascii="Times New Roman" w:eastAsia="標楷體" w:hAnsi="Times New Roman" w:cs="Times New Roman"/>
                <w:color w:val="000000"/>
                <w:kern w:val="0"/>
                <w:szCs w:val="24"/>
                <w:u w:val="single"/>
              </w:rPr>
              <w:t>53</w:t>
            </w:r>
            <w:r w:rsidRPr="00C34D89">
              <w:rPr>
                <w:rFonts w:ascii="Times New Roman" w:eastAsia="標楷體" w:hAnsi="標楷體" w:cs="Times New Roman"/>
                <w:color w:val="000000"/>
                <w:kern w:val="0"/>
                <w:szCs w:val="24"/>
                <w:u w:val="single"/>
              </w:rPr>
              <w:t>條</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醫事人員、社會工作人員、</w:t>
            </w:r>
            <w:r w:rsidRPr="00C34D89">
              <w:rPr>
                <w:rFonts w:ascii="Times New Roman" w:eastAsia="標楷體" w:hAnsi="標楷體" w:cs="Times New Roman"/>
                <w:b/>
                <w:color w:val="000000"/>
                <w:kern w:val="0"/>
                <w:szCs w:val="24"/>
              </w:rPr>
              <w:t>教育人員</w:t>
            </w:r>
            <w:r w:rsidRPr="00C34D89">
              <w:rPr>
                <w:rFonts w:ascii="Times New Roman" w:eastAsia="標楷體" w:hAnsi="標楷體" w:cs="Times New Roman"/>
                <w:color w:val="000000"/>
                <w:kern w:val="0"/>
                <w:szCs w:val="24"/>
              </w:rPr>
              <w:t>、保育人員、警察、司法人員及其他執行兒童及少年福利業務人員，</w:t>
            </w:r>
            <w:r w:rsidRPr="00C34D89">
              <w:rPr>
                <w:rFonts w:ascii="Times New Roman" w:eastAsia="標楷體" w:hAnsi="標楷體" w:cs="Times New Roman"/>
                <w:b/>
                <w:color w:val="000000"/>
                <w:kern w:val="0"/>
                <w:szCs w:val="24"/>
              </w:rPr>
              <w:t>知悉兒童及少年有下列情形之一者，應立即向直轄市、縣</w:t>
            </w:r>
            <w:r w:rsidRPr="00C34D89">
              <w:rPr>
                <w:rFonts w:ascii="Times New Roman" w:eastAsia="標楷體" w:hAnsi="Times New Roman" w:cs="Times New Roman"/>
                <w:b/>
                <w:color w:val="000000"/>
                <w:kern w:val="0"/>
                <w:szCs w:val="24"/>
              </w:rPr>
              <w:t xml:space="preserve"> (</w:t>
            </w:r>
            <w:r w:rsidRPr="00C34D89">
              <w:rPr>
                <w:rFonts w:ascii="Times New Roman" w:eastAsia="標楷體" w:hAnsi="標楷體" w:cs="Times New Roman"/>
                <w:b/>
                <w:color w:val="000000"/>
                <w:kern w:val="0"/>
                <w:szCs w:val="24"/>
              </w:rPr>
              <w:t>市</w:t>
            </w:r>
            <w:r w:rsidRPr="00C34D89">
              <w:rPr>
                <w:rFonts w:ascii="Times New Roman" w:eastAsia="標楷體" w:hAnsi="Times New Roman" w:cs="Times New Roman"/>
                <w:b/>
                <w:color w:val="000000"/>
                <w:kern w:val="0"/>
                <w:szCs w:val="24"/>
              </w:rPr>
              <w:t xml:space="preserve">) </w:t>
            </w:r>
            <w:r w:rsidRPr="00C34D89">
              <w:rPr>
                <w:rFonts w:ascii="Times New Roman" w:eastAsia="標楷體" w:hAnsi="標楷體" w:cs="Times New Roman"/>
                <w:b/>
                <w:color w:val="000000"/>
                <w:kern w:val="0"/>
                <w:szCs w:val="24"/>
              </w:rPr>
              <w:t>主管機關通報，至遲不得超過二十四小時</w:t>
            </w:r>
            <w:r w:rsidRPr="00C34D89">
              <w:rPr>
                <w:rFonts w:ascii="Times New Roman" w:eastAsia="標楷體" w:hAnsi="標楷體" w:cs="Times New Roman"/>
                <w:color w:val="000000"/>
                <w:kern w:val="0"/>
                <w:szCs w:val="24"/>
              </w:rPr>
              <w:t>：</w:t>
            </w:r>
            <w:r w:rsidRPr="00C34D89">
              <w:rPr>
                <w:rFonts w:ascii="Times New Roman" w:eastAsia="標楷體" w:hAnsi="Times New Roman" w:cs="Times New Roman"/>
                <w:color w:val="000000"/>
                <w:kern w:val="0"/>
                <w:szCs w:val="24"/>
              </w:rPr>
              <w:t xml:space="preserve">      </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一、施用毒品、非法施用管制藥品或其他有害身心健康之物質。</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二、充當第四十七條第一項場所之侍應。</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三、遭受第四十九條各款之行為。</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四、有第五十一條之情形。</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五、有第五十六條第一項各款之情形。</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六、遭受其他傷害之情形。</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其他任何人知悉兒童及少年有前項各款之情形者，得通報直轄市、縣（市）主管機關。</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直轄市、縣（市）主管機關於知悉或接獲通報前二項案件時，應立即處理，至遲不得超過二十四小時，其承辦人員並應於受理案件後四日內提出調查報告。</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前三項通報及處理辦法，由中央主管機關定之。</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第一項及第二項通報人之身分資料，應予保密。</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u w:val="single"/>
              </w:rPr>
            </w:pPr>
            <w:r w:rsidRPr="00C34D89">
              <w:rPr>
                <w:rFonts w:ascii="Times New Roman" w:eastAsia="標楷體" w:hAnsi="標楷體" w:cs="Times New Roman"/>
                <w:color w:val="000000"/>
                <w:kern w:val="0"/>
                <w:szCs w:val="24"/>
                <w:u w:val="single"/>
              </w:rPr>
              <w:t>第</w:t>
            </w:r>
            <w:r w:rsidRPr="00C34D89">
              <w:rPr>
                <w:rFonts w:ascii="Times New Roman" w:eastAsia="標楷體" w:hAnsi="Times New Roman" w:cs="Times New Roman"/>
                <w:color w:val="000000"/>
                <w:kern w:val="0"/>
                <w:szCs w:val="24"/>
                <w:u w:val="single"/>
              </w:rPr>
              <w:t>56</w:t>
            </w:r>
            <w:r w:rsidRPr="00C34D89">
              <w:rPr>
                <w:rFonts w:ascii="Times New Roman" w:eastAsia="標楷體" w:hAnsi="標楷體" w:cs="Times New Roman"/>
                <w:color w:val="000000"/>
                <w:kern w:val="0"/>
                <w:szCs w:val="24"/>
                <w:u w:val="single"/>
              </w:rPr>
              <w:t>條</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兒童及少年有下列各款情形之一，非立即給予保護、安置或為其他處置，其生命、身體或自由有立即之危險或有危險之虞者，直轄市、縣（市）主管機關應予緊急保護、安置或為其他必要之處置：</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一、兒童及少年未受適當之養育或照顧。</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lastRenderedPageBreak/>
              <w:t>二、兒童及少年有立即接受診治之必要，而未就醫。</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三、兒童及少年遭遺棄、身心虐待、買賣、質押，被強迫或引誘從事不正當之行為或工作。</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四、兒童及少年遭受其他迫害，非立即安置難以有效保護。</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疑有前項各款情事之一，直轄市、縣（市）主管機關應基於兒童及少年最佳利益，經多元評估後加強必要之緊急保護、安置或為其他必要之處置。</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直轄市、縣（市）主管機關為前項緊急保護、安置或為其他必要之處置時，得請求檢察官或當地警察機關協助之。</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第一項兒童及少年之安置，直轄市、縣（市）主管機關得辦理家庭寄養、交付適當之兒童及少年福利機構或其他安置機構教養之。</w:t>
            </w:r>
          </w:p>
        </w:tc>
      </w:tr>
      <w:tr w:rsidR="00C34D89" w:rsidRPr="00C34D89" w:rsidTr="00A83371">
        <w:tc>
          <w:tcPr>
            <w:tcW w:w="900" w:type="dxa"/>
            <w:vMerge/>
            <w:vAlign w:val="center"/>
          </w:tcPr>
          <w:p w:rsidR="00C34D89" w:rsidRPr="00C34D89" w:rsidRDefault="00C34D89" w:rsidP="00C34D89">
            <w:pPr>
              <w:spacing w:line="300" w:lineRule="exact"/>
              <w:jc w:val="center"/>
              <w:rPr>
                <w:rFonts w:ascii="Times New Roman" w:eastAsia="標楷體" w:hAnsi="Times New Roman" w:cs="Times New Roman"/>
                <w:color w:val="000000"/>
                <w:szCs w:val="24"/>
              </w:rPr>
            </w:pPr>
          </w:p>
        </w:tc>
        <w:tc>
          <w:tcPr>
            <w:tcW w:w="2160" w:type="dxa"/>
            <w:vAlign w:val="center"/>
          </w:tcPr>
          <w:p w:rsidR="00C34D89" w:rsidRPr="00C34D89" w:rsidRDefault="000639F8" w:rsidP="00C34D89">
            <w:pPr>
              <w:spacing w:line="300" w:lineRule="exact"/>
              <w:rPr>
                <w:rFonts w:ascii="Times New Roman" w:eastAsia="標楷體" w:hAnsi="Times New Roman" w:cs="Times New Roman"/>
                <w:color w:val="000000"/>
                <w:szCs w:val="24"/>
              </w:rPr>
            </w:pPr>
            <w:hyperlink r:id="rId11" w:history="1">
              <w:r w:rsidR="00C34D89" w:rsidRPr="00C34D89">
                <w:rPr>
                  <w:rFonts w:ascii="Times New Roman" w:eastAsia="標楷體" w:hAnsi="標楷體" w:cs="Times New Roman"/>
                  <w:color w:val="000000"/>
                  <w:szCs w:val="24"/>
                  <w:u w:val="single"/>
                </w:rPr>
                <w:t>兒童及少年保護通報及處理辦法</w:t>
              </w:r>
            </w:hyperlink>
          </w:p>
        </w:tc>
        <w:tc>
          <w:tcPr>
            <w:tcW w:w="6840" w:type="dxa"/>
          </w:tcPr>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醫事人員、社會工作人員、</w:t>
            </w:r>
            <w:r w:rsidRPr="00C34D89">
              <w:rPr>
                <w:rFonts w:ascii="Times New Roman" w:eastAsia="標楷體" w:hAnsi="標楷體" w:cs="Times New Roman"/>
                <w:b/>
                <w:color w:val="000000"/>
                <w:kern w:val="0"/>
                <w:szCs w:val="24"/>
              </w:rPr>
              <w:t>教育人員</w:t>
            </w:r>
            <w:r w:rsidRPr="00C34D89">
              <w:rPr>
                <w:rFonts w:ascii="Times New Roman" w:eastAsia="標楷體" w:hAnsi="標楷體" w:cs="Times New Roman"/>
                <w:color w:val="000000"/>
                <w:kern w:val="0"/>
                <w:szCs w:val="24"/>
              </w:rPr>
              <w:t>、保育人員、警察、司法人員及其他執行兒童及少年福利業務人員，</w:t>
            </w:r>
            <w:r w:rsidRPr="00C34D89">
              <w:rPr>
                <w:rFonts w:ascii="Times New Roman" w:eastAsia="標楷體" w:hAnsi="標楷體" w:cs="Times New Roman"/>
                <w:b/>
                <w:color w:val="000000"/>
                <w:kern w:val="0"/>
                <w:szCs w:val="24"/>
              </w:rPr>
              <w:t>知悉有應保護之兒童及少年時，應於二十四小時內填具通報表，以電信傳真或其他科技設備傳送等方式通報直轄市、縣</w:t>
            </w:r>
            <w:r w:rsidRPr="00C34D89">
              <w:rPr>
                <w:rFonts w:ascii="Times New Roman" w:eastAsia="標楷體" w:hAnsi="Times New Roman" w:cs="Times New Roman"/>
                <w:b/>
                <w:color w:val="000000"/>
                <w:kern w:val="0"/>
                <w:szCs w:val="24"/>
              </w:rPr>
              <w:t xml:space="preserve"> (</w:t>
            </w:r>
            <w:r w:rsidRPr="00C34D89">
              <w:rPr>
                <w:rFonts w:ascii="Times New Roman" w:eastAsia="標楷體" w:hAnsi="標楷體" w:cs="Times New Roman"/>
                <w:b/>
                <w:color w:val="000000"/>
                <w:kern w:val="0"/>
                <w:szCs w:val="24"/>
              </w:rPr>
              <w:t>市</w:t>
            </w:r>
            <w:r w:rsidRPr="00C34D89">
              <w:rPr>
                <w:rFonts w:ascii="Times New Roman" w:eastAsia="標楷體" w:hAnsi="Times New Roman" w:cs="Times New Roman"/>
                <w:b/>
                <w:color w:val="000000"/>
                <w:kern w:val="0"/>
                <w:szCs w:val="24"/>
              </w:rPr>
              <w:t xml:space="preserve">) </w:t>
            </w:r>
            <w:r w:rsidRPr="00C34D89">
              <w:rPr>
                <w:rFonts w:ascii="Times New Roman" w:eastAsia="標楷體" w:hAnsi="標楷體" w:cs="Times New Roman"/>
                <w:b/>
                <w:color w:val="000000"/>
                <w:kern w:val="0"/>
                <w:szCs w:val="24"/>
              </w:rPr>
              <w:t>主管機關；情況緊急時，得先以言詞、電話通訊方式通報，並於二十四小時內填具通報表，送直轄市、縣</w:t>
            </w:r>
            <w:r w:rsidRPr="00C34D89">
              <w:rPr>
                <w:rFonts w:ascii="Times New Roman" w:eastAsia="標楷體" w:hAnsi="Times New Roman" w:cs="Times New Roman"/>
                <w:b/>
                <w:color w:val="000000"/>
                <w:kern w:val="0"/>
                <w:szCs w:val="24"/>
              </w:rPr>
              <w:t xml:space="preserve"> (</w:t>
            </w:r>
            <w:r w:rsidRPr="00C34D89">
              <w:rPr>
                <w:rFonts w:ascii="Times New Roman" w:eastAsia="標楷體" w:hAnsi="標楷體" w:cs="Times New Roman"/>
                <w:b/>
                <w:color w:val="000000"/>
                <w:kern w:val="0"/>
                <w:szCs w:val="24"/>
              </w:rPr>
              <w:t>市</w:t>
            </w:r>
            <w:r w:rsidRPr="00C34D89">
              <w:rPr>
                <w:rFonts w:ascii="Times New Roman" w:eastAsia="標楷體" w:hAnsi="Times New Roman" w:cs="Times New Roman"/>
                <w:b/>
                <w:color w:val="000000"/>
                <w:kern w:val="0"/>
                <w:szCs w:val="24"/>
              </w:rPr>
              <w:t xml:space="preserve">) </w:t>
            </w:r>
            <w:r w:rsidRPr="00C34D89">
              <w:rPr>
                <w:rFonts w:ascii="Times New Roman" w:eastAsia="標楷體" w:hAnsi="標楷體" w:cs="Times New Roman"/>
                <w:b/>
                <w:color w:val="000000"/>
                <w:kern w:val="0"/>
                <w:szCs w:val="24"/>
              </w:rPr>
              <w:t>主管機關</w:t>
            </w:r>
            <w:r w:rsidRPr="00C34D89">
              <w:rPr>
                <w:rFonts w:ascii="Times New Roman" w:eastAsia="標楷體" w:hAnsi="標楷體" w:cs="Times New Roman"/>
                <w:color w:val="000000"/>
                <w:kern w:val="0"/>
                <w:szCs w:val="24"/>
              </w:rPr>
              <w:t>。</w:t>
            </w:r>
          </w:p>
        </w:tc>
      </w:tr>
      <w:tr w:rsidR="00C34D89" w:rsidRPr="00C34D89" w:rsidTr="00A83371">
        <w:tc>
          <w:tcPr>
            <w:tcW w:w="900" w:type="dxa"/>
            <w:vMerge/>
            <w:vAlign w:val="center"/>
          </w:tcPr>
          <w:p w:rsidR="00C34D89" w:rsidRPr="00C34D89" w:rsidRDefault="00C34D89" w:rsidP="00C34D89">
            <w:pPr>
              <w:spacing w:line="300" w:lineRule="exact"/>
              <w:jc w:val="center"/>
              <w:rPr>
                <w:rFonts w:ascii="Times New Roman" w:eastAsia="標楷體" w:hAnsi="Times New Roman" w:cs="Times New Roman"/>
                <w:color w:val="000000"/>
                <w:szCs w:val="24"/>
              </w:rPr>
            </w:pPr>
          </w:p>
        </w:tc>
        <w:tc>
          <w:tcPr>
            <w:tcW w:w="2160" w:type="dxa"/>
            <w:vAlign w:val="center"/>
          </w:tcPr>
          <w:p w:rsidR="00C34D89" w:rsidRPr="00C34D89" w:rsidRDefault="000639F8" w:rsidP="00C34D89">
            <w:pPr>
              <w:spacing w:line="300" w:lineRule="exact"/>
              <w:rPr>
                <w:rFonts w:ascii="Times New Roman" w:eastAsia="標楷體" w:hAnsi="Times New Roman" w:cs="Times New Roman"/>
                <w:color w:val="000000"/>
                <w:szCs w:val="24"/>
              </w:rPr>
            </w:pPr>
            <w:hyperlink r:id="rId12" w:history="1">
              <w:r w:rsidR="00C34D89" w:rsidRPr="00C34D89">
                <w:rPr>
                  <w:rFonts w:ascii="Times New Roman" w:eastAsia="標楷體" w:hAnsi="標楷體" w:cs="Times New Roman"/>
                  <w:color w:val="000000"/>
                  <w:szCs w:val="24"/>
                  <w:u w:val="single"/>
                </w:rPr>
                <w:t>兒童及少年性交易防制條例</w:t>
              </w:r>
            </w:hyperlink>
          </w:p>
        </w:tc>
        <w:tc>
          <w:tcPr>
            <w:tcW w:w="6840" w:type="dxa"/>
          </w:tcPr>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u w:val="single"/>
              </w:rPr>
            </w:pPr>
            <w:r w:rsidRPr="00C34D89">
              <w:rPr>
                <w:rFonts w:ascii="Times New Roman" w:eastAsia="標楷體" w:hAnsi="標楷體" w:cs="Times New Roman"/>
                <w:color w:val="000000"/>
                <w:kern w:val="0"/>
                <w:szCs w:val="24"/>
                <w:u w:val="single"/>
              </w:rPr>
              <w:t>第</w:t>
            </w:r>
            <w:r w:rsidRPr="00C34D89">
              <w:rPr>
                <w:rFonts w:ascii="Times New Roman" w:eastAsia="標楷體" w:hAnsi="Times New Roman" w:cs="Times New Roman"/>
                <w:color w:val="000000"/>
                <w:kern w:val="0"/>
                <w:szCs w:val="24"/>
                <w:u w:val="single"/>
              </w:rPr>
              <w:t>9</w:t>
            </w:r>
            <w:r w:rsidRPr="00C34D89">
              <w:rPr>
                <w:rFonts w:ascii="Times New Roman" w:eastAsia="標楷體" w:hAnsi="標楷體" w:cs="Times New Roman"/>
                <w:color w:val="000000"/>
                <w:kern w:val="0"/>
                <w:szCs w:val="24"/>
                <w:u w:val="single"/>
              </w:rPr>
              <w:t>條</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醫師、藥師、護理人員、社會工作人員、臨床心理工作人員、教育人員、保育人員、村里幹事、警察、司法人員、觀光業從業人員、網際網路服務供應商、電信系統業者及其他執行兒童福利或少年福利業務人員，知悉未滿十八歲之人從事性交易或有從事之虞者，或知有本條例第四章之犯罪嫌疑者，應即向當地主管機關或第六條所定之單位報告。</w:t>
            </w:r>
            <w:r w:rsidRPr="00C34D89">
              <w:rPr>
                <w:rFonts w:ascii="Times New Roman" w:eastAsia="標楷體" w:hAnsi="Times New Roman" w:cs="Times New Roman"/>
                <w:color w:val="000000"/>
                <w:kern w:val="0"/>
                <w:szCs w:val="24"/>
              </w:rPr>
              <w:br/>
            </w:r>
            <w:r w:rsidRPr="00C34D89">
              <w:rPr>
                <w:rFonts w:ascii="Times New Roman" w:eastAsia="標楷體" w:hAnsi="標楷體" w:cs="Times New Roman"/>
                <w:color w:val="000000"/>
                <w:kern w:val="0"/>
                <w:szCs w:val="24"/>
              </w:rPr>
              <w:t>本條例報告人及告發人之身分資料應予保密。</w:t>
            </w:r>
          </w:p>
        </w:tc>
      </w:tr>
      <w:tr w:rsidR="00C34D89" w:rsidRPr="00C34D89" w:rsidTr="00A83371">
        <w:tc>
          <w:tcPr>
            <w:tcW w:w="900" w:type="dxa"/>
            <w:vMerge/>
            <w:vAlign w:val="center"/>
          </w:tcPr>
          <w:p w:rsidR="00C34D89" w:rsidRPr="00C34D89" w:rsidRDefault="00C34D89" w:rsidP="00C34D89">
            <w:pPr>
              <w:spacing w:line="300" w:lineRule="exact"/>
              <w:jc w:val="center"/>
              <w:rPr>
                <w:rFonts w:ascii="Times New Roman" w:eastAsia="標楷體" w:hAnsi="Times New Roman" w:cs="Times New Roman"/>
                <w:color w:val="000000"/>
                <w:szCs w:val="24"/>
              </w:rPr>
            </w:pPr>
          </w:p>
        </w:tc>
        <w:tc>
          <w:tcPr>
            <w:tcW w:w="2160" w:type="dxa"/>
            <w:vAlign w:val="center"/>
          </w:tcPr>
          <w:p w:rsidR="00C34D89" w:rsidRPr="00C34D89" w:rsidRDefault="00C34D89" w:rsidP="00C34D89">
            <w:pPr>
              <w:spacing w:line="300" w:lineRule="exact"/>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性侵害犯罪防治法</w:t>
            </w:r>
          </w:p>
        </w:tc>
        <w:tc>
          <w:tcPr>
            <w:tcW w:w="6840" w:type="dxa"/>
          </w:tcPr>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u w:val="single"/>
              </w:rPr>
            </w:pPr>
            <w:r w:rsidRPr="00C34D89">
              <w:rPr>
                <w:rFonts w:ascii="Times New Roman" w:eastAsia="標楷體" w:hAnsi="標楷體" w:cs="Times New Roman"/>
                <w:color w:val="000000"/>
                <w:kern w:val="0"/>
                <w:szCs w:val="24"/>
                <w:u w:val="single"/>
              </w:rPr>
              <w:t>第</w:t>
            </w:r>
            <w:r w:rsidRPr="00C34D89">
              <w:rPr>
                <w:rFonts w:ascii="Times New Roman" w:eastAsia="標楷體" w:hAnsi="Times New Roman" w:cs="Times New Roman"/>
                <w:color w:val="000000"/>
                <w:kern w:val="0"/>
                <w:szCs w:val="24"/>
                <w:u w:val="single"/>
              </w:rPr>
              <w:t>8</w:t>
            </w:r>
            <w:r w:rsidRPr="00C34D89">
              <w:rPr>
                <w:rFonts w:ascii="Times New Roman" w:eastAsia="標楷體" w:hAnsi="標楷體" w:cs="Times New Roman"/>
                <w:color w:val="000000"/>
                <w:kern w:val="0"/>
                <w:szCs w:val="24"/>
                <w:u w:val="single"/>
              </w:rPr>
              <w:t>條</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醫事人員、社工人員、教育人員、保育人員、警察人員、勞政人員、移民業務人員，於執行職務時知有疑似性侵害犯罪情事者，應立即向當地直轄市、縣（市）主管機關通報，至遲不得逾二十四小時。通報之方式及內容，由中央主管機關定之。</w:t>
            </w:r>
            <w:r w:rsidRPr="00C34D89">
              <w:rPr>
                <w:rFonts w:ascii="Times New Roman" w:eastAsia="標楷體" w:hAnsi="Times New Roman" w:cs="Times New Roman"/>
                <w:color w:val="000000"/>
                <w:kern w:val="0"/>
                <w:szCs w:val="24"/>
              </w:rPr>
              <w:t xml:space="preserve"> </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前項通報內容、通報人之姓名、住居所及其他足資識別其身分之資訊，除法律另有規定外，應予保密。</w:t>
            </w:r>
          </w:p>
        </w:tc>
      </w:tr>
      <w:tr w:rsidR="00C34D89" w:rsidRPr="00C34D89" w:rsidTr="00A83371">
        <w:tc>
          <w:tcPr>
            <w:tcW w:w="900" w:type="dxa"/>
            <w:vMerge/>
            <w:vAlign w:val="center"/>
          </w:tcPr>
          <w:p w:rsidR="00C34D89" w:rsidRPr="00C34D89" w:rsidRDefault="00C34D89" w:rsidP="00C34D89">
            <w:pPr>
              <w:spacing w:line="300" w:lineRule="exact"/>
              <w:jc w:val="center"/>
              <w:rPr>
                <w:rFonts w:ascii="Times New Roman" w:eastAsia="標楷體" w:hAnsi="Times New Roman" w:cs="Times New Roman"/>
                <w:color w:val="000000"/>
                <w:szCs w:val="24"/>
              </w:rPr>
            </w:pPr>
          </w:p>
        </w:tc>
        <w:tc>
          <w:tcPr>
            <w:tcW w:w="2160" w:type="dxa"/>
            <w:vAlign w:val="center"/>
          </w:tcPr>
          <w:p w:rsidR="00C34D89" w:rsidRPr="00C34D89" w:rsidRDefault="00C34D89" w:rsidP="00C34D89">
            <w:pPr>
              <w:spacing w:line="300" w:lineRule="exact"/>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家庭暴力防治法</w:t>
            </w:r>
          </w:p>
        </w:tc>
        <w:tc>
          <w:tcPr>
            <w:tcW w:w="6840" w:type="dxa"/>
          </w:tcPr>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u w:val="single"/>
              </w:rPr>
            </w:pPr>
            <w:r w:rsidRPr="00C34D89">
              <w:rPr>
                <w:rFonts w:ascii="Times New Roman" w:eastAsia="標楷體" w:hAnsi="標楷體" w:cs="Times New Roman"/>
                <w:color w:val="000000"/>
                <w:kern w:val="0"/>
                <w:szCs w:val="24"/>
                <w:u w:val="single"/>
              </w:rPr>
              <w:t>第</w:t>
            </w:r>
            <w:r w:rsidRPr="00C34D89">
              <w:rPr>
                <w:rFonts w:ascii="Times New Roman" w:eastAsia="標楷體" w:hAnsi="Times New Roman" w:cs="Times New Roman"/>
                <w:color w:val="000000"/>
                <w:kern w:val="0"/>
                <w:szCs w:val="24"/>
                <w:u w:val="single"/>
              </w:rPr>
              <w:t>50</w:t>
            </w:r>
            <w:r w:rsidRPr="00C34D89">
              <w:rPr>
                <w:rFonts w:ascii="Times New Roman" w:eastAsia="標楷體" w:hAnsi="標楷體" w:cs="Times New Roman"/>
                <w:color w:val="000000"/>
                <w:kern w:val="0"/>
                <w:szCs w:val="24"/>
                <w:u w:val="single"/>
              </w:rPr>
              <w:t>條</w:t>
            </w:r>
          </w:p>
          <w:p w:rsidR="00C34D89" w:rsidRPr="00C34D89" w:rsidRDefault="00C34D89" w:rsidP="00C3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rPr>
              <w:t>醫事人員、社會工作人員、臨床心理人員、</w:t>
            </w:r>
            <w:r w:rsidRPr="00C34D89">
              <w:rPr>
                <w:rFonts w:ascii="Times New Roman" w:eastAsia="標楷體" w:hAnsi="標楷體" w:cs="Times New Roman"/>
                <w:b/>
                <w:color w:val="000000"/>
                <w:kern w:val="0"/>
                <w:szCs w:val="24"/>
              </w:rPr>
              <w:t>教育人員</w:t>
            </w:r>
            <w:r w:rsidRPr="00C34D89">
              <w:rPr>
                <w:rFonts w:ascii="Times New Roman" w:eastAsia="標楷體" w:hAnsi="標楷體" w:cs="Times New Roman"/>
                <w:color w:val="000000"/>
                <w:kern w:val="0"/>
                <w:szCs w:val="24"/>
              </w:rPr>
              <w:t>、保育人員、警察人員、移民業務人員及其他執行家庭暴力防治人員，</w:t>
            </w:r>
            <w:r w:rsidRPr="00C34D89">
              <w:rPr>
                <w:rFonts w:ascii="Times New Roman" w:eastAsia="標楷體" w:hAnsi="標楷體" w:cs="Times New Roman"/>
                <w:b/>
                <w:color w:val="000000"/>
                <w:kern w:val="0"/>
                <w:szCs w:val="24"/>
              </w:rPr>
              <w:t>在執行職務時知有疑似家庭暴力情事者，應立即通報當地主管機關，至遲不得逾二十四小時</w:t>
            </w:r>
            <w:r w:rsidRPr="00C34D89">
              <w:rPr>
                <w:rFonts w:ascii="Times New Roman" w:eastAsia="標楷體" w:hAnsi="標楷體" w:cs="Times New Roman"/>
                <w:color w:val="000000"/>
                <w:kern w:val="0"/>
                <w:szCs w:val="24"/>
              </w:rPr>
              <w:t>。</w:t>
            </w:r>
          </w:p>
        </w:tc>
      </w:tr>
    </w:tbl>
    <w:p w:rsidR="00C34D89" w:rsidRPr="00C34D89" w:rsidRDefault="00C34D89" w:rsidP="00C34D89">
      <w:pPr>
        <w:spacing w:afterLines="50" w:after="180"/>
        <w:rPr>
          <w:rFonts w:ascii="Times New Roman" w:eastAsia="標楷體" w:hAnsi="Times New Roman" w:cs="Times New Roman"/>
          <w:color w:val="000000"/>
          <w:szCs w:val="24"/>
        </w:rPr>
      </w:pPr>
    </w:p>
    <w:p w:rsidR="00C34D89" w:rsidRPr="00C34D89" w:rsidRDefault="00C34D89" w:rsidP="00C34D89">
      <w:pPr>
        <w:spacing w:afterLines="50" w:after="180"/>
        <w:rPr>
          <w:rFonts w:ascii="Times New Roman" w:eastAsia="標楷體" w:hAnsi="標楷體" w:cs="Times New Roman"/>
          <w:color w:val="000000"/>
          <w:szCs w:val="24"/>
          <w:bdr w:val="single" w:sz="4" w:space="0" w:color="auto"/>
        </w:rPr>
      </w:pPr>
    </w:p>
    <w:p w:rsidR="00C34D89" w:rsidRPr="00C34D89" w:rsidRDefault="00C34D89" w:rsidP="00C34D89">
      <w:pPr>
        <w:spacing w:afterLines="50" w:after="180"/>
        <w:rPr>
          <w:rFonts w:ascii="Times New Roman" w:eastAsia="標楷體" w:hAnsi="標楷體" w:cs="Times New Roman"/>
          <w:color w:val="000000"/>
          <w:szCs w:val="24"/>
          <w:bdr w:val="single" w:sz="4" w:space="0" w:color="auto"/>
        </w:rPr>
      </w:pPr>
    </w:p>
    <w:p w:rsidR="00C34D89" w:rsidRPr="00C34D89" w:rsidRDefault="00C34D89" w:rsidP="00C34D89">
      <w:pPr>
        <w:spacing w:afterLines="50" w:after="180"/>
        <w:rPr>
          <w:rFonts w:ascii="Times New Roman" w:eastAsia="標楷體" w:hAnsi="標楷體" w:cs="Times New Roman"/>
          <w:color w:val="000000"/>
          <w:szCs w:val="24"/>
          <w:bdr w:val="single" w:sz="4" w:space="0" w:color="auto"/>
        </w:rPr>
      </w:pPr>
    </w:p>
    <w:p w:rsidR="00C34D89" w:rsidRPr="00C34D89" w:rsidRDefault="00C34D89" w:rsidP="00C34D89">
      <w:pPr>
        <w:spacing w:afterLines="50" w:after="180"/>
        <w:rPr>
          <w:rFonts w:ascii="Times New Roman" w:eastAsia="標楷體" w:hAnsi="標楷體" w:cs="Times New Roman"/>
          <w:color w:val="000000"/>
          <w:szCs w:val="24"/>
          <w:bdr w:val="single" w:sz="4" w:space="0" w:color="auto"/>
        </w:rPr>
      </w:pPr>
    </w:p>
    <w:p w:rsidR="00C34D89" w:rsidRPr="00C34D89" w:rsidRDefault="00C34D89" w:rsidP="00C34D89">
      <w:pPr>
        <w:spacing w:afterLines="50" w:after="180"/>
        <w:rPr>
          <w:rFonts w:ascii="Times New Roman" w:eastAsia="標楷體" w:hAnsi="標楷體" w:cs="Times New Roman"/>
          <w:color w:val="000000"/>
          <w:szCs w:val="24"/>
          <w:bdr w:val="single" w:sz="4" w:space="0" w:color="auto"/>
        </w:rPr>
      </w:pPr>
    </w:p>
    <w:p w:rsidR="00C34D89" w:rsidRPr="00C34D89" w:rsidRDefault="00C34D89" w:rsidP="00C34D89">
      <w:pPr>
        <w:spacing w:afterLines="50" w:after="180"/>
        <w:rPr>
          <w:rFonts w:ascii="Times New Roman" w:eastAsia="標楷體" w:hAnsi="標楷體" w:cs="Times New Roman"/>
          <w:color w:val="000000"/>
          <w:szCs w:val="24"/>
          <w:bdr w:val="single" w:sz="4" w:space="0" w:color="auto"/>
        </w:rPr>
      </w:pPr>
    </w:p>
    <w:p w:rsidR="00562530" w:rsidRDefault="00562530" w:rsidP="00C34D89">
      <w:pPr>
        <w:spacing w:afterLines="50" w:after="180"/>
        <w:rPr>
          <w:rFonts w:ascii="Times New Roman" w:eastAsia="標楷體" w:hAnsi="標楷體" w:cs="Times New Roman"/>
          <w:color w:val="000000"/>
          <w:szCs w:val="24"/>
          <w:bdr w:val="single" w:sz="4" w:space="0" w:color="auto"/>
        </w:rPr>
      </w:pPr>
    </w:p>
    <w:p w:rsidR="00562530" w:rsidRDefault="00562530" w:rsidP="00C34D89">
      <w:pPr>
        <w:spacing w:afterLines="50" w:after="180"/>
        <w:rPr>
          <w:rFonts w:ascii="Times New Roman" w:eastAsia="標楷體" w:hAnsi="標楷體" w:cs="Times New Roman"/>
          <w:color w:val="000000"/>
          <w:szCs w:val="24"/>
          <w:bdr w:val="single" w:sz="4" w:space="0" w:color="auto"/>
        </w:rPr>
      </w:pPr>
    </w:p>
    <w:p w:rsidR="00C34D89" w:rsidRDefault="00C34D89" w:rsidP="00C34D89">
      <w:pPr>
        <w:spacing w:afterLines="50" w:after="180"/>
        <w:rPr>
          <w:rFonts w:ascii="Times New Roman" w:eastAsia="標楷體" w:hAnsi="標楷體" w:cs="Times New Roman"/>
          <w:color w:val="000000"/>
          <w:szCs w:val="24"/>
          <w:bdr w:val="single" w:sz="4" w:space="0" w:color="auto"/>
        </w:rPr>
      </w:pPr>
    </w:p>
    <w:p w:rsidR="00C34D89" w:rsidRDefault="00C34D89" w:rsidP="00C34D89">
      <w:pPr>
        <w:spacing w:afterLines="50" w:after="180"/>
        <w:rPr>
          <w:rFonts w:ascii="Times New Roman" w:eastAsia="標楷體" w:hAnsi="標楷體" w:cs="Times New Roman"/>
          <w:color w:val="000000"/>
          <w:szCs w:val="24"/>
          <w:bdr w:val="single" w:sz="4" w:space="0" w:color="auto"/>
        </w:rPr>
      </w:pPr>
    </w:p>
    <w:p w:rsidR="00C34D89" w:rsidRPr="00C34D89" w:rsidRDefault="00C34D89" w:rsidP="00C34D89">
      <w:pPr>
        <w:spacing w:afterLines="50" w:after="180"/>
        <w:rPr>
          <w:rFonts w:ascii="Times New Roman" w:eastAsia="標楷體" w:hAnsi="Times New Roman" w:cs="Times New Roman"/>
          <w:color w:val="000000"/>
          <w:sz w:val="28"/>
          <w:szCs w:val="28"/>
        </w:rPr>
      </w:pPr>
      <w:r w:rsidRPr="00C34D89">
        <w:rPr>
          <w:rFonts w:ascii="Times New Roman" w:eastAsia="標楷體" w:hAnsi="標楷體" w:cs="Times New Roman"/>
          <w:color w:val="000000"/>
          <w:szCs w:val="24"/>
          <w:bdr w:val="single" w:sz="4" w:space="0" w:color="auto"/>
        </w:rPr>
        <w:lastRenderedPageBreak/>
        <w:t>附件二</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b/>
          <w:color w:val="000000"/>
          <w:sz w:val="28"/>
          <w:szCs w:val="28"/>
        </w:rPr>
        <w:t>輔導室個案轉介暨輔導流程</w:t>
      </w:r>
    </w:p>
    <w:p w:rsidR="00C34D89" w:rsidRPr="00C34D89" w:rsidRDefault="00C34D89" w:rsidP="00C34D89">
      <w:pPr>
        <w:rPr>
          <w:rFonts w:ascii="Times New Roman" w:eastAsia="標楷體" w:hAnsi="Times New Roman" w:cs="Times New Roman"/>
          <w:color w:val="000000"/>
          <w:sz w:val="26"/>
          <w:szCs w:val="26"/>
        </w:rPr>
      </w:pPr>
      <w:r w:rsidRPr="00C34D89">
        <w:rPr>
          <w:rFonts w:ascii="Times New Roman" w:eastAsia="標楷體" w:hAnsi="Times New Roman" w:cs="Times New Roman"/>
          <w:noProof/>
          <w:color w:val="000000"/>
          <w:szCs w:val="24"/>
        </w:rPr>
        <w:drawing>
          <wp:inline distT="0" distB="0" distL="0" distR="0" wp14:anchorId="3F4D94C9" wp14:editId="1E51B67E">
            <wp:extent cx="5798820" cy="6515100"/>
            <wp:effectExtent l="0" t="0" r="0" b="0"/>
            <wp:docPr id="4" name="圖片 4" descr="中興國中輔導室個案轉介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興國中輔導室個案轉介流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8820" cy="6515100"/>
                    </a:xfrm>
                    <a:prstGeom prst="rect">
                      <a:avLst/>
                    </a:prstGeom>
                    <a:noFill/>
                    <a:ln>
                      <a:noFill/>
                    </a:ln>
                  </pic:spPr>
                </pic:pic>
              </a:graphicData>
            </a:graphic>
          </wp:inline>
        </w:drawing>
      </w:r>
    </w:p>
    <w:p w:rsidR="00C34D89" w:rsidRPr="00C34D89" w:rsidRDefault="00C34D89" w:rsidP="00C34D89">
      <w:pPr>
        <w:rPr>
          <w:rFonts w:ascii="Times New Roman" w:eastAsia="標楷體" w:hAnsi="Times New Roman" w:cs="Times New Roman"/>
          <w:color w:val="000000"/>
          <w:szCs w:val="24"/>
          <w:bdr w:val="single" w:sz="4" w:space="0" w:color="auto"/>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Default="00C34D89" w:rsidP="00C34D89">
      <w:pPr>
        <w:rPr>
          <w:rFonts w:ascii="Times New Roman" w:eastAsia="標楷體" w:hAnsi="Times New Roman" w:cs="Times New Roman"/>
          <w:color w:val="000000"/>
          <w:szCs w:val="24"/>
        </w:rPr>
      </w:pPr>
    </w:p>
    <w:p w:rsid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kern w:val="0"/>
          <w:szCs w:val="24"/>
        </w:rPr>
      </w:pPr>
      <w:r w:rsidRPr="00C34D89">
        <w:rPr>
          <w:rFonts w:ascii="Times New Roman" w:eastAsia="標楷體" w:hAnsi="標楷體" w:cs="Times New Roman"/>
          <w:color w:val="000000"/>
          <w:kern w:val="0"/>
          <w:szCs w:val="24"/>
          <w:bdr w:val="single" w:sz="4" w:space="0" w:color="auto"/>
        </w:rPr>
        <w:t>附件三之</w:t>
      </w:r>
      <w:r w:rsidRPr="00C34D89">
        <w:rPr>
          <w:rFonts w:ascii="Times New Roman" w:eastAsia="標楷體" w:hAnsi="Times New Roman" w:cs="Times New Roman"/>
          <w:color w:val="000000"/>
          <w:kern w:val="0"/>
          <w:szCs w:val="24"/>
          <w:bdr w:val="single" w:sz="4" w:space="0" w:color="auto"/>
        </w:rPr>
        <w:t>1</w:t>
      </w:r>
      <w:r w:rsidRPr="00C34D89">
        <w:rPr>
          <w:rFonts w:ascii="Times New Roman" w:eastAsia="標楷體" w:hAnsi="Times New Roman" w:cs="Times New Roman"/>
          <w:color w:val="000000"/>
          <w:kern w:val="0"/>
          <w:szCs w:val="24"/>
        </w:rPr>
        <w:t xml:space="preserve">                                       </w:t>
      </w:r>
    </w:p>
    <w:p w:rsidR="00C34D89" w:rsidRPr="00C34D89" w:rsidRDefault="00C34D89" w:rsidP="00C34D89">
      <w:pPr>
        <w:rPr>
          <w:rFonts w:ascii="Times New Roman" w:eastAsia="標楷體" w:hAnsi="Times New Roman" w:cs="Times New Roman"/>
          <w:color w:val="000000"/>
          <w:kern w:val="0"/>
          <w:szCs w:val="24"/>
          <w:u w:val="single"/>
        </w:rPr>
      </w:pPr>
    </w:p>
    <w:p w:rsidR="00C34D89" w:rsidRPr="00C34D89" w:rsidRDefault="00C34D89" w:rsidP="00C34D89">
      <w:pPr>
        <w:rPr>
          <w:rFonts w:ascii="Times New Roman" w:eastAsia="標楷體" w:hAnsi="Times New Roman" w:cs="Times New Roman"/>
          <w:color w:val="000000"/>
          <w:szCs w:val="24"/>
        </w:rPr>
      </w:pPr>
      <w:r w:rsidRPr="00C34D89">
        <w:rPr>
          <w:rFonts w:ascii="Times New Roman" w:eastAsia="標楷體" w:hAnsi="Times New Roman" w:cs="Times New Roman"/>
          <w:noProof/>
          <w:color w:val="000000"/>
          <w:szCs w:val="24"/>
        </w:rPr>
        <w:drawing>
          <wp:inline distT="0" distB="0" distL="0" distR="0">
            <wp:extent cx="5715000" cy="8214360"/>
            <wp:effectExtent l="0" t="0" r="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8214360"/>
                    </a:xfrm>
                    <a:prstGeom prst="rect">
                      <a:avLst/>
                    </a:prstGeom>
                    <a:noFill/>
                    <a:ln>
                      <a:noFill/>
                    </a:ln>
                  </pic:spPr>
                </pic:pic>
              </a:graphicData>
            </a:graphic>
          </wp:inline>
        </w:drawing>
      </w:r>
    </w:p>
    <w:p w:rsidR="00C34D89" w:rsidRPr="00C34D89" w:rsidRDefault="00C34D89" w:rsidP="00C34D89">
      <w:pPr>
        <w:rPr>
          <w:rFonts w:ascii="Times New Roman" w:eastAsia="標楷體" w:hAnsi="Times New Roman" w:cs="Times New Roman"/>
          <w:color w:val="000000"/>
          <w:kern w:val="0"/>
          <w:szCs w:val="24"/>
          <w:bdr w:val="single" w:sz="4" w:space="0" w:color="auto"/>
        </w:rPr>
      </w:pPr>
    </w:p>
    <w:p w:rsidR="00C34D89" w:rsidRPr="00C34D89" w:rsidRDefault="00C34D89" w:rsidP="00C34D89">
      <w:pPr>
        <w:snapToGrid w:val="0"/>
        <w:spacing w:line="440" w:lineRule="exact"/>
        <w:ind w:leftChars="-25" w:left="540" w:hangingChars="250" w:hanging="600"/>
        <w:jc w:val="both"/>
        <w:rPr>
          <w:rFonts w:ascii="Times New Roman" w:eastAsia="標楷體" w:hAnsi="Times New Roman" w:cs="Times New Roman"/>
          <w:color w:val="000000"/>
          <w:szCs w:val="24"/>
        </w:rPr>
      </w:pPr>
      <w:r w:rsidRPr="00C34D89">
        <w:rPr>
          <w:rFonts w:ascii="Times New Roman" w:eastAsia="標楷體" w:hAnsi="標楷體" w:cs="Times New Roman"/>
          <w:color w:val="000000"/>
          <w:szCs w:val="24"/>
          <w:bdr w:val="single" w:sz="4" w:space="0" w:color="auto"/>
        </w:rPr>
        <w:lastRenderedPageBreak/>
        <w:t>附件三之</w:t>
      </w:r>
      <w:r w:rsidRPr="00C34D89">
        <w:rPr>
          <w:rFonts w:ascii="Times New Roman" w:eastAsia="標楷體" w:hAnsi="Times New Roman" w:cs="Times New Roman"/>
          <w:color w:val="000000"/>
          <w:szCs w:val="24"/>
          <w:bdr w:val="single" w:sz="4" w:space="0" w:color="auto"/>
        </w:rPr>
        <w:t>2</w:t>
      </w:r>
    </w:p>
    <w:p w:rsidR="00C34D89" w:rsidRPr="00C34D89" w:rsidRDefault="00C34D89" w:rsidP="00C34D89">
      <w:pPr>
        <w:snapToGrid w:val="0"/>
        <w:spacing w:line="440" w:lineRule="exact"/>
        <w:jc w:val="center"/>
        <w:rPr>
          <w:rFonts w:ascii="Times New Roman" w:eastAsia="標楷體" w:hAnsi="Times New Roman" w:cs="Times New Roman"/>
          <w:b/>
          <w:color w:val="000000"/>
          <w:sz w:val="28"/>
          <w:szCs w:val="28"/>
        </w:rPr>
      </w:pPr>
      <w:r w:rsidRPr="00C34D89">
        <w:rPr>
          <w:rFonts w:ascii="Times New Roman" w:eastAsia="標楷體" w:hAnsi="標楷體" w:cs="Times New Roman"/>
          <w:b/>
          <w:color w:val="000000"/>
          <w:sz w:val="28"/>
          <w:szCs w:val="28"/>
        </w:rPr>
        <w:t>各級學校及幼稚園通報兒童及少年保護與家庭暴力及性侵害事件</w:t>
      </w:r>
    </w:p>
    <w:p w:rsidR="00C34D89" w:rsidRPr="00C34D89" w:rsidRDefault="00C34D89" w:rsidP="00C34D89">
      <w:pPr>
        <w:snapToGrid w:val="0"/>
        <w:spacing w:line="440" w:lineRule="exact"/>
        <w:jc w:val="center"/>
        <w:rPr>
          <w:rFonts w:ascii="Times New Roman" w:eastAsia="標楷體" w:hAnsi="Times New Roman" w:cs="Times New Roman"/>
          <w:b/>
          <w:color w:val="000000"/>
          <w:sz w:val="28"/>
          <w:szCs w:val="28"/>
        </w:rPr>
      </w:pPr>
      <w:r w:rsidRPr="00C34D89">
        <w:rPr>
          <w:rFonts w:ascii="Times New Roman" w:eastAsia="標楷體" w:hAnsi="標楷體" w:cs="Times New Roman"/>
          <w:b/>
          <w:color w:val="000000"/>
          <w:sz w:val="28"/>
          <w:szCs w:val="28"/>
        </w:rPr>
        <w:t>注意事項及處理流程</w:t>
      </w:r>
    </w:p>
    <w:p w:rsidR="00C34D89" w:rsidRPr="00C34D89" w:rsidRDefault="00C34D89" w:rsidP="00C34D89">
      <w:pPr>
        <w:snapToGrid w:val="0"/>
        <w:spacing w:line="440" w:lineRule="exact"/>
        <w:jc w:val="both"/>
        <w:rPr>
          <w:rFonts w:ascii="Times New Roman" w:eastAsia="標楷體" w:hAnsi="Times New Roman" w:cs="Times New Roman"/>
          <w:b/>
          <w:color w:val="000000"/>
          <w:szCs w:val="24"/>
        </w:rPr>
      </w:pPr>
      <w:r w:rsidRPr="00C34D89">
        <w:rPr>
          <w:rFonts w:ascii="Times New Roman" w:eastAsia="標楷體" w:hAnsi="Times New Roman" w:cs="Times New Roman"/>
          <w:b/>
          <w:noProof/>
          <w:color w:val="000000"/>
          <w:szCs w:val="24"/>
        </w:rPr>
        <mc:AlternateContent>
          <mc:Choice Requires="wps">
            <w:drawing>
              <wp:anchor distT="0" distB="0" distL="114300" distR="114300" simplePos="0" relativeHeight="251748352" behindDoc="0" locked="0" layoutInCell="1" allowOverlap="1" wp14:anchorId="3FD2C096" wp14:editId="133318E8">
                <wp:simplePos x="0" y="0"/>
                <wp:positionH relativeFrom="column">
                  <wp:posOffset>3200400</wp:posOffset>
                </wp:positionH>
                <wp:positionV relativeFrom="paragraph">
                  <wp:posOffset>12700</wp:posOffset>
                </wp:positionV>
                <wp:extent cx="974725" cy="912495"/>
                <wp:effectExtent l="5715" t="10795" r="10160" b="10160"/>
                <wp:wrapNone/>
                <wp:docPr id="84" name="文字方塊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912495"/>
                        </a:xfrm>
                        <a:prstGeom prst="rect">
                          <a:avLst/>
                        </a:prstGeom>
                        <a:solidFill>
                          <a:srgbClr val="FFFFFF"/>
                        </a:solidFill>
                        <a:ln w="9525">
                          <a:solidFill>
                            <a:srgbClr val="000000"/>
                          </a:solidFill>
                          <a:prstDash val="sysDot"/>
                          <a:miter lim="800000"/>
                          <a:headEnd/>
                          <a:tailEnd/>
                        </a:ln>
                      </wps:spPr>
                      <wps:txbx>
                        <w:txbxContent>
                          <w:p w:rsidR="00A83371" w:rsidRDefault="00A83371" w:rsidP="00C34D89">
                            <w:pPr>
                              <w:jc w:val="center"/>
                            </w:pPr>
                            <w:r>
                              <w:rPr>
                                <w:rFonts w:hint="eastAsia"/>
                              </w:rPr>
                              <w:t>醫院</w:t>
                            </w:r>
                          </w:p>
                          <w:p w:rsidR="00A83371" w:rsidRDefault="00A83371" w:rsidP="00C34D89">
                            <w:pPr>
                              <w:pStyle w:val="af"/>
                            </w:pPr>
                            <w:r>
                              <w:rPr>
                                <w:rFonts w:hint="eastAsia"/>
                              </w:rPr>
                              <w:t>（驗傷、醫療照顧）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2C096" id="_x0000_t202" coordsize="21600,21600" o:spt="202" path="m,l,21600r21600,l21600,xe">
                <v:stroke joinstyle="miter"/>
                <v:path gradientshapeok="t" o:connecttype="rect"/>
              </v:shapetype>
              <v:shape id="文字方塊 84" o:spid="_x0000_s1026" type="#_x0000_t202" style="position:absolute;left:0;text-align:left;margin-left:252pt;margin-top:1pt;width:76.75pt;height:71.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">
                <v:stroke dashstyle="1 1"/>
                <v:textbox>
                  <w:txbxContent>
                    <w:p w:rsidR="00A83371" w:rsidRDefault="00A83371" w:rsidP="00C34D89">
                      <w:pPr>
                        <w:jc w:val="center"/>
                      </w:pPr>
                      <w:r>
                        <w:rPr>
                          <w:rFonts w:hint="eastAsia"/>
                        </w:rPr>
                        <w:t>醫院</w:t>
                      </w:r>
                    </w:p>
                    <w:p w:rsidR="00A83371" w:rsidRDefault="00A83371" w:rsidP="00C34D89">
                      <w:pPr>
                        <w:pStyle w:val="af"/>
                      </w:pPr>
                      <w:r>
                        <w:rPr>
                          <w:rFonts w:hint="eastAsia"/>
                        </w:rPr>
                        <w:t>（驗傷、醫療照顧）</w:t>
                      </w:r>
                    </w:p>
                  </w:txbxContent>
                </v:textbox>
              </v:shape>
            </w:pict>
          </mc:Fallback>
        </mc:AlternateContent>
      </w:r>
    </w:p>
    <w:p w:rsidR="00C34D89" w:rsidRPr="00C34D89" w:rsidRDefault="00C34D89" w:rsidP="00C34D89">
      <w:pPr>
        <w:snapToGrid w:val="0"/>
        <w:spacing w:line="440" w:lineRule="exact"/>
        <w:jc w:val="both"/>
        <w:rPr>
          <w:rFonts w:ascii="Times New Roman" w:eastAsia="標楷體" w:hAnsi="Times New Roman" w:cs="Times New Roman"/>
          <w:b/>
          <w:color w:val="000000"/>
          <w:szCs w:val="24"/>
        </w:rPr>
      </w:pPr>
      <w:r w:rsidRPr="00C34D89">
        <w:rPr>
          <w:rFonts w:ascii="Times New Roman" w:eastAsia="標楷體" w:hAnsi="Times New Roman" w:cs="Times New Roman"/>
          <w:b/>
          <w:noProof/>
          <w:color w:val="000000"/>
          <w:szCs w:val="24"/>
        </w:rPr>
        <mc:AlternateContent>
          <mc:Choice Requires="wps">
            <w:drawing>
              <wp:anchor distT="0" distB="0" distL="114300" distR="114300" simplePos="0" relativeHeight="251745280" behindDoc="0" locked="0" layoutInCell="1" allowOverlap="1" wp14:anchorId="2A4F2AAA" wp14:editId="3A247FF1">
                <wp:simplePos x="0" y="0"/>
                <wp:positionH relativeFrom="column">
                  <wp:posOffset>2857500</wp:posOffset>
                </wp:positionH>
                <wp:positionV relativeFrom="paragraph">
                  <wp:posOffset>190500</wp:posOffset>
                </wp:positionV>
                <wp:extent cx="0" cy="1955165"/>
                <wp:effectExtent l="5715" t="10795" r="13335" b="5715"/>
                <wp:wrapNone/>
                <wp:docPr id="83" name="直線接點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16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F397B" id="直線接點 83"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225pt,1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">
                <v:stroke dashstyle="1 1"/>
              </v:line>
            </w:pict>
          </mc:Fallback>
        </mc:AlternateContent>
      </w:r>
      <w:r w:rsidRPr="00C34D89">
        <w:rPr>
          <w:rFonts w:ascii="Times New Roman" w:eastAsia="標楷體" w:hAnsi="Times New Roman" w:cs="Times New Roman"/>
          <w:b/>
          <w:noProof/>
          <w:color w:val="000000"/>
          <w:szCs w:val="24"/>
        </w:rPr>
        <mc:AlternateContent>
          <mc:Choice Requires="wps">
            <w:drawing>
              <wp:anchor distT="0" distB="0" distL="114300" distR="114300" simplePos="0" relativeHeight="251746304" behindDoc="0" locked="0" layoutInCell="1" allowOverlap="1" wp14:anchorId="254D25A2" wp14:editId="1BA96C9B">
                <wp:simplePos x="0" y="0"/>
                <wp:positionH relativeFrom="column">
                  <wp:posOffset>2857500</wp:posOffset>
                </wp:positionH>
                <wp:positionV relativeFrom="paragraph">
                  <wp:posOffset>190500</wp:posOffset>
                </wp:positionV>
                <wp:extent cx="325120" cy="0"/>
                <wp:effectExtent l="5715" t="58420" r="21590" b="55880"/>
                <wp:wrapNone/>
                <wp:docPr id="82" name="直線接點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1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561C1" id="直線接點 82"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25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">
                <v:stroke dashstyle="1 1" endarrow="block"/>
              </v:line>
            </w:pict>
          </mc:Fallback>
        </mc:AlternateContent>
      </w:r>
      <w:r w:rsidRPr="00C34D89">
        <w:rPr>
          <w:rFonts w:ascii="Times New Roman" w:eastAsia="標楷體" w:hAnsi="Times New Roman" w:cs="Times New Roman"/>
          <w:b/>
          <w:noProof/>
          <w:color w:val="000000"/>
          <w:szCs w:val="24"/>
        </w:rPr>
        <mc:AlternateContent>
          <mc:Choice Requires="wps">
            <w:drawing>
              <wp:anchor distT="0" distB="0" distL="114300" distR="114300" simplePos="0" relativeHeight="251752448" behindDoc="0" locked="0" layoutInCell="1" allowOverlap="1" wp14:anchorId="4DB824FD" wp14:editId="2C6FDDF8">
                <wp:simplePos x="0" y="0"/>
                <wp:positionH relativeFrom="column">
                  <wp:posOffset>4229100</wp:posOffset>
                </wp:positionH>
                <wp:positionV relativeFrom="paragraph">
                  <wp:posOffset>190500</wp:posOffset>
                </wp:positionV>
                <wp:extent cx="649605" cy="0"/>
                <wp:effectExtent l="5715" t="58420" r="20955" b="55880"/>
                <wp:wrapNone/>
                <wp:docPr id="81" name="直線接點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EE907" id="直線接點 8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5pt" to="384.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">
                <v:stroke dashstyle="1 1" endarrow="block"/>
              </v:line>
            </w:pict>
          </mc:Fallback>
        </mc:AlternateContent>
      </w:r>
      <w:r w:rsidRPr="00C34D89">
        <w:rPr>
          <w:rFonts w:ascii="Times New Roman" w:eastAsia="標楷體" w:hAnsi="Times New Roman" w:cs="Times New Roman"/>
          <w:b/>
          <w:noProof/>
          <w:color w:val="000000"/>
          <w:szCs w:val="24"/>
        </w:rPr>
        <mc:AlternateContent>
          <mc:Choice Requires="wps">
            <w:drawing>
              <wp:anchor distT="0" distB="0" distL="114300" distR="114300" simplePos="0" relativeHeight="251751424" behindDoc="0" locked="0" layoutInCell="1" allowOverlap="1" wp14:anchorId="5AA347B0" wp14:editId="4502078D">
                <wp:simplePos x="0" y="0"/>
                <wp:positionH relativeFrom="column">
                  <wp:posOffset>4914900</wp:posOffset>
                </wp:positionH>
                <wp:positionV relativeFrom="paragraph">
                  <wp:posOffset>76200</wp:posOffset>
                </wp:positionV>
                <wp:extent cx="1082675" cy="2345690"/>
                <wp:effectExtent l="5715" t="10795" r="6985" b="5715"/>
                <wp:wrapNone/>
                <wp:docPr id="80" name="文字方塊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2345690"/>
                        </a:xfrm>
                        <a:prstGeom prst="rect">
                          <a:avLst/>
                        </a:prstGeom>
                        <a:solidFill>
                          <a:srgbClr val="FFFFFF"/>
                        </a:solidFill>
                        <a:ln w="9525">
                          <a:solidFill>
                            <a:srgbClr val="000000"/>
                          </a:solidFill>
                          <a:prstDash val="sysDot"/>
                          <a:miter lim="800000"/>
                          <a:headEnd/>
                          <a:tailEnd/>
                        </a:ln>
                      </wps:spPr>
                      <wps:txbx>
                        <w:txbxContent>
                          <w:p w:rsidR="00A83371" w:rsidRPr="00ED10B7" w:rsidRDefault="00A83371" w:rsidP="00C34D89">
                            <w:pPr>
                              <w:pStyle w:val="21"/>
                              <w:rPr>
                                <w:color w:val="000000"/>
                              </w:rPr>
                            </w:pPr>
                            <w:r w:rsidRPr="00ED10B7">
                              <w:rPr>
                                <w:rFonts w:hint="eastAsia"/>
                                <w:color w:val="000000"/>
                              </w:rPr>
                              <w:t>家庭暴力暨（及）性侵害防治中心（醫療服務、保護扶助、暴力防治）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347B0" id="文字方塊 80" o:spid="_x0000_s1027" type="#_x0000_t202" style="position:absolute;left:0;text-align:left;margin-left:387pt;margin-top:6pt;width:85.25pt;height:184.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">
                <v:stroke dashstyle="1 1"/>
                <v:textbox>
                  <w:txbxContent>
                    <w:p w:rsidR="00A83371" w:rsidRPr="00ED10B7" w:rsidRDefault="00A83371" w:rsidP="00C34D89">
                      <w:pPr>
                        <w:pStyle w:val="21"/>
                        <w:rPr>
                          <w:color w:val="000000"/>
                        </w:rPr>
                      </w:pPr>
                      <w:r w:rsidRPr="00ED10B7">
                        <w:rPr>
                          <w:rFonts w:hint="eastAsia"/>
                          <w:color w:val="000000"/>
                        </w:rPr>
                        <w:t>家庭暴力暨（及）性侵害防治中心（醫療服務、保護扶助、暴力防治）</w:t>
                      </w:r>
                    </w:p>
                  </w:txbxContent>
                </v:textbox>
              </v:shape>
            </w:pict>
          </mc:Fallback>
        </mc:AlternateContent>
      </w:r>
    </w:p>
    <w:p w:rsidR="00C34D89" w:rsidRPr="00C34D89" w:rsidRDefault="00C34D89" w:rsidP="00C34D89">
      <w:pPr>
        <w:snapToGrid w:val="0"/>
        <w:spacing w:line="440" w:lineRule="exact"/>
        <w:jc w:val="both"/>
        <w:rPr>
          <w:rFonts w:ascii="Times New Roman" w:eastAsia="標楷體" w:hAnsi="Times New Roman" w:cs="Times New Roman"/>
          <w:b/>
          <w:color w:val="000000"/>
          <w:szCs w:val="24"/>
        </w:rPr>
      </w:pPr>
      <w:r w:rsidRPr="00C34D89">
        <w:rPr>
          <w:rFonts w:ascii="Times New Roman" w:eastAsia="標楷體" w:hAnsi="Times New Roman" w:cs="Times New Roman"/>
          <w:b/>
          <w:noProof/>
          <w:color w:val="000000"/>
          <w:szCs w:val="24"/>
        </w:rPr>
        <mc:AlternateContent>
          <mc:Choice Requires="wps">
            <w:drawing>
              <wp:anchor distT="0" distB="0" distL="114300" distR="114300" simplePos="0" relativeHeight="251744256" behindDoc="0" locked="0" layoutInCell="1" allowOverlap="1" wp14:anchorId="79E8732D" wp14:editId="65978613">
                <wp:simplePos x="0" y="0"/>
                <wp:positionH relativeFrom="column">
                  <wp:posOffset>914400</wp:posOffset>
                </wp:positionH>
                <wp:positionV relativeFrom="paragraph">
                  <wp:posOffset>139700</wp:posOffset>
                </wp:positionV>
                <wp:extent cx="1191260" cy="1774190"/>
                <wp:effectExtent l="5715" t="10795" r="12700" b="5715"/>
                <wp:wrapNone/>
                <wp:docPr id="79" name="文字方塊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1774190"/>
                        </a:xfrm>
                        <a:prstGeom prst="rect">
                          <a:avLst/>
                        </a:prstGeom>
                        <a:solidFill>
                          <a:srgbClr val="FFFFFF"/>
                        </a:solidFill>
                        <a:ln w="9525">
                          <a:solidFill>
                            <a:srgbClr val="000000"/>
                          </a:solidFill>
                          <a:prstDash val="sysDot"/>
                          <a:miter lim="800000"/>
                          <a:headEnd/>
                          <a:tailEnd/>
                        </a:ln>
                      </wps:spPr>
                      <wps:txbx>
                        <w:txbxContent>
                          <w:p w:rsidR="00A83371" w:rsidRDefault="00A83371" w:rsidP="00C34D89">
                            <w:pPr>
                              <w:spacing w:beforeLines="50" w:before="180"/>
                            </w:pPr>
                            <w:r>
                              <w:rPr>
                                <w:rFonts w:hint="eastAsia"/>
                              </w:rPr>
                              <w:t>知悉事件</w:t>
                            </w:r>
                            <w:r>
                              <w:rPr>
                                <w:rFonts w:hint="eastAsia"/>
                              </w:rPr>
                              <w:t>24</w:t>
                            </w:r>
                            <w:r>
                              <w:rPr>
                                <w:rFonts w:hint="eastAsia"/>
                              </w:rPr>
                              <w:t>小時內依法進行責任通報（傳真通報單至各縣市家庭暴力暨性侵害防治中心）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8732D" id="文字方塊 79" o:spid="_x0000_s1028" type="#_x0000_t202" style="position:absolute;left:0;text-align:left;margin-left:1in;margin-top:11pt;width:93.8pt;height:139.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">
                <v:stroke dashstyle="1 1"/>
                <v:textbox>
                  <w:txbxContent>
                    <w:p w:rsidR="00A83371" w:rsidRDefault="00A83371" w:rsidP="00C34D89">
                      <w:pPr>
                        <w:spacing w:beforeLines="50" w:before="180"/>
                      </w:pPr>
                      <w:r>
                        <w:rPr>
                          <w:rFonts w:hint="eastAsia"/>
                        </w:rPr>
                        <w:t>知悉事件</w:t>
                      </w:r>
                      <w:r>
                        <w:rPr>
                          <w:rFonts w:hint="eastAsia"/>
                        </w:rPr>
                        <w:t>24</w:t>
                      </w:r>
                      <w:r>
                        <w:rPr>
                          <w:rFonts w:hint="eastAsia"/>
                        </w:rPr>
                        <w:t>小時內依法進行責任通報（傳真通報單至各縣市家庭暴力暨性侵害防治中心）</w:t>
                      </w:r>
                    </w:p>
                  </w:txbxContent>
                </v:textbox>
              </v:shape>
            </w:pict>
          </mc:Fallback>
        </mc:AlternateContent>
      </w:r>
      <w:r w:rsidRPr="00C34D89">
        <w:rPr>
          <w:rFonts w:ascii="Times New Roman" w:eastAsia="標楷體" w:hAnsi="Times New Roman" w:cs="Times New Roman"/>
          <w:b/>
          <w:noProof/>
          <w:color w:val="000000"/>
          <w:szCs w:val="24"/>
        </w:rPr>
        <mc:AlternateContent>
          <mc:Choice Requires="wps">
            <w:drawing>
              <wp:anchor distT="0" distB="0" distL="114300" distR="114300" simplePos="0" relativeHeight="251758592" behindDoc="0" locked="0" layoutInCell="1" allowOverlap="1" wp14:anchorId="00FF6325" wp14:editId="608B268E">
                <wp:simplePos x="0" y="0"/>
                <wp:positionH relativeFrom="column">
                  <wp:posOffset>2286000</wp:posOffset>
                </wp:positionH>
                <wp:positionV relativeFrom="paragraph">
                  <wp:posOffset>25400</wp:posOffset>
                </wp:positionV>
                <wp:extent cx="433070" cy="1694180"/>
                <wp:effectExtent l="5715" t="10795" r="8890" b="9525"/>
                <wp:wrapNone/>
                <wp:docPr id="78" name="文字方塊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694180"/>
                        </a:xfrm>
                        <a:prstGeom prst="rect">
                          <a:avLst/>
                        </a:prstGeom>
                        <a:solidFill>
                          <a:srgbClr val="FFFFFF"/>
                        </a:solidFill>
                        <a:ln w="9525">
                          <a:solidFill>
                            <a:srgbClr val="000000"/>
                          </a:solidFill>
                          <a:prstDash val="sysDot"/>
                          <a:miter lim="800000"/>
                          <a:headEnd/>
                          <a:tailEnd/>
                        </a:ln>
                      </wps:spPr>
                      <wps:txbx>
                        <w:txbxContent>
                          <w:p w:rsidR="00A83371" w:rsidRDefault="00A83371" w:rsidP="00C34D89">
                            <w:r>
                              <w:rPr>
                                <w:rFonts w:hint="eastAsia"/>
                              </w:rPr>
                              <w:t>個案心理支持與陪伴</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F6325" id="文字方塊 78" o:spid="_x0000_s1029" type="#_x0000_t202" style="position:absolute;left:0;text-align:left;margin-left:180pt;margin-top:2pt;width:34.1pt;height:133.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">
                <v:stroke dashstyle="1 1"/>
                <v:textbox style="layout-flow:vertical-ideographic">
                  <w:txbxContent>
                    <w:p w:rsidR="00A83371" w:rsidRDefault="00A83371" w:rsidP="00C34D89">
                      <w:r>
                        <w:rPr>
                          <w:rFonts w:hint="eastAsia"/>
                        </w:rPr>
                        <w:t>個案心理支持與陪伴</w:t>
                      </w:r>
                    </w:p>
                  </w:txbxContent>
                </v:textbox>
              </v:shape>
            </w:pict>
          </mc:Fallback>
        </mc:AlternateContent>
      </w:r>
    </w:p>
    <w:p w:rsidR="00C34D89" w:rsidRPr="00C34D89" w:rsidRDefault="00C34D89" w:rsidP="00C34D89">
      <w:pPr>
        <w:spacing w:line="440" w:lineRule="exact"/>
        <w:ind w:firstLineChars="200" w:firstLine="480"/>
        <w:jc w:val="both"/>
        <w:rPr>
          <w:rFonts w:ascii="Times New Roman" w:eastAsia="標楷體" w:hAnsi="Times New Roman" w:cs="Times New Roman"/>
          <w:color w:val="000000"/>
          <w:szCs w:val="24"/>
        </w:rPr>
      </w:pPr>
    </w:p>
    <w:p w:rsidR="00C34D89" w:rsidRPr="00C34D89" w:rsidRDefault="00C34D89" w:rsidP="00C34D89">
      <w:pPr>
        <w:spacing w:line="440" w:lineRule="exact"/>
        <w:ind w:firstLineChars="200" w:firstLine="480"/>
        <w:jc w:val="both"/>
        <w:rPr>
          <w:rFonts w:ascii="Times New Roman" w:eastAsia="標楷體" w:hAnsi="Times New Roman" w:cs="Times New Roman"/>
          <w:color w:val="000000"/>
          <w:szCs w:val="24"/>
        </w:rPr>
      </w:pPr>
      <w:r w:rsidRPr="00C34D89">
        <w:rPr>
          <w:rFonts w:ascii="Times New Roman" w:eastAsia="標楷體" w:hAnsi="Times New Roman" w:cs="Times New Roman"/>
          <w:noProof/>
          <w:color w:val="000000"/>
          <w:szCs w:val="24"/>
        </w:rPr>
        <mc:AlternateContent>
          <mc:Choice Requires="wps">
            <w:drawing>
              <wp:anchor distT="0" distB="0" distL="114300" distR="114300" simplePos="0" relativeHeight="251737088" behindDoc="0" locked="0" layoutInCell="1" allowOverlap="1" wp14:anchorId="5553048E" wp14:editId="6CE2A143">
                <wp:simplePos x="0" y="0"/>
                <wp:positionH relativeFrom="column">
                  <wp:posOffset>0</wp:posOffset>
                </wp:positionH>
                <wp:positionV relativeFrom="paragraph">
                  <wp:posOffset>266700</wp:posOffset>
                </wp:positionV>
                <wp:extent cx="0" cy="1694180"/>
                <wp:effectExtent l="5715" t="10795" r="13335" b="9525"/>
                <wp:wrapNone/>
                <wp:docPr id="77" name="直線接點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941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8EC54" id="直線接點 77"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0,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">
                <v:stroke dashstyle="1 1"/>
              </v:line>
            </w:pict>
          </mc:Fallback>
        </mc:AlternateContent>
      </w:r>
      <w:r w:rsidRPr="00C34D89">
        <w:rPr>
          <w:rFonts w:ascii="Times New Roman" w:eastAsia="標楷體" w:hAnsi="Times New Roman" w:cs="Times New Roman"/>
          <w:noProof/>
          <w:color w:val="000000"/>
          <w:szCs w:val="24"/>
        </w:rPr>
        <mc:AlternateContent>
          <mc:Choice Requires="wps">
            <w:drawing>
              <wp:anchor distT="0" distB="0" distL="114300" distR="114300" simplePos="0" relativeHeight="251739136" behindDoc="0" locked="0" layoutInCell="1" allowOverlap="1" wp14:anchorId="4D5173D6" wp14:editId="48D5B32E">
                <wp:simplePos x="0" y="0"/>
                <wp:positionH relativeFrom="column">
                  <wp:posOffset>0</wp:posOffset>
                </wp:positionH>
                <wp:positionV relativeFrom="paragraph">
                  <wp:posOffset>266700</wp:posOffset>
                </wp:positionV>
                <wp:extent cx="866140" cy="0"/>
                <wp:effectExtent l="5715" t="58420" r="23495" b="55880"/>
                <wp:wrapNone/>
                <wp:docPr id="76" name="直線接點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00D78" id="直線接點 7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68.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">
                <v:stroke dashstyle="1 1" endarrow="block"/>
              </v:line>
            </w:pict>
          </mc:Fallback>
        </mc:AlternateContent>
      </w:r>
      <w:r w:rsidRPr="00C34D89">
        <w:rPr>
          <w:rFonts w:ascii="Times New Roman" w:eastAsia="標楷體" w:hAnsi="Times New Roman" w:cs="Times New Roman"/>
          <w:noProof/>
          <w:color w:val="000000"/>
          <w:szCs w:val="24"/>
        </w:rPr>
        <mc:AlternateContent>
          <mc:Choice Requires="wps">
            <w:drawing>
              <wp:anchor distT="0" distB="0" distL="114300" distR="114300" simplePos="0" relativeHeight="251759616" behindDoc="0" locked="0" layoutInCell="1" allowOverlap="1" wp14:anchorId="4947CEC4" wp14:editId="62D413FC">
                <wp:simplePos x="0" y="0"/>
                <wp:positionH relativeFrom="column">
                  <wp:posOffset>2171700</wp:posOffset>
                </wp:positionH>
                <wp:positionV relativeFrom="paragraph">
                  <wp:posOffset>266700</wp:posOffset>
                </wp:positionV>
                <wp:extent cx="107950" cy="0"/>
                <wp:effectExtent l="5715" t="10795" r="10160" b="8255"/>
                <wp:wrapNone/>
                <wp:docPr id="75" name="直線接點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E518C" id="直線接點 75"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1pt" to="17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"/>
            </w:pict>
          </mc:Fallback>
        </mc:AlternateContent>
      </w:r>
      <w:r w:rsidRPr="00C34D89">
        <w:rPr>
          <w:rFonts w:ascii="Times New Roman" w:eastAsia="標楷體" w:hAnsi="Times New Roman" w:cs="Times New Roman"/>
          <w:noProof/>
          <w:color w:val="000000"/>
          <w:szCs w:val="24"/>
        </w:rPr>
        <mc:AlternateContent>
          <mc:Choice Requires="wps">
            <w:drawing>
              <wp:anchor distT="0" distB="0" distL="114300" distR="114300" simplePos="0" relativeHeight="251750400" behindDoc="0" locked="0" layoutInCell="1" allowOverlap="1" wp14:anchorId="7D0FA221" wp14:editId="5BCBC84B">
                <wp:simplePos x="0" y="0"/>
                <wp:positionH relativeFrom="column">
                  <wp:posOffset>2743200</wp:posOffset>
                </wp:positionH>
                <wp:positionV relativeFrom="paragraph">
                  <wp:posOffset>266700</wp:posOffset>
                </wp:positionV>
                <wp:extent cx="2165985" cy="0"/>
                <wp:effectExtent l="5715" t="58420" r="19050" b="55880"/>
                <wp:wrapNone/>
                <wp:docPr id="74" name="直線接點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9A4AF" id="直線接點 74"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1pt" to="386.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">
                <v:stroke dashstyle="1 1" endarrow="block"/>
              </v:line>
            </w:pict>
          </mc:Fallback>
        </mc:AlternateContent>
      </w:r>
    </w:p>
    <w:p w:rsidR="00C34D89" w:rsidRPr="00C34D89" w:rsidRDefault="00C34D89" w:rsidP="00C34D89">
      <w:pPr>
        <w:spacing w:line="440" w:lineRule="exact"/>
        <w:ind w:firstLineChars="200" w:firstLine="480"/>
        <w:jc w:val="both"/>
        <w:rPr>
          <w:rFonts w:ascii="Times New Roman" w:eastAsia="標楷體" w:hAnsi="Times New Roman" w:cs="Times New Roman"/>
          <w:color w:val="000000"/>
          <w:szCs w:val="24"/>
        </w:rPr>
      </w:pPr>
    </w:p>
    <w:p w:rsidR="00C34D89" w:rsidRPr="00C34D89" w:rsidRDefault="00C34D89" w:rsidP="00C34D89">
      <w:pPr>
        <w:spacing w:line="440" w:lineRule="exact"/>
        <w:ind w:firstLineChars="200" w:firstLine="480"/>
        <w:jc w:val="both"/>
        <w:rPr>
          <w:rFonts w:ascii="Times New Roman" w:eastAsia="標楷體" w:hAnsi="Times New Roman" w:cs="Times New Roman"/>
          <w:color w:val="000000"/>
          <w:szCs w:val="24"/>
        </w:rPr>
      </w:pPr>
      <w:r w:rsidRPr="00C34D89">
        <w:rPr>
          <w:rFonts w:ascii="Times New Roman" w:eastAsia="標楷體" w:hAnsi="Times New Roman" w:cs="Times New Roman"/>
          <w:noProof/>
          <w:color w:val="000000"/>
          <w:szCs w:val="24"/>
        </w:rPr>
        <mc:AlternateContent>
          <mc:Choice Requires="wps">
            <w:drawing>
              <wp:anchor distT="0" distB="0" distL="114300" distR="114300" simplePos="0" relativeHeight="251749376" behindDoc="0" locked="0" layoutInCell="1" allowOverlap="1" wp14:anchorId="33CFCC46" wp14:editId="45DC69E7">
                <wp:simplePos x="0" y="0"/>
                <wp:positionH relativeFrom="column">
                  <wp:posOffset>3200400</wp:posOffset>
                </wp:positionH>
                <wp:positionV relativeFrom="paragraph">
                  <wp:posOffset>165100</wp:posOffset>
                </wp:positionV>
                <wp:extent cx="974725" cy="1172845"/>
                <wp:effectExtent l="5715" t="10795" r="10160" b="6985"/>
                <wp:wrapNone/>
                <wp:docPr id="73" name="文字方塊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172845"/>
                        </a:xfrm>
                        <a:prstGeom prst="rect">
                          <a:avLst/>
                        </a:prstGeom>
                        <a:solidFill>
                          <a:srgbClr val="FFFFFF"/>
                        </a:solidFill>
                        <a:ln w="9525">
                          <a:solidFill>
                            <a:srgbClr val="000000"/>
                          </a:solidFill>
                          <a:prstDash val="sysDot"/>
                          <a:miter lim="800000"/>
                          <a:headEnd/>
                          <a:tailEnd/>
                        </a:ln>
                      </wps:spPr>
                      <wps:txbx>
                        <w:txbxContent>
                          <w:p w:rsidR="00A83371" w:rsidRDefault="00A83371" w:rsidP="00C34D89">
                            <w:pPr>
                              <w:jc w:val="center"/>
                            </w:pPr>
                            <w:r>
                              <w:rPr>
                                <w:rFonts w:hint="eastAsia"/>
                              </w:rPr>
                              <w:t>警察局</w:t>
                            </w:r>
                          </w:p>
                          <w:p w:rsidR="00A83371" w:rsidRDefault="00A83371" w:rsidP="00C34D89">
                            <w:r>
                              <w:rPr>
                                <w:rFonts w:hint="eastAsia"/>
                              </w:rPr>
                              <w:t>（協助驗傷與採證、詢問與調查）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FCC46" id="文字方塊 73" o:spid="_x0000_s1030" type="#_x0000_t202" style="position:absolute;left:0;text-align:left;margin-left:252pt;margin-top:13pt;width:76.75pt;height:9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">
                <v:stroke dashstyle="1 1"/>
                <v:textbox>
                  <w:txbxContent>
                    <w:p w:rsidR="00A83371" w:rsidRDefault="00A83371" w:rsidP="00C34D89">
                      <w:pPr>
                        <w:jc w:val="center"/>
                      </w:pPr>
                      <w:r>
                        <w:rPr>
                          <w:rFonts w:hint="eastAsia"/>
                        </w:rPr>
                        <w:t>警察局</w:t>
                      </w:r>
                    </w:p>
                    <w:p w:rsidR="00A83371" w:rsidRDefault="00A83371" w:rsidP="00C34D89">
                      <w:r>
                        <w:rPr>
                          <w:rFonts w:hint="eastAsia"/>
                        </w:rPr>
                        <w:t>（協助驗傷與</w:t>
                      </w:r>
                      <w:proofErr w:type="gramStart"/>
                      <w:r>
                        <w:rPr>
                          <w:rFonts w:hint="eastAsia"/>
                        </w:rPr>
                        <w:t>採</w:t>
                      </w:r>
                      <w:proofErr w:type="gramEnd"/>
                      <w:r>
                        <w:rPr>
                          <w:rFonts w:hint="eastAsia"/>
                        </w:rPr>
                        <w:t>證、詢問與調查）</w:t>
                      </w:r>
                    </w:p>
                  </w:txbxContent>
                </v:textbox>
              </v:shape>
            </w:pict>
          </mc:Fallback>
        </mc:AlternateContent>
      </w:r>
    </w:p>
    <w:p w:rsidR="00C34D89" w:rsidRPr="00C34D89" w:rsidRDefault="00C34D89" w:rsidP="00C34D89">
      <w:pPr>
        <w:spacing w:line="440" w:lineRule="exact"/>
        <w:ind w:firstLineChars="200" w:firstLine="480"/>
        <w:jc w:val="both"/>
        <w:rPr>
          <w:rFonts w:ascii="Times New Roman" w:eastAsia="標楷體" w:hAnsi="Times New Roman" w:cs="Times New Roman"/>
          <w:color w:val="000000"/>
          <w:szCs w:val="24"/>
        </w:rPr>
      </w:pPr>
    </w:p>
    <w:p w:rsidR="00C34D89" w:rsidRPr="00C34D89" w:rsidRDefault="00C34D89" w:rsidP="00C34D89">
      <w:pPr>
        <w:spacing w:line="440" w:lineRule="exact"/>
        <w:ind w:firstLineChars="200" w:firstLine="480"/>
        <w:jc w:val="both"/>
        <w:rPr>
          <w:rFonts w:ascii="Times New Roman" w:eastAsia="標楷體" w:hAnsi="Times New Roman" w:cs="Times New Roman"/>
          <w:color w:val="000000"/>
          <w:szCs w:val="24"/>
        </w:rPr>
      </w:pPr>
      <w:r w:rsidRPr="00C34D89">
        <w:rPr>
          <w:rFonts w:ascii="Times New Roman" w:eastAsia="標楷體" w:hAnsi="Times New Roman" w:cs="Times New Roman"/>
          <w:noProof/>
          <w:color w:val="000000"/>
          <w:szCs w:val="24"/>
        </w:rPr>
        <mc:AlternateContent>
          <mc:Choice Requires="wps">
            <w:drawing>
              <wp:anchor distT="0" distB="0" distL="114300" distR="114300" simplePos="0" relativeHeight="251747328" behindDoc="0" locked="0" layoutInCell="1" allowOverlap="1" wp14:anchorId="33D79FE8" wp14:editId="721E4AB7">
                <wp:simplePos x="0" y="0"/>
                <wp:positionH relativeFrom="column">
                  <wp:posOffset>2857500</wp:posOffset>
                </wp:positionH>
                <wp:positionV relativeFrom="paragraph">
                  <wp:posOffset>177800</wp:posOffset>
                </wp:positionV>
                <wp:extent cx="325120" cy="0"/>
                <wp:effectExtent l="5715" t="58420" r="21590" b="55880"/>
                <wp:wrapNone/>
                <wp:docPr id="72" name="直線接點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323E3" id="直線接點 7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pt" to="250.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">
                <v:stroke dashstyle="1 1" endarrow="block"/>
              </v:line>
            </w:pict>
          </mc:Fallback>
        </mc:AlternateContent>
      </w:r>
      <w:r w:rsidRPr="00C34D89">
        <w:rPr>
          <w:rFonts w:ascii="Times New Roman" w:eastAsia="標楷體" w:hAnsi="Times New Roman" w:cs="Times New Roman"/>
          <w:noProof/>
          <w:color w:val="000000"/>
          <w:szCs w:val="24"/>
        </w:rPr>
        <mc:AlternateContent>
          <mc:Choice Requires="wps">
            <w:drawing>
              <wp:anchor distT="0" distB="0" distL="114300" distR="114300" simplePos="0" relativeHeight="251753472" behindDoc="0" locked="0" layoutInCell="1" allowOverlap="1" wp14:anchorId="0F253A9B" wp14:editId="224603FC">
                <wp:simplePos x="0" y="0"/>
                <wp:positionH relativeFrom="column">
                  <wp:posOffset>4229100</wp:posOffset>
                </wp:positionH>
                <wp:positionV relativeFrom="paragraph">
                  <wp:posOffset>177800</wp:posOffset>
                </wp:positionV>
                <wp:extent cx="649605" cy="0"/>
                <wp:effectExtent l="5715" t="58420" r="20955" b="55880"/>
                <wp:wrapNone/>
                <wp:docPr id="71" name="直線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59980" id="直線接點 7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4pt" to="384.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">
                <v:stroke dashstyle="1 1" endarrow="block"/>
              </v:line>
            </w:pict>
          </mc:Fallback>
        </mc:AlternateContent>
      </w:r>
    </w:p>
    <w:p w:rsidR="00C34D89" w:rsidRPr="00C34D89" w:rsidRDefault="00C34D89" w:rsidP="00C34D89">
      <w:pPr>
        <w:spacing w:line="440" w:lineRule="exact"/>
        <w:ind w:firstLineChars="200" w:firstLine="480"/>
        <w:jc w:val="both"/>
        <w:rPr>
          <w:rFonts w:ascii="Times New Roman" w:eastAsia="標楷體" w:hAnsi="Times New Roman" w:cs="Times New Roman"/>
          <w:color w:val="000000"/>
          <w:szCs w:val="24"/>
        </w:rPr>
      </w:pPr>
      <w:r w:rsidRPr="00C34D89">
        <w:rPr>
          <w:rFonts w:ascii="Times New Roman" w:eastAsia="標楷體" w:hAnsi="Times New Roman" w:cs="Times New Roman"/>
          <w:noProof/>
          <w:color w:val="000000"/>
          <w:szCs w:val="24"/>
        </w:rPr>
        <mc:AlternateContent>
          <mc:Choice Requires="wps">
            <w:drawing>
              <wp:anchor distT="0" distB="0" distL="114300" distR="114300" simplePos="0" relativeHeight="251757568" behindDoc="0" locked="0" layoutInCell="1" allowOverlap="1" wp14:anchorId="73138C72" wp14:editId="4FFFF091">
                <wp:simplePos x="0" y="0"/>
                <wp:positionH relativeFrom="column">
                  <wp:posOffset>5257800</wp:posOffset>
                </wp:positionH>
                <wp:positionV relativeFrom="paragraph">
                  <wp:posOffset>127000</wp:posOffset>
                </wp:positionV>
                <wp:extent cx="0" cy="1433830"/>
                <wp:effectExtent l="53340" t="20320" r="60960" b="12700"/>
                <wp:wrapNone/>
                <wp:docPr id="70" name="直線接點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3383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642DB" id="直線接點 70"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0pt" to="414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">
                <v:stroke dashstyle="1 1" endarrow="block"/>
              </v:line>
            </w:pict>
          </mc:Fallback>
        </mc:AlternateContent>
      </w:r>
    </w:p>
    <w:p w:rsidR="00C34D89" w:rsidRPr="00C34D89" w:rsidRDefault="00C34D89" w:rsidP="00C34D89">
      <w:pPr>
        <w:spacing w:line="440" w:lineRule="exact"/>
        <w:ind w:firstLineChars="200" w:firstLine="480"/>
        <w:jc w:val="both"/>
        <w:rPr>
          <w:rFonts w:ascii="Times New Roman" w:eastAsia="標楷體" w:hAnsi="Times New Roman" w:cs="Times New Roman"/>
          <w:color w:val="000000"/>
          <w:szCs w:val="24"/>
        </w:rPr>
      </w:pPr>
    </w:p>
    <w:p w:rsidR="00C34D89" w:rsidRPr="00C34D89" w:rsidRDefault="00C34D89" w:rsidP="00C34D89">
      <w:pPr>
        <w:spacing w:line="440" w:lineRule="exact"/>
        <w:ind w:firstLineChars="200" w:firstLine="480"/>
        <w:jc w:val="both"/>
        <w:rPr>
          <w:rFonts w:ascii="Times New Roman" w:eastAsia="標楷體" w:hAnsi="Times New Roman" w:cs="Times New Roman"/>
          <w:color w:val="000000"/>
          <w:szCs w:val="24"/>
        </w:rPr>
      </w:pPr>
      <w:r w:rsidRPr="00C34D89">
        <w:rPr>
          <w:rFonts w:ascii="Times New Roman" w:eastAsia="標楷體" w:hAnsi="Times New Roman" w:cs="Times New Roman"/>
          <w:noProof/>
          <w:color w:val="000000"/>
          <w:szCs w:val="24"/>
        </w:rPr>
        <mc:AlternateContent>
          <mc:Choice Requires="wps">
            <w:drawing>
              <wp:anchor distT="0" distB="0" distL="114300" distR="114300" simplePos="0" relativeHeight="251736064" behindDoc="0" locked="0" layoutInCell="1" allowOverlap="1" wp14:anchorId="28BCCDF5" wp14:editId="6E35FD54">
                <wp:simplePos x="0" y="0"/>
                <wp:positionH relativeFrom="column">
                  <wp:posOffset>-342900</wp:posOffset>
                </wp:positionH>
                <wp:positionV relativeFrom="paragraph">
                  <wp:posOffset>25400</wp:posOffset>
                </wp:positionV>
                <wp:extent cx="974725" cy="1694180"/>
                <wp:effectExtent l="5715" t="10795" r="10160" b="9525"/>
                <wp:wrapNone/>
                <wp:docPr id="69" name="文字方塊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94180"/>
                        </a:xfrm>
                        <a:prstGeom prst="rect">
                          <a:avLst/>
                        </a:prstGeom>
                        <a:solidFill>
                          <a:srgbClr val="FFFFFF"/>
                        </a:solidFill>
                        <a:ln w="9525">
                          <a:solidFill>
                            <a:srgbClr val="000000"/>
                          </a:solidFill>
                          <a:prstDash val="sysDot"/>
                          <a:miter lim="800000"/>
                          <a:headEnd/>
                          <a:tailEnd/>
                        </a:ln>
                      </wps:spPr>
                      <wps:txbx>
                        <w:txbxContent>
                          <w:p w:rsidR="00A83371" w:rsidRDefault="00A83371" w:rsidP="00C34D89">
                            <w:pPr>
                              <w:spacing w:beforeLines="50" w:before="180"/>
                            </w:pPr>
                            <w:r>
                              <w:rPr>
                                <w:rFonts w:hint="eastAsia"/>
                                <w:u w:val="single"/>
                              </w:rPr>
                              <w:t>教師或學校</w:t>
                            </w:r>
                            <w:r>
                              <w:rPr>
                                <w:rFonts w:hint="eastAsia"/>
                              </w:rPr>
                              <w:t>知悉兒童及少年保護、家庭暴力及性侵害事件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CDF5" id="文字方塊 69" o:spid="_x0000_s1031" type="#_x0000_t202" style="position:absolute;left:0;text-align:left;margin-left:-27pt;margin-top:2pt;width:76.75pt;height:13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">
                <v:stroke dashstyle="1 1"/>
                <v:textbox>
                  <w:txbxContent>
                    <w:p w:rsidR="00A83371" w:rsidRDefault="00A83371" w:rsidP="00C34D89">
                      <w:pPr>
                        <w:spacing w:beforeLines="50" w:before="180"/>
                      </w:pPr>
                      <w:r>
                        <w:rPr>
                          <w:rFonts w:hint="eastAsia"/>
                          <w:u w:val="single"/>
                        </w:rPr>
                        <w:t>教師或學校</w:t>
                      </w:r>
                      <w:r>
                        <w:rPr>
                          <w:rFonts w:hint="eastAsia"/>
                        </w:rPr>
                        <w:t>知悉兒童及少年保護、家庭暴力及性侵害事件</w:t>
                      </w:r>
                    </w:p>
                  </w:txbxContent>
                </v:textbox>
              </v:shape>
            </w:pict>
          </mc:Fallback>
        </mc:AlternateContent>
      </w:r>
      <w:r w:rsidRPr="00C34D89">
        <w:rPr>
          <w:rFonts w:ascii="Times New Roman" w:eastAsia="標楷體" w:hAnsi="Times New Roman" w:cs="Times New Roman"/>
          <w:noProof/>
          <w:color w:val="000000"/>
          <w:szCs w:val="24"/>
        </w:rPr>
        <mc:AlternateContent>
          <mc:Choice Requires="wps">
            <w:drawing>
              <wp:anchor distT="0" distB="0" distL="114300" distR="114300" simplePos="0" relativeHeight="251761664" behindDoc="0" locked="0" layoutInCell="1" allowOverlap="1" wp14:anchorId="28446ABD" wp14:editId="63BFABCD">
                <wp:simplePos x="0" y="0"/>
                <wp:positionH relativeFrom="column">
                  <wp:posOffset>5486400</wp:posOffset>
                </wp:positionH>
                <wp:positionV relativeFrom="paragraph">
                  <wp:posOffset>25400</wp:posOffset>
                </wp:positionV>
                <wp:extent cx="685800" cy="1371600"/>
                <wp:effectExtent l="5715" t="10795" r="13335" b="8255"/>
                <wp:wrapNone/>
                <wp:docPr id="68" name="文字方塊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71600"/>
                        </a:xfrm>
                        <a:prstGeom prst="rect">
                          <a:avLst/>
                        </a:prstGeom>
                        <a:solidFill>
                          <a:srgbClr val="FFFFFF"/>
                        </a:solidFill>
                        <a:ln w="9525">
                          <a:solidFill>
                            <a:srgbClr val="FFFFFF"/>
                          </a:solidFill>
                          <a:miter lim="800000"/>
                          <a:headEnd/>
                          <a:tailEnd/>
                        </a:ln>
                      </wps:spPr>
                      <wps:txbx>
                        <w:txbxContent>
                          <w:p w:rsidR="00A83371" w:rsidRDefault="00A83371" w:rsidP="00C34D89">
                            <w:r>
                              <w:rPr>
                                <w:rFonts w:hint="eastAsia"/>
                              </w:rPr>
                              <w:t>（輔導與社工專業工作網絡連結）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46ABD" id="文字方塊 68" o:spid="_x0000_s1032" type="#_x0000_t202" style="position:absolute;left:0;text-align:left;margin-left:6in;margin-top:2pt;width:54pt;height:10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" strokecolor="white">
                <v:textbox>
                  <w:txbxContent>
                    <w:p w:rsidR="00A83371" w:rsidRDefault="00A83371" w:rsidP="00C34D89">
                      <w:r>
                        <w:rPr>
                          <w:rFonts w:hint="eastAsia"/>
                        </w:rPr>
                        <w:t>（輔導與社工專業工作網絡連結）</w:t>
                      </w:r>
                    </w:p>
                  </w:txbxContent>
                </v:textbox>
              </v:shape>
            </w:pict>
          </mc:Fallback>
        </mc:AlternateContent>
      </w:r>
    </w:p>
    <w:p w:rsidR="00C34D89" w:rsidRPr="00C34D89" w:rsidRDefault="00C34D89" w:rsidP="00C34D89">
      <w:pPr>
        <w:spacing w:line="440" w:lineRule="exact"/>
        <w:ind w:firstLineChars="200" w:firstLine="480"/>
        <w:jc w:val="both"/>
        <w:rPr>
          <w:rFonts w:ascii="Times New Roman" w:eastAsia="標楷體" w:hAnsi="Times New Roman" w:cs="Times New Roman"/>
          <w:color w:val="000000"/>
          <w:szCs w:val="24"/>
        </w:rPr>
      </w:pPr>
      <w:r w:rsidRPr="00C34D89">
        <w:rPr>
          <w:rFonts w:ascii="Times New Roman" w:eastAsia="標楷體" w:hAnsi="Times New Roman" w:cs="Times New Roman"/>
          <w:noProof/>
          <w:color w:val="000000"/>
          <w:szCs w:val="24"/>
        </w:rPr>
        <mc:AlternateContent>
          <mc:Choice Requires="wps">
            <w:drawing>
              <wp:anchor distT="0" distB="0" distL="114300" distR="114300" simplePos="0" relativeHeight="251743232" behindDoc="0" locked="0" layoutInCell="1" allowOverlap="1" wp14:anchorId="4B2EBAD4" wp14:editId="5AC22B4F">
                <wp:simplePos x="0" y="0"/>
                <wp:positionH relativeFrom="column">
                  <wp:posOffset>1028700</wp:posOffset>
                </wp:positionH>
                <wp:positionV relativeFrom="paragraph">
                  <wp:posOffset>203200</wp:posOffset>
                </wp:positionV>
                <wp:extent cx="1191260" cy="912495"/>
                <wp:effectExtent l="5715" t="10795" r="12700" b="10160"/>
                <wp:wrapNone/>
                <wp:docPr id="67" name="文字方塊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912495"/>
                        </a:xfrm>
                        <a:prstGeom prst="rect">
                          <a:avLst/>
                        </a:prstGeom>
                        <a:solidFill>
                          <a:srgbClr val="FFFFFF"/>
                        </a:solidFill>
                        <a:ln w="9525">
                          <a:solidFill>
                            <a:srgbClr val="000000"/>
                          </a:solidFill>
                          <a:prstDash val="sysDot"/>
                          <a:miter lim="800000"/>
                          <a:headEnd/>
                          <a:tailEnd/>
                        </a:ln>
                      </wps:spPr>
                      <wps:txbx>
                        <w:txbxContent>
                          <w:p w:rsidR="00A83371" w:rsidRDefault="00A83371" w:rsidP="00C34D89">
                            <w:pPr>
                              <w:spacing w:beforeLines="50" w:before="180"/>
                            </w:pPr>
                            <w:r>
                              <w:rPr>
                                <w:rFonts w:hint="eastAsia"/>
                              </w:rPr>
                              <w:t>進行校園安全事件通報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EBAD4" id="文字方塊 67" o:spid="_x0000_s1033" type="#_x0000_t202" style="position:absolute;left:0;text-align:left;margin-left:81pt;margin-top:16pt;width:93.8pt;height:71.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">
                <v:stroke dashstyle="1 1"/>
                <v:textbox>
                  <w:txbxContent>
                    <w:p w:rsidR="00A83371" w:rsidRDefault="00A83371" w:rsidP="00C34D89">
                      <w:pPr>
                        <w:spacing w:beforeLines="50" w:before="180"/>
                      </w:pPr>
                      <w:r>
                        <w:rPr>
                          <w:rFonts w:hint="eastAsia"/>
                        </w:rPr>
                        <w:t>進行校園安全事件通報</w:t>
                      </w:r>
                    </w:p>
                  </w:txbxContent>
                </v:textbox>
              </v:shape>
            </w:pict>
          </mc:Fallback>
        </mc:AlternateContent>
      </w:r>
      <w:r w:rsidRPr="00C34D89">
        <w:rPr>
          <w:rFonts w:ascii="Times New Roman" w:eastAsia="標楷體" w:hAnsi="Times New Roman" w:cs="Times New Roman"/>
          <w:noProof/>
          <w:color w:val="000000"/>
          <w:szCs w:val="24"/>
        </w:rPr>
        <mc:AlternateContent>
          <mc:Choice Requires="wps">
            <w:drawing>
              <wp:anchor distT="0" distB="0" distL="114300" distR="114300" simplePos="0" relativeHeight="251754496" behindDoc="0" locked="0" layoutInCell="1" allowOverlap="1" wp14:anchorId="66045CCC" wp14:editId="5068FBEA">
                <wp:simplePos x="0" y="0"/>
                <wp:positionH relativeFrom="column">
                  <wp:posOffset>2857500</wp:posOffset>
                </wp:positionH>
                <wp:positionV relativeFrom="paragraph">
                  <wp:posOffset>203200</wp:posOffset>
                </wp:positionV>
                <wp:extent cx="1949450" cy="2346325"/>
                <wp:effectExtent l="5715" t="10795" r="6985" b="5080"/>
                <wp:wrapNone/>
                <wp:docPr id="66" name="文字方塊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2346325"/>
                        </a:xfrm>
                        <a:prstGeom prst="rect">
                          <a:avLst/>
                        </a:prstGeom>
                        <a:solidFill>
                          <a:srgbClr val="FFFFFF"/>
                        </a:solidFill>
                        <a:ln w="9525">
                          <a:solidFill>
                            <a:srgbClr val="000000"/>
                          </a:solidFill>
                          <a:prstDash val="sysDot"/>
                          <a:miter lim="800000"/>
                          <a:headEnd/>
                          <a:tailEnd/>
                        </a:ln>
                      </wps:spPr>
                      <wps:txbx>
                        <w:txbxContent>
                          <w:p w:rsidR="00A83371" w:rsidRDefault="00A83371" w:rsidP="00C34D89">
                            <w:pPr>
                              <w:spacing w:beforeLines="50" w:before="180" w:line="320" w:lineRule="atLeast"/>
                            </w:pPr>
                            <w:r>
                              <w:rPr>
                                <w:rFonts w:hint="eastAsia"/>
                              </w:rPr>
                              <w:t>由校長啟動危機處理機制</w:t>
                            </w:r>
                          </w:p>
                          <w:p w:rsidR="00A83371" w:rsidRDefault="00A83371" w:rsidP="00347803">
                            <w:pPr>
                              <w:numPr>
                                <w:ilvl w:val="0"/>
                                <w:numId w:val="78"/>
                              </w:numPr>
                              <w:spacing w:line="240" w:lineRule="atLeast"/>
                              <w:ind w:left="539" w:hanging="539"/>
                            </w:pPr>
                            <w:r>
                              <w:rPr>
                                <w:rFonts w:hint="eastAsia"/>
                              </w:rPr>
                              <w:t>通知家長／監護人（家內亂倫及家暴事件除外）</w:t>
                            </w:r>
                          </w:p>
                          <w:p w:rsidR="00A83371" w:rsidRDefault="00A83371" w:rsidP="00347803">
                            <w:pPr>
                              <w:numPr>
                                <w:ilvl w:val="0"/>
                                <w:numId w:val="78"/>
                              </w:numPr>
                              <w:spacing w:line="240" w:lineRule="atLeast"/>
                              <w:ind w:left="539" w:hanging="539"/>
                            </w:pPr>
                            <w:r>
                              <w:rPr>
                                <w:rFonts w:hint="eastAsia"/>
                              </w:rPr>
                              <w:t>危機介入（情緒支持與心理諮商）</w:t>
                            </w:r>
                          </w:p>
                          <w:p w:rsidR="00A83371" w:rsidRDefault="00A83371" w:rsidP="00347803">
                            <w:pPr>
                              <w:numPr>
                                <w:ilvl w:val="0"/>
                                <w:numId w:val="78"/>
                              </w:numPr>
                              <w:spacing w:line="240" w:lineRule="atLeast"/>
                              <w:ind w:left="539" w:hanging="539"/>
                            </w:pPr>
                            <w:r>
                              <w:rPr>
                                <w:rFonts w:hint="eastAsia"/>
                              </w:rPr>
                              <w:t>指定專人對外發言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45CCC" id="文字方塊 66" o:spid="_x0000_s1034" type="#_x0000_t202" style="position:absolute;left:0;text-align:left;margin-left:225pt;margin-top:16pt;width:153.5pt;height:18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">
                <v:stroke dashstyle="1 1"/>
                <v:textbox>
                  <w:txbxContent>
                    <w:p w:rsidR="00A83371" w:rsidRDefault="00A83371" w:rsidP="00C34D89">
                      <w:pPr>
                        <w:spacing w:beforeLines="50" w:before="180" w:line="320" w:lineRule="atLeast"/>
                      </w:pPr>
                      <w:r>
                        <w:rPr>
                          <w:rFonts w:hint="eastAsia"/>
                        </w:rPr>
                        <w:t>由校長啟動危機處理機制</w:t>
                      </w:r>
                    </w:p>
                    <w:p w:rsidR="00A83371" w:rsidRDefault="00A83371" w:rsidP="00347803">
                      <w:pPr>
                        <w:numPr>
                          <w:ilvl w:val="0"/>
                          <w:numId w:val="78"/>
                        </w:numPr>
                        <w:spacing w:line="240" w:lineRule="atLeast"/>
                        <w:ind w:left="539" w:hanging="539"/>
                      </w:pPr>
                      <w:r>
                        <w:rPr>
                          <w:rFonts w:hint="eastAsia"/>
                        </w:rPr>
                        <w:t>通知家長／監護人（家內亂倫及家暴事件除外）</w:t>
                      </w:r>
                    </w:p>
                    <w:p w:rsidR="00A83371" w:rsidRDefault="00A83371" w:rsidP="00347803">
                      <w:pPr>
                        <w:numPr>
                          <w:ilvl w:val="0"/>
                          <w:numId w:val="78"/>
                        </w:numPr>
                        <w:spacing w:line="240" w:lineRule="atLeast"/>
                        <w:ind w:left="539" w:hanging="539"/>
                      </w:pPr>
                      <w:r>
                        <w:rPr>
                          <w:rFonts w:hint="eastAsia"/>
                        </w:rPr>
                        <w:t>危機介入（情緒支持與心理諮商）</w:t>
                      </w:r>
                    </w:p>
                    <w:p w:rsidR="00A83371" w:rsidRDefault="00A83371" w:rsidP="00347803">
                      <w:pPr>
                        <w:numPr>
                          <w:ilvl w:val="0"/>
                          <w:numId w:val="78"/>
                        </w:numPr>
                        <w:spacing w:line="240" w:lineRule="atLeast"/>
                        <w:ind w:left="539" w:hanging="539"/>
                      </w:pPr>
                      <w:r>
                        <w:rPr>
                          <w:rFonts w:hint="eastAsia"/>
                        </w:rPr>
                        <w:t>指定專人對外發言</w:t>
                      </w:r>
                    </w:p>
                  </w:txbxContent>
                </v:textbox>
              </v:shape>
            </w:pict>
          </mc:Fallback>
        </mc:AlternateContent>
      </w:r>
    </w:p>
    <w:p w:rsidR="00C34D89" w:rsidRPr="00C34D89" w:rsidRDefault="00C34D89" w:rsidP="00C34D89">
      <w:pPr>
        <w:spacing w:line="440" w:lineRule="exact"/>
        <w:ind w:firstLineChars="200" w:firstLine="480"/>
        <w:jc w:val="both"/>
        <w:rPr>
          <w:rFonts w:ascii="Times New Roman" w:eastAsia="標楷體" w:hAnsi="Times New Roman" w:cs="Times New Roman"/>
          <w:color w:val="000000"/>
          <w:szCs w:val="24"/>
        </w:rPr>
      </w:pPr>
    </w:p>
    <w:p w:rsidR="00C34D89" w:rsidRPr="00C34D89" w:rsidRDefault="00C34D89" w:rsidP="00C34D89">
      <w:pPr>
        <w:spacing w:line="440" w:lineRule="exact"/>
        <w:ind w:firstLineChars="200" w:firstLine="480"/>
        <w:jc w:val="both"/>
        <w:rPr>
          <w:rFonts w:ascii="Times New Roman" w:eastAsia="標楷體" w:hAnsi="Times New Roman" w:cs="Times New Roman"/>
          <w:color w:val="000000"/>
          <w:szCs w:val="24"/>
        </w:rPr>
      </w:pPr>
      <w:r w:rsidRPr="00C34D89">
        <w:rPr>
          <w:rFonts w:ascii="Times New Roman" w:eastAsia="標楷體" w:hAnsi="Times New Roman" w:cs="Times New Roman"/>
          <w:noProof/>
          <w:color w:val="000000"/>
          <w:szCs w:val="24"/>
        </w:rPr>
        <mc:AlternateContent>
          <mc:Choice Requires="wps">
            <w:drawing>
              <wp:anchor distT="0" distB="0" distL="114300" distR="114300" simplePos="0" relativeHeight="251740160" behindDoc="0" locked="0" layoutInCell="1" allowOverlap="1" wp14:anchorId="669518DF" wp14:editId="00E80D30">
                <wp:simplePos x="0" y="0"/>
                <wp:positionH relativeFrom="column">
                  <wp:posOffset>685800</wp:posOffset>
                </wp:positionH>
                <wp:positionV relativeFrom="paragraph">
                  <wp:posOffset>101600</wp:posOffset>
                </wp:positionV>
                <wp:extent cx="324485" cy="0"/>
                <wp:effectExtent l="5715" t="58420" r="22225" b="55880"/>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F06D7" id="直線接點 6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pt" to="79.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">
                <v:stroke dashstyle="1 1" endarrow="block"/>
              </v:line>
            </w:pict>
          </mc:Fallback>
        </mc:AlternateContent>
      </w:r>
      <w:r w:rsidRPr="00C34D89">
        <w:rPr>
          <w:rFonts w:ascii="Times New Roman" w:eastAsia="標楷體" w:hAnsi="Times New Roman" w:cs="Times New Roman"/>
          <w:noProof/>
          <w:color w:val="000000"/>
          <w:szCs w:val="24"/>
        </w:rPr>
        <mc:AlternateContent>
          <mc:Choice Requires="wps">
            <w:drawing>
              <wp:anchor distT="0" distB="0" distL="114300" distR="114300" simplePos="0" relativeHeight="251755520" behindDoc="0" locked="0" layoutInCell="1" allowOverlap="1" wp14:anchorId="614EACAC" wp14:editId="22433235">
                <wp:simplePos x="0" y="0"/>
                <wp:positionH relativeFrom="column">
                  <wp:posOffset>2171700</wp:posOffset>
                </wp:positionH>
                <wp:positionV relativeFrom="paragraph">
                  <wp:posOffset>101600</wp:posOffset>
                </wp:positionV>
                <wp:extent cx="649605" cy="0"/>
                <wp:effectExtent l="5715" t="58420" r="20955" b="55880"/>
                <wp:wrapNone/>
                <wp:docPr id="64" name="直線接點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56A63" id="直線接點 64"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pt" to="22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">
                <v:stroke dashstyle="1 1" endarrow="block"/>
              </v:line>
            </w:pict>
          </mc:Fallback>
        </mc:AlternateContent>
      </w:r>
      <w:r w:rsidRPr="00C34D89">
        <w:rPr>
          <w:rFonts w:ascii="Times New Roman" w:eastAsia="標楷體" w:hAnsi="Times New Roman" w:cs="Times New Roman"/>
          <w:noProof/>
          <w:color w:val="000000"/>
          <w:szCs w:val="24"/>
        </w:rPr>
        <mc:AlternateContent>
          <mc:Choice Requires="wps">
            <w:drawing>
              <wp:anchor distT="0" distB="0" distL="114300" distR="114300" simplePos="0" relativeHeight="251756544" behindDoc="0" locked="0" layoutInCell="1" allowOverlap="1" wp14:anchorId="06E9D387" wp14:editId="5364A554">
                <wp:simplePos x="0" y="0"/>
                <wp:positionH relativeFrom="column">
                  <wp:posOffset>4800600</wp:posOffset>
                </wp:positionH>
                <wp:positionV relativeFrom="paragraph">
                  <wp:posOffset>101600</wp:posOffset>
                </wp:positionV>
                <wp:extent cx="433070" cy="0"/>
                <wp:effectExtent l="5715" t="10795" r="8890" b="8255"/>
                <wp:wrapNone/>
                <wp:docPr id="63" name="直線接點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53D0F" id="直線接點 6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pt" to="412.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">
                <v:stroke dashstyle="1 1"/>
              </v:line>
            </w:pict>
          </mc:Fallback>
        </mc:AlternateContent>
      </w:r>
    </w:p>
    <w:p w:rsidR="00C34D89" w:rsidRPr="00C34D89" w:rsidRDefault="00C34D89" w:rsidP="00C34D89">
      <w:pPr>
        <w:spacing w:line="440" w:lineRule="exact"/>
        <w:ind w:firstLineChars="200" w:firstLine="480"/>
        <w:jc w:val="both"/>
        <w:rPr>
          <w:rFonts w:ascii="Times New Roman" w:eastAsia="標楷體" w:hAnsi="Times New Roman" w:cs="Times New Roman"/>
          <w:color w:val="000000"/>
          <w:szCs w:val="24"/>
        </w:rPr>
      </w:pPr>
    </w:p>
    <w:p w:rsidR="00C34D89" w:rsidRPr="00C34D89" w:rsidRDefault="00C34D89" w:rsidP="00C34D89">
      <w:pPr>
        <w:spacing w:line="440" w:lineRule="exact"/>
        <w:ind w:firstLineChars="200" w:firstLine="480"/>
        <w:jc w:val="both"/>
        <w:rPr>
          <w:rFonts w:ascii="Times New Roman" w:eastAsia="標楷體" w:hAnsi="Times New Roman" w:cs="Times New Roman"/>
          <w:color w:val="000000"/>
          <w:szCs w:val="24"/>
        </w:rPr>
      </w:pPr>
    </w:p>
    <w:p w:rsidR="00C34D89" w:rsidRPr="00C34D89" w:rsidRDefault="00C34D89" w:rsidP="00C34D89">
      <w:pPr>
        <w:spacing w:line="440" w:lineRule="exact"/>
        <w:ind w:firstLineChars="200" w:firstLine="480"/>
        <w:jc w:val="both"/>
        <w:rPr>
          <w:rFonts w:ascii="Times New Roman" w:eastAsia="標楷體" w:hAnsi="Times New Roman" w:cs="Times New Roman"/>
          <w:color w:val="000000"/>
          <w:szCs w:val="24"/>
        </w:rPr>
      </w:pPr>
      <w:r w:rsidRPr="00C34D89">
        <w:rPr>
          <w:rFonts w:ascii="Times New Roman" w:eastAsia="標楷體" w:hAnsi="Times New Roman" w:cs="Times New Roman"/>
          <w:noProof/>
          <w:color w:val="000000"/>
          <w:szCs w:val="24"/>
        </w:rPr>
        <mc:AlternateContent>
          <mc:Choice Requires="wps">
            <w:drawing>
              <wp:anchor distT="0" distB="0" distL="114300" distR="114300" simplePos="0" relativeHeight="251738112" behindDoc="0" locked="0" layoutInCell="1" allowOverlap="1" wp14:anchorId="572765B3" wp14:editId="1D756A3B">
                <wp:simplePos x="0" y="0"/>
                <wp:positionH relativeFrom="column">
                  <wp:posOffset>0</wp:posOffset>
                </wp:positionH>
                <wp:positionV relativeFrom="paragraph">
                  <wp:posOffset>63500</wp:posOffset>
                </wp:positionV>
                <wp:extent cx="0" cy="1955165"/>
                <wp:effectExtent l="5715" t="10795" r="13335" b="5715"/>
                <wp:wrapNone/>
                <wp:docPr id="62" name="直線接點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16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A88B9" id="直線接點 6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0,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">
                <v:stroke dashstyle="1 1"/>
              </v:line>
            </w:pict>
          </mc:Fallback>
        </mc:AlternateContent>
      </w:r>
    </w:p>
    <w:p w:rsidR="00C34D89" w:rsidRPr="00C34D89" w:rsidRDefault="00C34D89" w:rsidP="00C34D89">
      <w:pPr>
        <w:spacing w:line="440" w:lineRule="exact"/>
        <w:ind w:firstLineChars="200" w:firstLine="480"/>
        <w:jc w:val="both"/>
        <w:rPr>
          <w:rFonts w:ascii="Times New Roman" w:eastAsia="標楷體" w:hAnsi="Times New Roman" w:cs="Times New Roman"/>
          <w:color w:val="000000"/>
          <w:szCs w:val="24"/>
        </w:rPr>
      </w:pPr>
    </w:p>
    <w:p w:rsidR="00C34D89" w:rsidRPr="00C34D89" w:rsidRDefault="00C34D89" w:rsidP="00C34D89">
      <w:pPr>
        <w:spacing w:line="440" w:lineRule="exact"/>
        <w:ind w:firstLineChars="200" w:firstLine="480"/>
        <w:jc w:val="both"/>
        <w:rPr>
          <w:rFonts w:ascii="Times New Roman" w:eastAsia="標楷體" w:hAnsi="Times New Roman" w:cs="Times New Roman"/>
          <w:color w:val="000000"/>
          <w:szCs w:val="24"/>
        </w:rPr>
      </w:pPr>
    </w:p>
    <w:p w:rsidR="00C34D89" w:rsidRPr="00C34D89" w:rsidRDefault="00C34D89" w:rsidP="00C34D89">
      <w:pPr>
        <w:spacing w:line="440" w:lineRule="exact"/>
        <w:ind w:firstLineChars="200" w:firstLine="480"/>
        <w:jc w:val="both"/>
        <w:rPr>
          <w:rFonts w:ascii="Times New Roman" w:eastAsia="標楷體" w:hAnsi="Times New Roman" w:cs="Times New Roman"/>
          <w:color w:val="000000"/>
          <w:szCs w:val="24"/>
        </w:rPr>
      </w:pPr>
    </w:p>
    <w:p w:rsidR="00C34D89" w:rsidRPr="00C34D89" w:rsidRDefault="00C34D89" w:rsidP="00C34D89">
      <w:pPr>
        <w:spacing w:line="440" w:lineRule="exact"/>
        <w:ind w:firstLineChars="200" w:firstLine="480"/>
        <w:jc w:val="both"/>
        <w:rPr>
          <w:rFonts w:ascii="Times New Roman" w:eastAsia="標楷體" w:hAnsi="Times New Roman" w:cs="Times New Roman"/>
          <w:color w:val="000000"/>
          <w:szCs w:val="24"/>
        </w:rPr>
      </w:pPr>
      <w:r w:rsidRPr="00C34D89">
        <w:rPr>
          <w:rFonts w:ascii="Times New Roman" w:eastAsia="標楷體" w:hAnsi="Times New Roman" w:cs="Times New Roman"/>
          <w:noProof/>
          <w:color w:val="000000"/>
          <w:szCs w:val="24"/>
        </w:rPr>
        <mc:AlternateContent>
          <mc:Choice Requires="wps">
            <w:drawing>
              <wp:anchor distT="0" distB="0" distL="114300" distR="114300" simplePos="0" relativeHeight="251742208" behindDoc="0" locked="0" layoutInCell="1" allowOverlap="1" wp14:anchorId="3C7929FB" wp14:editId="0F4C6624">
                <wp:simplePos x="0" y="0"/>
                <wp:positionH relativeFrom="column">
                  <wp:posOffset>914400</wp:posOffset>
                </wp:positionH>
                <wp:positionV relativeFrom="paragraph">
                  <wp:posOffset>203200</wp:posOffset>
                </wp:positionV>
                <wp:extent cx="1299210" cy="1433830"/>
                <wp:effectExtent l="5715" t="10795" r="9525" b="12700"/>
                <wp:wrapNone/>
                <wp:docPr id="61" name="文字方塊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433830"/>
                        </a:xfrm>
                        <a:prstGeom prst="rect">
                          <a:avLst/>
                        </a:prstGeom>
                        <a:solidFill>
                          <a:srgbClr val="FFFFFF"/>
                        </a:solidFill>
                        <a:ln w="9525">
                          <a:solidFill>
                            <a:srgbClr val="000000"/>
                          </a:solidFill>
                          <a:prstDash val="sysDot"/>
                          <a:miter lim="800000"/>
                          <a:headEnd/>
                          <a:tailEnd/>
                        </a:ln>
                      </wps:spPr>
                      <wps:txbx>
                        <w:txbxContent>
                          <w:p w:rsidR="00A83371" w:rsidRDefault="00A83371" w:rsidP="00C34D89">
                            <w:pPr>
                              <w:spacing w:beforeLines="50" w:before="180" w:line="280" w:lineRule="exact"/>
                            </w:pPr>
                            <w:r>
                              <w:rPr>
                                <w:rFonts w:hint="eastAsia"/>
                              </w:rPr>
                              <w:t>如為校園性侵害</w:t>
                            </w:r>
                            <w:r>
                              <w:rPr>
                                <w:rFonts w:hint="eastAsia"/>
                              </w:rPr>
                              <w:t>/</w:t>
                            </w:r>
                            <w:r>
                              <w:rPr>
                                <w:rFonts w:hint="eastAsia"/>
                              </w:rPr>
                              <w:t>性騷擾事件，啟動「性別平等教育委員會」之調查處理機制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929FB" id="文字方塊 61" o:spid="_x0000_s1035" type="#_x0000_t202" style="position:absolute;left:0;text-align:left;margin-left:1in;margin-top:16pt;width:102.3pt;height:112.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">
                <v:stroke dashstyle="1 1"/>
                <v:textbox>
                  <w:txbxContent>
                    <w:p w:rsidR="00A83371" w:rsidRDefault="00A83371" w:rsidP="00C34D89">
                      <w:pPr>
                        <w:spacing w:beforeLines="50" w:before="180" w:line="280" w:lineRule="exact"/>
                      </w:pPr>
                      <w:r>
                        <w:rPr>
                          <w:rFonts w:hint="eastAsia"/>
                        </w:rPr>
                        <w:t>如為校園性侵害</w:t>
                      </w:r>
                      <w:r>
                        <w:rPr>
                          <w:rFonts w:hint="eastAsia"/>
                        </w:rPr>
                        <w:t>/</w:t>
                      </w:r>
                      <w:r>
                        <w:rPr>
                          <w:rFonts w:hint="eastAsia"/>
                        </w:rPr>
                        <w:t>性騷擾事件，啟動「性別平等教育委員會」之調查處理機制</w:t>
                      </w:r>
                    </w:p>
                  </w:txbxContent>
                </v:textbox>
              </v:shape>
            </w:pict>
          </mc:Fallback>
        </mc:AlternateContent>
      </w:r>
    </w:p>
    <w:p w:rsidR="00C34D89" w:rsidRPr="00C34D89" w:rsidRDefault="00C34D89" w:rsidP="00C34D89">
      <w:pPr>
        <w:spacing w:line="440" w:lineRule="exact"/>
        <w:jc w:val="both"/>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r w:rsidRPr="00C34D89">
        <w:rPr>
          <w:rFonts w:ascii="Times New Roman" w:eastAsia="標楷體" w:hAnsi="Times New Roman" w:cs="Times New Roman"/>
          <w:noProof/>
          <w:color w:val="000000"/>
          <w:szCs w:val="24"/>
        </w:rPr>
        <mc:AlternateContent>
          <mc:Choice Requires="wps">
            <w:drawing>
              <wp:anchor distT="0" distB="0" distL="114300" distR="114300" simplePos="0" relativeHeight="251760640" behindDoc="0" locked="0" layoutInCell="1" allowOverlap="1" wp14:anchorId="00F73266" wp14:editId="265512D4">
                <wp:simplePos x="0" y="0"/>
                <wp:positionH relativeFrom="column">
                  <wp:posOffset>457200</wp:posOffset>
                </wp:positionH>
                <wp:positionV relativeFrom="paragraph">
                  <wp:posOffset>1193800</wp:posOffset>
                </wp:positionV>
                <wp:extent cx="3886200" cy="290195"/>
                <wp:effectExtent l="5715" t="7620" r="13335" b="6985"/>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90195"/>
                        </a:xfrm>
                        <a:prstGeom prst="rect">
                          <a:avLst/>
                        </a:prstGeom>
                        <a:solidFill>
                          <a:srgbClr val="FFFFFF"/>
                        </a:solidFill>
                        <a:ln w="9525">
                          <a:solidFill>
                            <a:srgbClr val="FFFFFF"/>
                          </a:solidFill>
                          <a:miter lim="800000"/>
                          <a:headEnd/>
                          <a:tailEnd/>
                        </a:ln>
                      </wps:spPr>
                      <wps:txbx>
                        <w:txbxContent>
                          <w:p w:rsidR="00A83371" w:rsidRPr="00B9564A" w:rsidRDefault="00A83371" w:rsidP="00C34D89">
                            <w:pPr>
                              <w:jc w:val="center"/>
                            </w:pPr>
                            <w:r w:rsidRPr="00B9564A">
                              <w:rPr>
                                <w:rFonts w:hint="eastAsia"/>
                              </w:rPr>
                              <w:t>備註：虛線流程係屬協助配合項目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73266" id="文字方塊 60" o:spid="_x0000_s1036" type="#_x0000_t202" style="position:absolute;margin-left:36pt;margin-top:94pt;width:306pt;height:2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" strokecolor="white">
                <v:textbox>
                  <w:txbxContent>
                    <w:p w:rsidR="00A83371" w:rsidRPr="00B9564A" w:rsidRDefault="00A83371" w:rsidP="00C34D89">
                      <w:pPr>
                        <w:jc w:val="center"/>
                      </w:pPr>
                      <w:r w:rsidRPr="00B9564A">
                        <w:rPr>
                          <w:rFonts w:hint="eastAsia"/>
                        </w:rPr>
                        <w:t>備註：虛線流程係屬協助配合項目</w:t>
                      </w:r>
                    </w:p>
                  </w:txbxContent>
                </v:textbox>
              </v:shape>
            </w:pict>
          </mc:Fallback>
        </mc:AlternateContent>
      </w:r>
      <w:r w:rsidRPr="00C34D89">
        <w:rPr>
          <w:rFonts w:ascii="Times New Roman" w:eastAsia="標楷體" w:hAnsi="Times New Roman" w:cs="Times New Roman"/>
          <w:noProof/>
          <w:color w:val="000000"/>
          <w:szCs w:val="24"/>
        </w:rPr>
        <mc:AlternateContent>
          <mc:Choice Requires="wps">
            <w:drawing>
              <wp:anchor distT="0" distB="0" distL="114300" distR="114300" simplePos="0" relativeHeight="251741184" behindDoc="0" locked="0" layoutInCell="1" allowOverlap="1" wp14:anchorId="28C00318" wp14:editId="694377E9">
                <wp:simplePos x="0" y="0"/>
                <wp:positionH relativeFrom="column">
                  <wp:posOffset>0</wp:posOffset>
                </wp:positionH>
                <wp:positionV relativeFrom="paragraph">
                  <wp:posOffset>330200</wp:posOffset>
                </wp:positionV>
                <wp:extent cx="866140" cy="0"/>
                <wp:effectExtent l="5715" t="58420" r="23495" b="55880"/>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47E8B" id="直線接點 5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68.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">
                <v:stroke dashstyle="1 1" endarrow="block"/>
              </v:line>
            </w:pict>
          </mc:Fallback>
        </mc:AlternateContent>
      </w:r>
      <w:r w:rsidRPr="00C34D89">
        <w:rPr>
          <w:rFonts w:ascii="Times New Roman" w:eastAsia="標楷體" w:hAnsi="Times New Roman" w:cs="Times New Roman"/>
          <w:color w:val="000000"/>
          <w:szCs w:val="24"/>
        </w:rPr>
        <w:br w:type="page"/>
      </w:r>
    </w:p>
    <w:p w:rsidR="00C34D89" w:rsidRPr="00C34D89" w:rsidRDefault="00C34D89" w:rsidP="00C34D89">
      <w:pPr>
        <w:rPr>
          <w:rFonts w:ascii="Times New Roman" w:eastAsia="標楷體" w:hAnsi="Times New Roman" w:cs="Times New Roman"/>
          <w:color w:val="000000"/>
          <w:szCs w:val="24"/>
          <w:bdr w:val="single" w:sz="4" w:space="0" w:color="auto"/>
        </w:rPr>
      </w:pPr>
      <w:r w:rsidRPr="00C34D89">
        <w:rPr>
          <w:rFonts w:ascii="Times New Roman" w:eastAsia="標楷體" w:hAnsi="標楷體" w:cs="Times New Roman"/>
          <w:color w:val="000000"/>
          <w:szCs w:val="24"/>
          <w:bdr w:val="single" w:sz="4" w:space="0" w:color="auto"/>
        </w:rPr>
        <w:lastRenderedPageBreak/>
        <w:t>附件三之</w:t>
      </w:r>
      <w:r w:rsidRPr="00C34D89">
        <w:rPr>
          <w:rFonts w:ascii="Times New Roman" w:eastAsia="標楷體" w:hAnsi="Times New Roman" w:cs="Times New Roman"/>
          <w:color w:val="000000"/>
          <w:szCs w:val="24"/>
          <w:bdr w:val="single" w:sz="4" w:space="0" w:color="auto"/>
        </w:rPr>
        <w:t>3</w:t>
      </w:r>
    </w:p>
    <w:p w:rsidR="00C34D89" w:rsidRPr="00C34D89" w:rsidRDefault="00C34D89" w:rsidP="00C34D89">
      <w:pPr>
        <w:spacing w:after="120"/>
        <w:jc w:val="right"/>
        <w:rPr>
          <w:rFonts w:ascii="Times New Roman" w:eastAsia="標楷體" w:hAnsi="標楷體" w:cs="Times New Roman"/>
          <w:b/>
          <w:color w:val="000000"/>
          <w:sz w:val="28"/>
          <w:szCs w:val="28"/>
        </w:rPr>
      </w:pPr>
      <w:r w:rsidRPr="00C34D89">
        <w:rPr>
          <w:rFonts w:ascii="Times New Roman" w:eastAsia="標楷體" w:hAnsi="標楷體" w:cs="Times New Roman"/>
          <w:b/>
          <w:color w:val="000000"/>
          <w:sz w:val="28"/>
          <w:szCs w:val="28"/>
        </w:rPr>
        <w:t>高級中等以下學校及幼稚園轉介高風險家庭事件作業流程</w:t>
      </w:r>
    </w:p>
    <w:p w:rsidR="00C34D89" w:rsidRPr="00C34D89" w:rsidRDefault="00C34D89" w:rsidP="00C34D89">
      <w:pPr>
        <w:spacing w:after="120"/>
        <w:jc w:val="right"/>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中華民國</w:t>
      </w:r>
      <w:r w:rsidRPr="00C34D89">
        <w:rPr>
          <w:rFonts w:ascii="Times New Roman" w:eastAsia="標楷體" w:hAnsi="Times New Roman" w:cs="Times New Roman"/>
          <w:color w:val="000000"/>
          <w:sz w:val="20"/>
          <w:szCs w:val="20"/>
        </w:rPr>
        <w:t>97</w:t>
      </w:r>
      <w:r w:rsidRPr="00C34D89">
        <w:rPr>
          <w:rFonts w:ascii="Times New Roman" w:eastAsia="標楷體" w:hAnsi="標楷體" w:cs="Times New Roman"/>
          <w:color w:val="000000"/>
          <w:sz w:val="20"/>
          <w:szCs w:val="20"/>
        </w:rPr>
        <w:t>年</w:t>
      </w:r>
      <w:r w:rsidRPr="00C34D89">
        <w:rPr>
          <w:rFonts w:ascii="Times New Roman" w:eastAsia="標楷體" w:hAnsi="Times New Roman" w:cs="Times New Roman"/>
          <w:color w:val="000000"/>
          <w:sz w:val="20"/>
          <w:szCs w:val="20"/>
        </w:rPr>
        <w:t>7</w:t>
      </w:r>
      <w:r w:rsidRPr="00C34D89">
        <w:rPr>
          <w:rFonts w:ascii="Times New Roman" w:eastAsia="標楷體" w:hAnsi="標楷體" w:cs="Times New Roman"/>
          <w:color w:val="000000"/>
          <w:sz w:val="20"/>
          <w:szCs w:val="20"/>
        </w:rPr>
        <w:t>月</w:t>
      </w:r>
      <w:r w:rsidRPr="00C34D89">
        <w:rPr>
          <w:rFonts w:ascii="Times New Roman" w:eastAsia="標楷體" w:hAnsi="Times New Roman" w:cs="Times New Roman"/>
          <w:color w:val="000000"/>
          <w:sz w:val="20"/>
          <w:szCs w:val="20"/>
        </w:rPr>
        <w:t>18</w:t>
      </w:r>
      <w:r w:rsidRPr="00C34D89">
        <w:rPr>
          <w:rFonts w:ascii="Times New Roman" w:eastAsia="標楷體" w:hAnsi="標楷體" w:cs="Times New Roman"/>
          <w:color w:val="000000"/>
          <w:sz w:val="20"/>
          <w:szCs w:val="20"/>
        </w:rPr>
        <w:t>日訂定</w:t>
      </w:r>
    </w:p>
    <w:p w:rsidR="00C34D89" w:rsidRPr="00C34D89" w:rsidRDefault="00C34D89" w:rsidP="00C34D89">
      <w:pPr>
        <w:spacing w:after="120"/>
        <w:jc w:val="center"/>
        <w:rPr>
          <w:rFonts w:ascii="Times New Roman" w:eastAsia="標楷體" w:hAnsi="Times New Roman" w:cs="Times New Roman"/>
          <w:b/>
          <w:color w:val="000000"/>
          <w:sz w:val="28"/>
          <w:szCs w:val="28"/>
        </w:rPr>
      </w:pPr>
    </w:p>
    <w:p w:rsidR="00C34D89" w:rsidRPr="00C34D89" w:rsidRDefault="00C34D89" w:rsidP="00C34D89">
      <w:pPr>
        <w:rPr>
          <w:rFonts w:ascii="Times New Roman" w:eastAsia="標楷體" w:hAnsi="Times New Roman" w:cs="Times New Roman"/>
          <w:color w:val="000000"/>
          <w:kern w:val="0"/>
          <w:szCs w:val="24"/>
          <w:bdr w:val="single" w:sz="4" w:space="0" w:color="auto"/>
        </w:rPr>
      </w:pPr>
      <w:r w:rsidRPr="00C34D89">
        <w:rPr>
          <w:noProof/>
        </w:rPr>
        <mc:AlternateContent>
          <mc:Choice Requires="wpg">
            <w:drawing>
              <wp:anchor distT="0" distB="0" distL="114300" distR="114300" simplePos="0" relativeHeight="251765760" behindDoc="0" locked="0" layoutInCell="1" allowOverlap="1" wp14:anchorId="5C5C1313" wp14:editId="5354B7F0">
                <wp:simplePos x="0" y="0"/>
                <wp:positionH relativeFrom="margin">
                  <wp:posOffset>-605943</wp:posOffset>
                </wp:positionH>
                <wp:positionV relativeFrom="margin">
                  <wp:posOffset>1598295</wp:posOffset>
                </wp:positionV>
                <wp:extent cx="6675273" cy="7345045"/>
                <wp:effectExtent l="0" t="0" r="11430" b="27305"/>
                <wp:wrapSquare wrapText="bothSides"/>
                <wp:docPr id="46" name="群組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273" cy="7345045"/>
                          <a:chOff x="917" y="3124"/>
                          <a:chExt cx="10117" cy="11567"/>
                        </a:xfrm>
                      </wpg:grpSpPr>
                      <wps:wsp>
                        <wps:cNvPr id="47" name="Text Box 35"/>
                        <wps:cNvSpPr txBox="1">
                          <a:spLocks noChangeArrowheads="1"/>
                        </wps:cNvSpPr>
                        <wps:spPr bwMode="auto">
                          <a:xfrm>
                            <a:off x="8874" y="4384"/>
                            <a:ext cx="540" cy="2340"/>
                          </a:xfrm>
                          <a:prstGeom prst="rect">
                            <a:avLst/>
                          </a:prstGeom>
                          <a:solidFill>
                            <a:srgbClr val="FFFFFF"/>
                          </a:solidFill>
                          <a:ln w="9525">
                            <a:solidFill>
                              <a:srgbClr val="FFFFFF"/>
                            </a:solidFill>
                            <a:miter lim="800000"/>
                            <a:headEnd/>
                            <a:tailEnd/>
                          </a:ln>
                        </wps:spPr>
                        <wps:txbx>
                          <w:txbxContent>
                            <w:p w:rsidR="00A83371" w:rsidRPr="009654D0" w:rsidRDefault="00A83371" w:rsidP="00C34D89">
                              <w:r>
                                <w:rPr>
                                  <w:rFonts w:hint="eastAsia"/>
                                </w:rPr>
                                <w:t>回復處理情形</w:t>
                              </w:r>
                            </w:p>
                          </w:txbxContent>
                        </wps:txbx>
                        <wps:bodyPr rot="0" vert="horz" wrap="square" lIns="91440" tIns="45720" rIns="91440" bIns="45720" anchor="t" anchorCtr="0" upright="1">
                          <a:noAutofit/>
                        </wps:bodyPr>
                      </wps:wsp>
                      <wpg:grpSp>
                        <wpg:cNvPr id="48" name="Group 36"/>
                        <wpg:cNvGrpSpPr>
                          <a:grpSpLocks/>
                        </wpg:cNvGrpSpPr>
                        <wpg:grpSpPr bwMode="auto">
                          <a:xfrm>
                            <a:off x="917" y="3124"/>
                            <a:ext cx="10117" cy="11567"/>
                            <a:chOff x="917" y="3124"/>
                            <a:chExt cx="10117" cy="11567"/>
                          </a:xfrm>
                        </wpg:grpSpPr>
                        <wps:wsp>
                          <wps:cNvPr id="49" name="Text Box 37"/>
                          <wps:cNvSpPr txBox="1">
                            <a:spLocks noChangeArrowheads="1"/>
                          </wps:cNvSpPr>
                          <wps:spPr bwMode="auto">
                            <a:xfrm>
                              <a:off x="1494" y="10324"/>
                              <a:ext cx="540" cy="1440"/>
                            </a:xfrm>
                            <a:prstGeom prst="rect">
                              <a:avLst/>
                            </a:prstGeom>
                            <a:solidFill>
                              <a:srgbClr val="FFFFFF"/>
                            </a:solidFill>
                            <a:ln w="9525">
                              <a:solidFill>
                                <a:srgbClr val="FFFFFF"/>
                              </a:solidFill>
                              <a:miter lim="800000"/>
                              <a:headEnd/>
                              <a:tailEnd/>
                            </a:ln>
                          </wps:spPr>
                          <wps:txbx>
                            <w:txbxContent>
                              <w:p w:rsidR="00A83371" w:rsidRPr="00BD155D" w:rsidRDefault="00A83371" w:rsidP="00C34D89">
                                <w:pPr>
                                  <w:spacing w:line="440" w:lineRule="exact"/>
                                  <w:rPr>
                                    <w:rFonts w:ascii="華康粗圓體" w:eastAsia="華康粗圓體"/>
                                  </w:rPr>
                                </w:pPr>
                                <w:r w:rsidRPr="00BD155D">
                                  <w:rPr>
                                    <w:rFonts w:ascii="華康粗圓體" w:eastAsia="華康粗圓體" w:hAnsi="細明體" w:cs="細明體" w:hint="eastAsia"/>
                                  </w:rPr>
                                  <w:t>不</w:t>
                                </w:r>
                                <w:r w:rsidRPr="00BD155D">
                                  <w:rPr>
                                    <w:rFonts w:ascii="華康粗圓體" w:eastAsia="華康粗圓體" w:hint="eastAsia"/>
                                  </w:rPr>
                                  <w:t>符合</w:t>
                                </w:r>
                              </w:p>
                              <w:p w:rsidR="00A83371" w:rsidRPr="00427C49" w:rsidRDefault="00A83371" w:rsidP="00C34D89"/>
                            </w:txbxContent>
                          </wps:txbx>
                          <wps:bodyPr rot="0" vert="horz" wrap="square" lIns="91440" tIns="45720" rIns="91440" bIns="45720" anchor="t" anchorCtr="0" upright="1">
                            <a:noAutofit/>
                          </wps:bodyPr>
                        </wps:wsp>
                        <wpg:grpSp>
                          <wpg:cNvPr id="50" name="Group 38"/>
                          <wpg:cNvGrpSpPr>
                            <a:grpSpLocks/>
                          </wpg:cNvGrpSpPr>
                          <wpg:grpSpPr bwMode="auto">
                            <a:xfrm>
                              <a:off x="917" y="3124"/>
                              <a:ext cx="10117" cy="11567"/>
                              <a:chOff x="917" y="3124"/>
                              <a:chExt cx="10117" cy="11567"/>
                            </a:xfrm>
                          </wpg:grpSpPr>
                          <wps:wsp>
                            <wps:cNvPr id="51" name="Text Box 39"/>
                            <wps:cNvSpPr txBox="1">
                              <a:spLocks noChangeArrowheads="1"/>
                            </wps:cNvSpPr>
                            <wps:spPr bwMode="auto">
                              <a:xfrm>
                                <a:off x="2394" y="4384"/>
                                <a:ext cx="540" cy="1080"/>
                              </a:xfrm>
                              <a:prstGeom prst="rect">
                                <a:avLst/>
                              </a:prstGeom>
                              <a:solidFill>
                                <a:srgbClr val="FFFFFF"/>
                              </a:solidFill>
                              <a:ln w="9525">
                                <a:solidFill>
                                  <a:srgbClr val="FFFFFF"/>
                                </a:solidFill>
                                <a:miter lim="800000"/>
                                <a:headEnd/>
                                <a:tailEnd/>
                              </a:ln>
                            </wps:spPr>
                            <wps:txbx>
                              <w:txbxContent>
                                <w:p w:rsidR="00A83371" w:rsidRDefault="00A83371" w:rsidP="00C34D89">
                                  <w:pPr>
                                    <w:spacing w:line="440" w:lineRule="exact"/>
                                    <w:rPr>
                                      <w:rFonts w:ascii="華康粗圓體" w:eastAsia="華康粗圓體"/>
                                      <w:sz w:val="22"/>
                                    </w:rPr>
                                  </w:pPr>
                                  <w:r w:rsidRPr="00BD155D">
                                    <w:rPr>
                                      <w:rFonts w:ascii="華康粗圓體" w:eastAsia="華康粗圓體" w:hint="eastAsia"/>
                                      <w:sz w:val="22"/>
                                    </w:rPr>
                                    <w:t>符</w:t>
                                  </w:r>
                                </w:p>
                                <w:p w:rsidR="00A83371" w:rsidRPr="00BD155D" w:rsidRDefault="00A83371" w:rsidP="00C34D89">
                                  <w:pPr>
                                    <w:spacing w:line="440" w:lineRule="exact"/>
                                    <w:rPr>
                                      <w:rFonts w:ascii="華康粗圓體" w:eastAsia="華康粗圓體"/>
                                      <w:sz w:val="22"/>
                                    </w:rPr>
                                  </w:pPr>
                                  <w:r w:rsidRPr="00BD155D">
                                    <w:rPr>
                                      <w:rFonts w:ascii="華康粗圓體" w:eastAsia="華康粗圓體" w:hint="eastAsia"/>
                                      <w:sz w:val="22"/>
                                    </w:rPr>
                                    <w:t>合</w:t>
                                  </w:r>
                                </w:p>
                                <w:p w:rsidR="00A83371" w:rsidRPr="00427C49" w:rsidRDefault="00A83371" w:rsidP="00C34D89"/>
                              </w:txbxContent>
                            </wps:txbx>
                            <wps:bodyPr rot="0" vert="horz" wrap="square" lIns="91440" tIns="45720" rIns="91440" bIns="45720" anchor="t" anchorCtr="0" upright="1">
                              <a:noAutofit/>
                            </wps:bodyPr>
                          </wps:wsp>
                          <wpg:grpSp>
                            <wpg:cNvPr id="52" name="Group 40"/>
                            <wpg:cNvGrpSpPr>
                              <a:grpSpLocks/>
                            </wpg:cNvGrpSpPr>
                            <wpg:grpSpPr bwMode="auto">
                              <a:xfrm>
                                <a:off x="917" y="3124"/>
                                <a:ext cx="10117" cy="11567"/>
                                <a:chOff x="917" y="3124"/>
                                <a:chExt cx="10117" cy="11567"/>
                              </a:xfrm>
                            </wpg:grpSpPr>
                            <wps:wsp>
                              <wps:cNvPr id="53" name="Text Box 41"/>
                              <wps:cNvSpPr txBox="1">
                                <a:spLocks noChangeArrowheads="1"/>
                              </wps:cNvSpPr>
                              <wps:spPr bwMode="auto">
                                <a:xfrm>
                                  <a:off x="10494" y="3664"/>
                                  <a:ext cx="540" cy="5208"/>
                                </a:xfrm>
                                <a:prstGeom prst="rect">
                                  <a:avLst/>
                                </a:prstGeom>
                                <a:solidFill>
                                  <a:srgbClr val="FFFFFF"/>
                                </a:solidFill>
                                <a:ln w="9525">
                                  <a:solidFill>
                                    <a:srgbClr val="FFFFFF"/>
                                  </a:solidFill>
                                  <a:miter lim="800000"/>
                                  <a:headEnd/>
                                  <a:tailEnd/>
                                </a:ln>
                              </wps:spPr>
                              <wps:txbx>
                                <w:txbxContent>
                                  <w:p w:rsidR="00A83371" w:rsidRDefault="00A83371" w:rsidP="00C34D89">
                                    <w:r>
                                      <w:rPr>
                                        <w:rFonts w:hint="eastAsia"/>
                                      </w:rPr>
                                      <w:t>輔導與社工專業工作網絡連結</w:t>
                                    </w:r>
                                  </w:p>
                                </w:txbxContent>
                              </wps:txbx>
                              <wps:bodyPr rot="0" vert="horz" wrap="square" lIns="91440" tIns="45720" rIns="91440" bIns="45720" anchor="t" anchorCtr="0" upright="1">
                                <a:noAutofit/>
                              </wps:bodyPr>
                            </wps:wsp>
                            <wpg:grpSp>
                              <wpg:cNvPr id="54" name="Group 42"/>
                              <wpg:cNvGrpSpPr>
                                <a:grpSpLocks/>
                              </wpg:cNvGrpSpPr>
                              <wpg:grpSpPr bwMode="auto">
                                <a:xfrm>
                                  <a:off x="917" y="3124"/>
                                  <a:ext cx="9224" cy="11567"/>
                                  <a:chOff x="917" y="3124"/>
                                  <a:chExt cx="9224" cy="11567"/>
                                </a:xfrm>
                              </wpg:grpSpPr>
                              <wps:wsp>
                                <wps:cNvPr id="55" name="Text Box 43"/>
                                <wps:cNvSpPr txBox="1">
                                  <a:spLocks noChangeArrowheads="1"/>
                                </wps:cNvSpPr>
                                <wps:spPr bwMode="auto">
                                  <a:xfrm>
                                    <a:off x="917" y="5584"/>
                                    <a:ext cx="764" cy="3300"/>
                                  </a:xfrm>
                                  <a:prstGeom prst="rect">
                                    <a:avLst/>
                                  </a:prstGeom>
                                  <a:solidFill>
                                    <a:srgbClr val="FFFFFF"/>
                                  </a:solidFill>
                                  <a:ln w="9525">
                                    <a:solidFill>
                                      <a:srgbClr val="000000"/>
                                    </a:solidFill>
                                    <a:miter lim="800000"/>
                                    <a:headEnd/>
                                    <a:tailEnd/>
                                  </a:ln>
                                </wps:spPr>
                                <wps:txbx>
                                  <w:txbxContent>
                                    <w:p w:rsidR="00A83371" w:rsidRPr="0044208A" w:rsidRDefault="00A83371" w:rsidP="00C34D89">
                                      <w:pPr>
                                        <w:spacing w:beforeLines="50" w:before="180"/>
                                        <w:rPr>
                                          <w:rFonts w:ascii="標楷體" w:eastAsia="標楷體" w:hAnsi="標楷體"/>
                                        </w:rPr>
                                      </w:pPr>
                                      <w:r w:rsidRPr="0044208A">
                                        <w:rPr>
                                          <w:rFonts w:ascii="標楷體" w:eastAsia="標楷體" w:hAnsi="標楷體" w:hint="eastAsia"/>
                                          <w:u w:val="single"/>
                                        </w:rPr>
                                        <w:t>教師或學校</w:t>
                                      </w:r>
                                      <w:r w:rsidRPr="0044208A">
                                        <w:rPr>
                                          <w:rFonts w:ascii="標楷體" w:eastAsia="標楷體" w:hAnsi="標楷體" w:hint="eastAsia"/>
                                        </w:rPr>
                                        <w:t>知悉疑似高風險家庭事件</w:t>
                                      </w:r>
                                    </w:p>
                                  </w:txbxContent>
                                </wps:txbx>
                                <wps:bodyPr rot="0" vert="horz" wrap="square" lIns="91440" tIns="45720" rIns="91440" bIns="45720" anchor="t" anchorCtr="0" upright="1">
                                  <a:noAutofit/>
                                </wps:bodyPr>
                              </wps:wsp>
                              <wps:wsp>
                                <wps:cNvPr id="56" name="Line 44"/>
                                <wps:cNvCnPr>
                                  <a:cxnSpLocks noChangeShapeType="1"/>
                                </wps:cNvCnPr>
                                <wps:spPr bwMode="auto">
                                  <a:xfrm flipV="1">
                                    <a:off x="3114" y="4024"/>
                                    <a:ext cx="54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45"/>
                                <wps:cNvCnPr>
                                  <a:cxnSpLocks noChangeShapeType="1"/>
                                </wps:cNvCnPr>
                                <wps:spPr bwMode="auto">
                                  <a:xfrm>
                                    <a:off x="1681" y="744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46"/>
                                <wps:cNvSpPr txBox="1">
                                  <a:spLocks noChangeArrowheads="1"/>
                                </wps:cNvSpPr>
                                <wps:spPr bwMode="auto">
                                  <a:xfrm>
                                    <a:off x="3654" y="3124"/>
                                    <a:ext cx="1800" cy="2700"/>
                                  </a:xfrm>
                                  <a:prstGeom prst="rect">
                                    <a:avLst/>
                                  </a:prstGeom>
                                  <a:solidFill>
                                    <a:srgbClr val="FFFFFF"/>
                                  </a:solidFill>
                                  <a:ln w="9525">
                                    <a:solidFill>
                                      <a:srgbClr val="000000"/>
                                    </a:solidFill>
                                    <a:miter lim="800000"/>
                                    <a:headEnd/>
                                    <a:tailEnd/>
                                  </a:ln>
                                </wps:spPr>
                                <wps:txbx>
                                  <w:txbxContent>
                                    <w:p w:rsidR="00A83371" w:rsidRPr="0044208A" w:rsidRDefault="00A83371" w:rsidP="00C34D89">
                                      <w:pPr>
                                        <w:spacing w:beforeLines="50" w:before="180"/>
                                        <w:rPr>
                                          <w:rFonts w:ascii="華康仿宋體W6(P)" w:eastAsia="華康仿宋體W6(P)"/>
                                          <w:u w:val="single"/>
                                        </w:rPr>
                                      </w:pPr>
                                      <w:r w:rsidRPr="0044208A">
                                        <w:rPr>
                                          <w:rFonts w:ascii="華康仿宋體W6(P)" w:eastAsia="華康仿宋體W6(P)" w:hint="eastAsia"/>
                                          <w:u w:val="single"/>
                                        </w:rPr>
                                        <w:t>社政單位</w:t>
                                      </w:r>
                                    </w:p>
                                    <w:p w:rsidR="00A83371" w:rsidRPr="0044208A" w:rsidRDefault="00A83371" w:rsidP="00C34D89">
                                      <w:pPr>
                                        <w:spacing w:beforeLines="50" w:before="180"/>
                                        <w:rPr>
                                          <w:rFonts w:ascii="華康超明體" w:eastAsia="華康超明體"/>
                                        </w:rPr>
                                      </w:pPr>
                                      <w:r w:rsidRPr="0044208A">
                                        <w:rPr>
                                          <w:rFonts w:ascii="華康超明體" w:eastAsia="華康超明體" w:hint="eastAsia"/>
                                        </w:rPr>
                                        <w:t>立即傳真「高風險家庭評估表」至轄區社會處（局）主管單位</w:t>
                                      </w:r>
                                    </w:p>
                                  </w:txbxContent>
                                </wps:txbx>
                                <wps:bodyPr rot="0" vert="horz" wrap="square" lIns="91440" tIns="45720" rIns="91440" bIns="45720" anchor="t" anchorCtr="0" upright="1">
                                  <a:noAutofit/>
                                </wps:bodyPr>
                              </wps:wsp>
                              <wps:wsp>
                                <wps:cNvPr id="85" name="Line 47"/>
                                <wps:cNvCnPr>
                                  <a:cxnSpLocks noChangeShapeType="1"/>
                                </wps:cNvCnPr>
                                <wps:spPr bwMode="auto">
                                  <a:xfrm>
                                    <a:off x="5454" y="402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48"/>
                                <wps:cNvSpPr txBox="1">
                                  <a:spLocks noChangeArrowheads="1"/>
                                </wps:cNvSpPr>
                                <wps:spPr bwMode="auto">
                                  <a:xfrm>
                                    <a:off x="5994" y="3124"/>
                                    <a:ext cx="2160" cy="2340"/>
                                  </a:xfrm>
                                  <a:prstGeom prst="rect">
                                    <a:avLst/>
                                  </a:prstGeom>
                                  <a:solidFill>
                                    <a:srgbClr val="FFFFFF"/>
                                  </a:solidFill>
                                  <a:ln w="9525" cap="rnd">
                                    <a:solidFill>
                                      <a:srgbClr val="000000"/>
                                    </a:solidFill>
                                    <a:prstDash val="sysDot"/>
                                    <a:miter lim="800000"/>
                                    <a:headEnd/>
                                    <a:tailEnd/>
                                  </a:ln>
                                </wps:spPr>
                                <wps:txbx>
                                  <w:txbxContent>
                                    <w:p w:rsidR="00A83371" w:rsidRPr="00BD155D" w:rsidRDefault="00A83371" w:rsidP="00C34D89">
                                      <w:pPr>
                                        <w:pStyle w:val="21"/>
                                        <w:spacing w:before="240"/>
                                        <w:rPr>
                                          <w:rFonts w:ascii="標楷體" w:eastAsia="標楷體" w:hAnsi="標楷體"/>
                                          <w:color w:val="auto"/>
                                        </w:rPr>
                                      </w:pPr>
                                      <w:r w:rsidRPr="00BD155D">
                                        <w:rPr>
                                          <w:rFonts w:ascii="標楷體" w:eastAsia="標楷體" w:hAnsi="標楷體" w:hint="eastAsia"/>
                                          <w:color w:val="auto"/>
                                        </w:rPr>
                                        <w:t>縣市政府社政單位（進行關懷訪視、結合民間資源、提供扶助或救助）</w:t>
                                      </w:r>
                                    </w:p>
                                  </w:txbxContent>
                                </wps:txbx>
                                <wps:bodyPr rot="0" vert="horz" wrap="square" lIns="91440" tIns="45720" rIns="91440" bIns="45720" anchor="t" anchorCtr="0" upright="1">
                                  <a:noAutofit/>
                                </wps:bodyPr>
                              </wps:wsp>
                              <wps:wsp>
                                <wps:cNvPr id="87" name="Text Box 49"/>
                                <wps:cNvSpPr txBox="1">
                                  <a:spLocks noChangeArrowheads="1"/>
                                </wps:cNvSpPr>
                                <wps:spPr bwMode="auto">
                                  <a:xfrm>
                                    <a:off x="6001" y="7084"/>
                                    <a:ext cx="3240" cy="2210"/>
                                  </a:xfrm>
                                  <a:prstGeom prst="rect">
                                    <a:avLst/>
                                  </a:prstGeom>
                                  <a:solidFill>
                                    <a:srgbClr val="FFFFFF"/>
                                  </a:solidFill>
                                  <a:ln w="9525">
                                    <a:solidFill>
                                      <a:srgbClr val="000000"/>
                                    </a:solidFill>
                                    <a:miter lim="800000"/>
                                    <a:headEnd/>
                                    <a:tailEnd/>
                                  </a:ln>
                                </wps:spPr>
                                <wps:txbx>
                                  <w:txbxContent>
                                    <w:p w:rsidR="00A83371" w:rsidRPr="00287EEA" w:rsidRDefault="00A83371" w:rsidP="00C34D89">
                                      <w:pPr>
                                        <w:spacing w:beforeLines="50" w:before="180" w:line="320" w:lineRule="atLeast"/>
                                        <w:rPr>
                                          <w:rFonts w:ascii="標楷體" w:eastAsia="標楷體" w:hAnsi="標楷體"/>
                                          <w:u w:val="single"/>
                                        </w:rPr>
                                      </w:pPr>
                                      <w:r w:rsidRPr="00287EEA">
                                        <w:rPr>
                                          <w:rFonts w:ascii="標楷體" w:eastAsia="標楷體" w:hAnsi="標楷體" w:hint="eastAsia"/>
                                          <w:u w:val="single"/>
                                        </w:rPr>
                                        <w:t>由校長啟動校內運作機制</w:t>
                                      </w:r>
                                    </w:p>
                                    <w:p w:rsidR="00A83371" w:rsidRPr="00BD155D" w:rsidRDefault="00A83371" w:rsidP="00347803">
                                      <w:pPr>
                                        <w:numPr>
                                          <w:ilvl w:val="0"/>
                                          <w:numId w:val="79"/>
                                        </w:numPr>
                                        <w:spacing w:line="240" w:lineRule="atLeast"/>
                                        <w:rPr>
                                          <w:rFonts w:ascii="標楷體" w:eastAsia="標楷體" w:hAnsi="標楷體"/>
                                        </w:rPr>
                                      </w:pPr>
                                      <w:r w:rsidRPr="00BD155D">
                                        <w:rPr>
                                          <w:rFonts w:ascii="標楷體" w:eastAsia="標楷體" w:hAnsi="標楷體" w:hint="eastAsia"/>
                                        </w:rPr>
                                        <w:t>由學校行政人員陪同教師進行家訪或電訪</w:t>
                                      </w:r>
                                    </w:p>
                                    <w:p w:rsidR="00A83371" w:rsidRPr="00BD155D" w:rsidRDefault="00A83371" w:rsidP="00347803">
                                      <w:pPr>
                                        <w:numPr>
                                          <w:ilvl w:val="0"/>
                                          <w:numId w:val="79"/>
                                        </w:numPr>
                                        <w:spacing w:line="240" w:lineRule="atLeast"/>
                                        <w:rPr>
                                          <w:rFonts w:ascii="標楷體" w:eastAsia="標楷體" w:hAnsi="標楷體"/>
                                        </w:rPr>
                                      </w:pPr>
                                      <w:r w:rsidRPr="00BD155D">
                                        <w:rPr>
                                          <w:rFonts w:ascii="標楷體" w:eastAsia="標楷體" w:hAnsi="標楷體" w:hint="eastAsia"/>
                                        </w:rPr>
                                        <w:t>確認縣市社政單位回復處理情形</w:t>
                                      </w:r>
                                    </w:p>
                                  </w:txbxContent>
                                </wps:txbx>
                                <wps:bodyPr rot="0" vert="horz" wrap="square" lIns="91440" tIns="45720" rIns="91440" bIns="45720" anchor="t" anchorCtr="0" upright="1">
                                  <a:noAutofit/>
                                </wps:bodyPr>
                              </wps:wsp>
                              <wps:wsp>
                                <wps:cNvPr id="88" name="Line 50"/>
                                <wps:cNvCnPr>
                                  <a:cxnSpLocks noChangeShapeType="1"/>
                                </wps:cNvCnPr>
                                <wps:spPr bwMode="auto">
                                  <a:xfrm>
                                    <a:off x="5461" y="762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51"/>
                                <wps:cNvCnPr>
                                  <a:cxnSpLocks noChangeShapeType="1"/>
                                </wps:cNvCnPr>
                                <wps:spPr bwMode="auto">
                                  <a:xfrm>
                                    <a:off x="9241" y="8524"/>
                                    <a:ext cx="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 name="Text Box 52"/>
                                <wps:cNvSpPr txBox="1">
                                  <a:spLocks noChangeArrowheads="1"/>
                                </wps:cNvSpPr>
                                <wps:spPr bwMode="auto">
                                  <a:xfrm>
                                    <a:off x="2034" y="13794"/>
                                    <a:ext cx="6120" cy="897"/>
                                  </a:xfrm>
                                  <a:prstGeom prst="rect">
                                    <a:avLst/>
                                  </a:prstGeom>
                                  <a:solidFill>
                                    <a:srgbClr val="FFFFFF"/>
                                  </a:solidFill>
                                  <a:ln w="9525">
                                    <a:solidFill>
                                      <a:srgbClr val="FFFFFF"/>
                                    </a:solidFill>
                                    <a:miter lim="800000"/>
                                    <a:headEnd/>
                                    <a:tailEnd/>
                                  </a:ln>
                                </wps:spPr>
                                <wps:txbx>
                                  <w:txbxContent>
                                    <w:p w:rsidR="00A83371" w:rsidRDefault="00A83371" w:rsidP="00C34D89">
                                      <w:pPr>
                                        <w:rPr>
                                          <w:sz w:val="28"/>
                                        </w:rPr>
                                      </w:pPr>
                                      <w:r>
                                        <w:rPr>
                                          <w:rFonts w:hint="eastAsia"/>
                                          <w:sz w:val="28"/>
                                        </w:rPr>
                                        <w:t>備註：虛線流程係屬協助配合項目</w:t>
                                      </w:r>
                                    </w:p>
                                  </w:txbxContent>
                                </wps:txbx>
                                <wps:bodyPr rot="0" vert="horz" wrap="square" lIns="91440" tIns="45720" rIns="91440" bIns="45720" anchor="t" anchorCtr="0" upright="1">
                                  <a:noAutofit/>
                                </wps:bodyPr>
                              </wps:wsp>
                              <wps:wsp>
                                <wps:cNvPr id="91" name="Line 53"/>
                                <wps:cNvCnPr>
                                  <a:cxnSpLocks noChangeShapeType="1"/>
                                </wps:cNvCnPr>
                                <wps:spPr bwMode="auto">
                                  <a:xfrm>
                                    <a:off x="8154" y="4024"/>
                                    <a:ext cx="162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Line 54"/>
                                <wps:cNvCnPr>
                                  <a:cxnSpLocks noChangeShapeType="1"/>
                                </wps:cNvCnPr>
                                <wps:spPr bwMode="auto">
                                  <a:xfrm>
                                    <a:off x="9774" y="4024"/>
                                    <a:ext cx="0" cy="378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Line 55"/>
                                <wps:cNvCnPr>
                                  <a:cxnSpLocks noChangeShapeType="1"/>
                                </wps:cNvCnPr>
                                <wps:spPr bwMode="auto">
                                  <a:xfrm flipH="1">
                                    <a:off x="9241" y="7804"/>
                                    <a:ext cx="540" cy="0"/>
                                  </a:xfrm>
                                  <a:prstGeom prst="line">
                                    <a:avLst/>
                                  </a:prstGeom>
                                  <a:noFill/>
                                  <a:ln w="9525"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56"/>
                                <wps:cNvCnPr>
                                  <a:cxnSpLocks noChangeShapeType="1"/>
                                </wps:cNvCnPr>
                                <wps:spPr bwMode="auto">
                                  <a:xfrm>
                                    <a:off x="10134" y="3664"/>
                                    <a:ext cx="0" cy="486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Line 57"/>
                                <wps:cNvCnPr>
                                  <a:cxnSpLocks noChangeShapeType="1"/>
                                </wps:cNvCnPr>
                                <wps:spPr bwMode="auto">
                                  <a:xfrm flipH="1">
                                    <a:off x="8154" y="3664"/>
                                    <a:ext cx="1980" cy="0"/>
                                  </a:xfrm>
                                  <a:prstGeom prst="line">
                                    <a:avLst/>
                                  </a:prstGeom>
                                  <a:noFill/>
                                  <a:ln w="9525"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Text Box 58"/>
                                <wps:cNvSpPr txBox="1">
                                  <a:spLocks noChangeArrowheads="1"/>
                                </wps:cNvSpPr>
                                <wps:spPr bwMode="auto">
                                  <a:xfrm>
                                    <a:off x="2034" y="6004"/>
                                    <a:ext cx="540" cy="3960"/>
                                  </a:xfrm>
                                  <a:prstGeom prst="rect">
                                    <a:avLst/>
                                  </a:prstGeom>
                                  <a:solidFill>
                                    <a:srgbClr val="FFFFFF"/>
                                  </a:solidFill>
                                  <a:ln w="9525">
                                    <a:solidFill>
                                      <a:srgbClr val="000000"/>
                                    </a:solidFill>
                                    <a:miter lim="800000"/>
                                    <a:headEnd/>
                                    <a:tailEnd/>
                                  </a:ln>
                                </wps:spPr>
                                <wps:txbx>
                                  <w:txbxContent>
                                    <w:p w:rsidR="00A83371" w:rsidRPr="0044208A" w:rsidRDefault="00A83371" w:rsidP="00C34D89">
                                      <w:pPr>
                                        <w:spacing w:beforeLines="50" w:before="180"/>
                                        <w:rPr>
                                          <w:rFonts w:ascii="標楷體" w:eastAsia="標楷體" w:hAnsi="標楷體"/>
                                        </w:rPr>
                                      </w:pPr>
                                      <w:r w:rsidRPr="0044208A">
                                        <w:rPr>
                                          <w:rFonts w:ascii="標楷體" w:eastAsia="標楷體" w:hAnsi="標楷體" w:hint="eastAsia"/>
                                        </w:rPr>
                                        <w:t>於校內進行</w:t>
                                      </w:r>
                                      <w:r>
                                        <w:rPr>
                                          <w:rFonts w:ascii="標楷體" w:eastAsia="標楷體" w:hAnsi="標楷體" w:hint="eastAsia"/>
                                        </w:rPr>
                                        <w:t>辨識</w:t>
                                      </w:r>
                                      <w:r w:rsidRPr="0044208A">
                                        <w:rPr>
                                          <w:rFonts w:ascii="標楷體" w:eastAsia="標楷體" w:hAnsi="標楷體" w:hint="eastAsia"/>
                                        </w:rPr>
                                        <w:t>評估</w:t>
                                      </w:r>
                                    </w:p>
                                  </w:txbxContent>
                                </wps:txbx>
                                <wps:bodyPr rot="0" vert="horz" wrap="square" lIns="91440" tIns="45720" rIns="91440" bIns="45720" anchor="t" anchorCtr="0" upright="1">
                                  <a:noAutofit/>
                                </wps:bodyPr>
                              </wps:wsp>
                              <wps:wsp>
                                <wps:cNvPr id="97" name="Line 59"/>
                                <wps:cNvCnPr>
                                  <a:cxnSpLocks noChangeShapeType="1"/>
                                </wps:cNvCnPr>
                                <wps:spPr bwMode="auto">
                                  <a:xfrm flipV="1">
                                    <a:off x="2394" y="9964"/>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60"/>
                                <wps:cNvSpPr txBox="1">
                                  <a:spLocks noChangeArrowheads="1"/>
                                </wps:cNvSpPr>
                                <wps:spPr bwMode="auto">
                                  <a:xfrm>
                                    <a:off x="3294" y="10864"/>
                                    <a:ext cx="3060" cy="1790"/>
                                  </a:xfrm>
                                  <a:prstGeom prst="rect">
                                    <a:avLst/>
                                  </a:prstGeom>
                                  <a:solidFill>
                                    <a:srgbClr val="FFFFFF"/>
                                  </a:solidFill>
                                  <a:ln w="3175">
                                    <a:solidFill>
                                      <a:srgbClr val="000000"/>
                                    </a:solidFill>
                                    <a:miter lim="800000"/>
                                    <a:headEnd/>
                                    <a:tailEnd/>
                                  </a:ln>
                                </wps:spPr>
                                <wps:txbx>
                                  <w:txbxContent>
                                    <w:p w:rsidR="00A83371" w:rsidRPr="00287EEA" w:rsidRDefault="00A83371" w:rsidP="00C34D89">
                                      <w:pPr>
                                        <w:tabs>
                                          <w:tab w:val="left" w:pos="180"/>
                                        </w:tabs>
                                        <w:spacing w:line="240" w:lineRule="atLeast"/>
                                        <w:rPr>
                                          <w:rFonts w:ascii="標楷體" w:eastAsia="標楷體" w:hAnsi="標楷體"/>
                                          <w:u w:val="single"/>
                                        </w:rPr>
                                      </w:pPr>
                                      <w:r>
                                        <w:rPr>
                                          <w:rFonts w:ascii="標楷體" w:eastAsia="標楷體" w:hAnsi="標楷體" w:hint="eastAsia"/>
                                          <w:u w:val="single"/>
                                        </w:rPr>
                                        <w:t>持續追蹤輔導</w:t>
                                      </w:r>
                                    </w:p>
                                    <w:p w:rsidR="00A83371" w:rsidRDefault="00A83371" w:rsidP="00C34D89">
                                      <w:pPr>
                                        <w:tabs>
                                          <w:tab w:val="left" w:pos="360"/>
                                        </w:tabs>
                                        <w:spacing w:line="240" w:lineRule="atLeast"/>
                                        <w:ind w:left="360" w:hangingChars="150" w:hanging="360"/>
                                        <w:rPr>
                                          <w:rFonts w:ascii="標楷體" w:eastAsia="標楷體" w:hAnsi="標楷體"/>
                                        </w:rPr>
                                      </w:pPr>
                                      <w:r>
                                        <w:rPr>
                                          <w:rFonts w:ascii="標楷體" w:eastAsia="標楷體" w:hAnsi="標楷體" w:hint="eastAsia"/>
                                        </w:rPr>
                                        <w:t>一、</w:t>
                                      </w:r>
                                      <w:r w:rsidRPr="00BD155D">
                                        <w:rPr>
                                          <w:rFonts w:ascii="標楷體" w:eastAsia="標楷體" w:hAnsi="標楷體" w:hint="eastAsia"/>
                                        </w:rPr>
                                        <w:t>由學校輔導室列入高關懷輔導對象</w:t>
                                      </w:r>
                                    </w:p>
                                    <w:p w:rsidR="00A83371" w:rsidRPr="00BD155D" w:rsidRDefault="00A83371" w:rsidP="00C34D89">
                                      <w:pPr>
                                        <w:spacing w:line="240" w:lineRule="atLeast"/>
                                        <w:rPr>
                                          <w:rFonts w:ascii="標楷體" w:eastAsia="標楷體" w:hAnsi="標楷體"/>
                                        </w:rPr>
                                      </w:pPr>
                                      <w:r>
                                        <w:rPr>
                                          <w:rFonts w:ascii="標楷體" w:eastAsia="標楷體" w:hAnsi="標楷體" w:hint="eastAsia"/>
                                        </w:rPr>
                                        <w:t>二、轉介或連結其他資源</w:t>
                                      </w:r>
                                    </w:p>
                                    <w:p w:rsidR="00A83371" w:rsidRPr="00BD155D" w:rsidRDefault="00A83371" w:rsidP="00C34D89">
                                      <w:pPr>
                                        <w:rPr>
                                          <w:rFonts w:ascii="標楷體" w:eastAsia="標楷體" w:hAnsi="標楷體"/>
                                        </w:rPr>
                                      </w:pPr>
                                    </w:p>
                                  </w:txbxContent>
                                </wps:txbx>
                                <wps:bodyPr rot="0" vert="horz" wrap="square" lIns="91440" tIns="45720" rIns="91440" bIns="45720" anchor="t" anchorCtr="0" upright="1">
                                  <a:noAutofit/>
                                </wps:bodyPr>
                              </wps:wsp>
                              <wps:wsp>
                                <wps:cNvPr id="99" name="Line 61"/>
                                <wps:cNvCnPr>
                                  <a:cxnSpLocks noChangeShapeType="1"/>
                                </wps:cNvCnPr>
                                <wps:spPr bwMode="auto">
                                  <a:xfrm>
                                    <a:off x="2394" y="11764"/>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62"/>
                                <wps:cNvCnPr>
                                  <a:cxnSpLocks noChangeShapeType="1"/>
                                </wps:cNvCnPr>
                                <wps:spPr bwMode="auto">
                                  <a:xfrm>
                                    <a:off x="2581" y="6364"/>
                                    <a:ext cx="5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1" name="Line 63"/>
                                <wps:cNvCnPr>
                                  <a:cxnSpLocks noChangeShapeType="1"/>
                                </wps:cNvCnPr>
                                <wps:spPr bwMode="auto">
                                  <a:xfrm flipV="1">
                                    <a:off x="3114" y="4024"/>
                                    <a:ext cx="0" cy="3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Line 64"/>
                                <wps:cNvCnPr>
                                  <a:cxnSpLocks noChangeShapeType="1"/>
                                </wps:cNvCnPr>
                                <wps:spPr bwMode="auto">
                                  <a:xfrm flipV="1">
                                    <a:off x="3121" y="7624"/>
                                    <a:ext cx="54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Text Box 65"/>
                                <wps:cNvSpPr txBox="1">
                                  <a:spLocks noChangeArrowheads="1"/>
                                </wps:cNvSpPr>
                                <wps:spPr bwMode="auto">
                                  <a:xfrm>
                                    <a:off x="3661" y="6364"/>
                                    <a:ext cx="1800" cy="4055"/>
                                  </a:xfrm>
                                  <a:prstGeom prst="rect">
                                    <a:avLst/>
                                  </a:prstGeom>
                                  <a:solidFill>
                                    <a:srgbClr val="FFFFFF"/>
                                  </a:solidFill>
                                  <a:ln w="9525">
                                    <a:solidFill>
                                      <a:srgbClr val="000000"/>
                                    </a:solidFill>
                                    <a:miter lim="800000"/>
                                    <a:headEnd/>
                                    <a:tailEnd/>
                                  </a:ln>
                                </wps:spPr>
                                <wps:txbx>
                                  <w:txbxContent>
                                    <w:p w:rsidR="00A83371" w:rsidRDefault="00A83371" w:rsidP="00C34D89">
                                      <w:pPr>
                                        <w:spacing w:beforeLines="50" w:before="180"/>
                                        <w:rPr>
                                          <w:rFonts w:ascii="華康仿宋體W6(P)" w:eastAsia="華康仿宋體W6(P)"/>
                                          <w:u w:val="single"/>
                                        </w:rPr>
                                      </w:pPr>
                                      <w:r w:rsidRPr="0000644E">
                                        <w:rPr>
                                          <w:rFonts w:ascii="華康仿宋體W6(P)" w:eastAsia="華康仿宋體W6(P)" w:hAnsi="新細明體" w:cs="新細明體" w:hint="eastAsia"/>
                                          <w:u w:val="single"/>
                                        </w:rPr>
                                        <w:t>教育</w:t>
                                      </w:r>
                                      <w:r w:rsidRPr="0000644E">
                                        <w:rPr>
                                          <w:rFonts w:ascii="華康仿宋體W6(P)" w:eastAsia="華康仿宋體W6(P)" w:hint="eastAsia"/>
                                          <w:u w:val="single"/>
                                        </w:rPr>
                                        <w:t>單位</w:t>
                                      </w:r>
                                    </w:p>
                                    <w:p w:rsidR="00A83371" w:rsidRPr="00A478CD" w:rsidRDefault="00A83371" w:rsidP="00C34D89">
                                      <w:pPr>
                                        <w:spacing w:beforeLines="50" w:before="180"/>
                                        <w:rPr>
                                          <w:rFonts w:ascii="華康超明體" w:eastAsia="華康超明體"/>
                                        </w:rPr>
                                      </w:pPr>
                                      <w:r w:rsidRPr="00070026">
                                        <w:rPr>
                                          <w:rFonts w:ascii="華康超明體" w:eastAsia="華康超明體" w:hAnsi="新細明體" w:cs="新細明體" w:hint="eastAsia"/>
                                        </w:rPr>
                                        <w:t>以「</w:t>
                                      </w:r>
                                      <w:r w:rsidRPr="00070026">
                                        <w:rPr>
                                          <w:rFonts w:ascii="華康超明體" w:eastAsia="華康超明體" w:hAnsi="細明體" w:cs="細明體" w:hint="eastAsia"/>
                                        </w:rPr>
                                        <w:t>丙</w:t>
                                      </w:r>
                                      <w:r w:rsidRPr="00070026">
                                        <w:rPr>
                                          <w:rFonts w:ascii="華康超明體" w:eastAsia="華康超明體" w:hAnsi="新細明體" w:cs="新細明體" w:hint="eastAsia"/>
                                        </w:rPr>
                                        <w:t>級</w:t>
                                      </w:r>
                                      <w:r w:rsidRPr="00070026">
                                        <w:rPr>
                                          <w:rFonts w:ascii="華康超明體" w:eastAsia="華康超明體" w:hAnsi="細明體" w:cs="細明體" w:hint="eastAsia"/>
                                        </w:rPr>
                                        <w:t>事件</w:t>
                                      </w:r>
                                      <w:r w:rsidRPr="00070026">
                                        <w:rPr>
                                          <w:rFonts w:ascii="華康超明體" w:eastAsia="華康超明體" w:hAnsi="新細明體" w:cs="新細明體" w:hint="eastAsia"/>
                                        </w:rPr>
                                        <w:t>」</w:t>
                                      </w:r>
                                      <w:r w:rsidRPr="00A478CD">
                                        <w:rPr>
                                          <w:rFonts w:ascii="華康超明體" w:eastAsia="華康超明體" w:hAnsi="細明體" w:cs="細明體" w:hint="eastAsia"/>
                                        </w:rPr>
                                        <w:t>通報本部校園安全暨災害防救通報處理中心</w:t>
                                      </w:r>
                                    </w:p>
                                  </w:txbxContent>
                                </wps:txbx>
                                <wps:bodyPr rot="0" vert="horz" wrap="square" lIns="91440" tIns="45720" rIns="91440" bIns="45720" anchor="t" anchorCtr="0" upright="1">
                                  <a:noAutofit/>
                                </wps:bodyPr>
                              </wps:wsp>
                              <wps:wsp>
                                <wps:cNvPr id="104" name="Line 66"/>
                                <wps:cNvCnPr>
                                  <a:cxnSpLocks noChangeShapeType="1"/>
                                </wps:cNvCnPr>
                                <wps:spPr bwMode="auto">
                                  <a:xfrm flipH="1">
                                    <a:off x="7794" y="9244"/>
                                    <a:ext cx="10" cy="2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67"/>
                                <wps:cNvCnPr>
                                  <a:cxnSpLocks noChangeShapeType="1"/>
                                </wps:cNvCnPr>
                                <wps:spPr bwMode="auto">
                                  <a:xfrm flipH="1">
                                    <a:off x="6354" y="11584"/>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C5C1313" id="群組 46" o:spid="_x0000_s1037" style="position:absolute;margin-left:-47.7pt;margin-top:125.85pt;width:525.6pt;height:578.35pt;z-index:251765760;mso-position-horizontal-relative:margin;mso-position-vertical-relative:margin" coordorigin="917,3124" coordsize="10117,1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">
                <v:shape id="Text Box 35" o:spid="_x0000_s1038" type="#_x0000_t202" style="position:absolute;left:8874;top:4384;width:5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xX8IA&#10;AADbAAAADwAAAGRycy9kb3ducmV2LnhtbESPT4vCMBTE74LfITzBi2hqE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3FfwgAAANsAAAAPAAAAAAAAAAAAAAAAAJgCAABkcnMvZG93&#10;bnJldi54bWxQSwUGAAAAAAQABAD1AAAAhwMAAAAA&#10;" strokecolor="white">
                  <v:textbox>
                    <w:txbxContent>
                      <w:p w:rsidR="00A83371" w:rsidRPr="009654D0" w:rsidRDefault="00A83371" w:rsidP="00C34D89">
                        <w:r>
                          <w:rPr>
                            <w:rFonts w:hint="eastAsia"/>
                          </w:rPr>
                          <w:t>回復處理情形</w:t>
                        </w:r>
                      </w:p>
                    </w:txbxContent>
                  </v:textbox>
                </v:shape>
                <v:group id="Group 36" o:spid="_x0000_s1039" style="position:absolute;left:917;top:3124;width:10117;height:11567" coordorigin="917,3124" coordsize="10117,1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37" o:spid="_x0000_s1040" type="#_x0000_t202" style="position:absolute;left:1494;top:10324;width:5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AtsIA&#10;AADbAAAADwAAAGRycy9kb3ducmV2LnhtbESPT4vCMBTE74LfITzBi2hqE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EC2wgAAANsAAAAPAAAAAAAAAAAAAAAAAJgCAABkcnMvZG93&#10;bnJldi54bWxQSwUGAAAAAAQABAD1AAAAhwMAAAAA&#10;" strokecolor="white">
                    <v:textbox>
                      <w:txbxContent>
                        <w:p w:rsidR="00A83371" w:rsidRPr="00BD155D" w:rsidRDefault="00A83371" w:rsidP="00C34D89">
                          <w:pPr>
                            <w:spacing w:line="440" w:lineRule="exact"/>
                            <w:rPr>
                              <w:rFonts w:ascii="華康粗圓體" w:eastAsia="華康粗圓體"/>
                            </w:rPr>
                          </w:pPr>
                          <w:r w:rsidRPr="00BD155D">
                            <w:rPr>
                              <w:rFonts w:ascii="華康粗圓體" w:eastAsia="華康粗圓體" w:hAnsi="細明體" w:cs="細明體" w:hint="eastAsia"/>
                            </w:rPr>
                            <w:t>不</w:t>
                          </w:r>
                          <w:r w:rsidRPr="00BD155D">
                            <w:rPr>
                              <w:rFonts w:ascii="華康粗圓體" w:eastAsia="華康粗圓體" w:hint="eastAsia"/>
                            </w:rPr>
                            <w:t>符合</w:t>
                          </w:r>
                        </w:p>
                        <w:p w:rsidR="00A83371" w:rsidRPr="00427C49" w:rsidRDefault="00A83371" w:rsidP="00C34D89"/>
                      </w:txbxContent>
                    </v:textbox>
                  </v:shape>
                  <v:group id="Group 38" o:spid="_x0000_s1041" style="position:absolute;left:917;top:3124;width:10117;height:11567" coordorigin="917,3124" coordsize="10117,1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 Box 39" o:spid="_x0000_s1042" type="#_x0000_t202" style="position:absolute;left:2394;top:4384;width:5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abcEA&#10;AADbAAAADwAAAGRycy9kb3ducmV2LnhtbESPQYvCMBSE7wv+h/AEL4umFly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b2m3BAAAA2wAAAA8AAAAAAAAAAAAAAAAAmAIAAGRycy9kb3du&#10;cmV2LnhtbFBLBQYAAAAABAAEAPUAAACGAwAAAAA=&#10;" strokecolor="white">
                      <v:textbox>
                        <w:txbxContent>
                          <w:p w:rsidR="00A83371" w:rsidRDefault="00A83371" w:rsidP="00C34D89">
                            <w:pPr>
                              <w:spacing w:line="440" w:lineRule="exact"/>
                              <w:rPr>
                                <w:rFonts w:ascii="華康粗圓體" w:eastAsia="華康粗圓體"/>
                                <w:sz w:val="22"/>
                              </w:rPr>
                            </w:pPr>
                            <w:r w:rsidRPr="00BD155D">
                              <w:rPr>
                                <w:rFonts w:ascii="華康粗圓體" w:eastAsia="華康粗圓體" w:hint="eastAsia"/>
                                <w:sz w:val="22"/>
                              </w:rPr>
                              <w:t>符</w:t>
                            </w:r>
                          </w:p>
                          <w:p w:rsidR="00A83371" w:rsidRPr="00BD155D" w:rsidRDefault="00A83371" w:rsidP="00C34D89">
                            <w:pPr>
                              <w:spacing w:line="440" w:lineRule="exact"/>
                              <w:rPr>
                                <w:rFonts w:ascii="華康粗圓體" w:eastAsia="華康粗圓體"/>
                                <w:sz w:val="22"/>
                              </w:rPr>
                            </w:pPr>
                            <w:r w:rsidRPr="00BD155D">
                              <w:rPr>
                                <w:rFonts w:ascii="華康粗圓體" w:eastAsia="華康粗圓體" w:hint="eastAsia"/>
                                <w:sz w:val="22"/>
                              </w:rPr>
                              <w:t>合</w:t>
                            </w:r>
                          </w:p>
                          <w:p w:rsidR="00A83371" w:rsidRPr="00427C49" w:rsidRDefault="00A83371" w:rsidP="00C34D89"/>
                        </w:txbxContent>
                      </v:textbox>
                    </v:shape>
                    <v:group id="Group 40" o:spid="_x0000_s1043" style="position:absolute;left:917;top:3124;width:10117;height:11567" coordorigin="917,3124" coordsize="10117,1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xt Box 41" o:spid="_x0000_s1044" type="#_x0000_t202" style="position:absolute;left:10494;top:3664;width:540;height:5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hgcIA&#10;AADbAAAADwAAAGRycy9kb3ducmV2LnhtbESPT4vCMBTE74LfITzBi2hqR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eGBwgAAANsAAAAPAAAAAAAAAAAAAAAAAJgCAABkcnMvZG93&#10;bnJldi54bWxQSwUGAAAAAAQABAD1AAAAhwMAAAAA&#10;" strokecolor="white">
                        <v:textbox>
                          <w:txbxContent>
                            <w:p w:rsidR="00A83371" w:rsidRDefault="00A83371" w:rsidP="00C34D89">
                              <w:r>
                                <w:rPr>
                                  <w:rFonts w:hint="eastAsia"/>
                                </w:rPr>
                                <w:t>輔導與社工專業工作網絡連結</w:t>
                              </w:r>
                            </w:p>
                          </w:txbxContent>
                        </v:textbox>
                      </v:shape>
                      <v:group id="Group 42" o:spid="_x0000_s1045" style="position:absolute;left:917;top:3124;width:9224;height:11567" coordorigin="917,3124" coordsize="9224,1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Text Box 43" o:spid="_x0000_s1046" type="#_x0000_t202" style="position:absolute;left:917;top:5584;width:764;height:3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A83371" w:rsidRPr="0044208A" w:rsidRDefault="00A83371" w:rsidP="00C34D89">
                                <w:pPr>
                                  <w:spacing w:beforeLines="50" w:before="180"/>
                                  <w:rPr>
                                    <w:rFonts w:ascii="標楷體" w:eastAsia="標楷體" w:hAnsi="標楷體"/>
                                  </w:rPr>
                                </w:pPr>
                                <w:r w:rsidRPr="0044208A">
                                  <w:rPr>
                                    <w:rFonts w:ascii="標楷體" w:eastAsia="標楷體" w:hAnsi="標楷體" w:hint="eastAsia"/>
                                    <w:u w:val="single"/>
                                  </w:rPr>
                                  <w:t>教師或學校</w:t>
                                </w:r>
                                <w:r w:rsidRPr="0044208A">
                                  <w:rPr>
                                    <w:rFonts w:ascii="標楷體" w:eastAsia="標楷體" w:hAnsi="標楷體" w:hint="eastAsia"/>
                                  </w:rPr>
                                  <w:t>知悉疑似高風險家庭事件</w:t>
                                </w:r>
                              </w:p>
                            </w:txbxContent>
                          </v:textbox>
                        </v:shape>
                        <v:line id="Line 44" o:spid="_x0000_s1047" style="position:absolute;flip:y;visibility:visible;mso-wrap-style:square" from="3114,4024" to="3654,4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O7XsUAAADbAAAADwAAAGRycy9kb3ducmV2LnhtbESPQWvCQBSE70L/w/IKvZlNLUqIrlIE&#10;qbQgmLZ4fck+s2mzb0N2q/Hfu4LQ4zAz3zCL1WBbcaLeN44VPCcpCOLK6YZrBV+fm3EGwgdkja1j&#10;UnAhD6vlw2iBuXZn3tOpCLWIEPY5KjAhdLmUvjJk0SeuI47e0fUWQ5R9LXWP5wi3rZyk6UxabDgu&#10;GOxobaj6Lf6sgpdu+360e1McdlmZvf18l2W1/lDq6XF4nYMINIT/8L291QqmM7h9i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O7XsUAAADbAAAADwAAAAAAAAAA&#10;AAAAAAChAgAAZHJzL2Rvd25yZXYueG1sUEsFBgAAAAAEAAQA+QAAAJMDAAAAAA==&#10;" strokeweight="1pt">
                          <v:stroke endarrow="block"/>
                        </v:line>
                        <v:line id="Line 45" o:spid="_x0000_s1048" style="position:absolute;visibility:visible;mso-wrap-style:square" from="1681,7444" to="2041,7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shape id="Text Box 46" o:spid="_x0000_s1049" type="#_x0000_t202" style="position:absolute;left:3654;top:3124;width:180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A83371" w:rsidRPr="0044208A" w:rsidRDefault="00A83371" w:rsidP="00C34D89">
                                <w:pPr>
                                  <w:spacing w:beforeLines="50" w:before="180"/>
                                  <w:rPr>
                                    <w:rFonts w:ascii="華康仿宋體W6(P)" w:eastAsia="華康仿宋體W6(P)"/>
                                    <w:u w:val="single"/>
                                  </w:rPr>
                                </w:pPr>
                                <w:r w:rsidRPr="0044208A">
                                  <w:rPr>
                                    <w:rFonts w:ascii="華康仿宋體W6(P)" w:eastAsia="華康仿宋體W6(P)" w:hint="eastAsia"/>
                                    <w:u w:val="single"/>
                                  </w:rPr>
                                  <w:t>社政單位</w:t>
                                </w:r>
                              </w:p>
                              <w:p w:rsidR="00A83371" w:rsidRPr="0044208A" w:rsidRDefault="00A83371" w:rsidP="00C34D89">
                                <w:pPr>
                                  <w:spacing w:beforeLines="50" w:before="180"/>
                                  <w:rPr>
                                    <w:rFonts w:ascii="華康超明體" w:eastAsia="華康超明體"/>
                                  </w:rPr>
                                </w:pPr>
                                <w:r w:rsidRPr="0044208A">
                                  <w:rPr>
                                    <w:rFonts w:ascii="華康超明體" w:eastAsia="華康超明體" w:hint="eastAsia"/>
                                  </w:rPr>
                                  <w:t>立即傳真「高風險家庭評估表」至轄區社會處（局）主管單位</w:t>
                                </w:r>
                              </w:p>
                            </w:txbxContent>
                          </v:textbox>
                        </v:shape>
                        <v:line id="Line 47" o:spid="_x0000_s1050" style="position:absolute;visibility:visible;mso-wrap-style:square" from="5454,4024" to="5994,4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48" o:spid="_x0000_s1051" type="#_x0000_t202" style="position:absolute;left:5994;top:3124;width:216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PHMQA&#10;AADbAAAADwAAAGRycy9kb3ducmV2LnhtbESPQWvCQBSE74L/YXlCb7qxh2BTV6mCtEgPGq3nZ/Y1&#10;G8y+TbNbk/57tyB4HGbmG2a+7G0trtT6yrGC6SQBQVw4XXGp4HjYjGcgfEDWWDsmBX/kYbkYDuaY&#10;adfxnq55KEWEsM9QgQmhyaT0hSGLfuIa4uh9u9ZiiLItpW6xi3Bby+ckSaXFiuOCwYbWhopL/msV&#10;HPKX7bZJz7vO9J8/p69iJS/ve6WeRv3bK4hAfXiE7+0PrWCWwv+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kjxzEAAAA2wAAAA8AAAAAAAAAAAAAAAAAmAIAAGRycy9k&#10;b3ducmV2LnhtbFBLBQYAAAAABAAEAPUAAACJAwAAAAA=&#10;">
                          <v:stroke dashstyle="1 1" endcap="round"/>
                          <v:textbox>
                            <w:txbxContent>
                              <w:p w:rsidR="00A83371" w:rsidRPr="00BD155D" w:rsidRDefault="00A83371" w:rsidP="00C34D89">
                                <w:pPr>
                                  <w:pStyle w:val="21"/>
                                  <w:spacing w:before="240"/>
                                  <w:rPr>
                                    <w:rFonts w:ascii="標楷體" w:eastAsia="標楷體" w:hAnsi="標楷體"/>
                                    <w:color w:val="auto"/>
                                  </w:rPr>
                                </w:pPr>
                                <w:r w:rsidRPr="00BD155D">
                                  <w:rPr>
                                    <w:rFonts w:ascii="標楷體" w:eastAsia="標楷體" w:hAnsi="標楷體" w:hint="eastAsia"/>
                                    <w:color w:val="auto"/>
                                  </w:rPr>
                                  <w:t>縣市政府社政單位（進行關懷訪視、結合民間資源、提供扶助或救助）</w:t>
                                </w:r>
                              </w:p>
                            </w:txbxContent>
                          </v:textbox>
                        </v:shape>
                        <v:shape id="Text Box 49" o:spid="_x0000_s1052" type="#_x0000_t202" style="position:absolute;left:6001;top:7084;width:324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A83371" w:rsidRPr="00287EEA" w:rsidRDefault="00A83371" w:rsidP="00C34D89">
                                <w:pPr>
                                  <w:spacing w:beforeLines="50" w:before="180" w:line="320" w:lineRule="atLeast"/>
                                  <w:rPr>
                                    <w:rFonts w:ascii="標楷體" w:eastAsia="標楷體" w:hAnsi="標楷體"/>
                                    <w:u w:val="single"/>
                                  </w:rPr>
                                </w:pPr>
                                <w:r w:rsidRPr="00287EEA">
                                  <w:rPr>
                                    <w:rFonts w:ascii="標楷體" w:eastAsia="標楷體" w:hAnsi="標楷體" w:hint="eastAsia"/>
                                    <w:u w:val="single"/>
                                  </w:rPr>
                                  <w:t>由校長啟動校內運作機制</w:t>
                                </w:r>
                              </w:p>
                              <w:p w:rsidR="00A83371" w:rsidRPr="00BD155D" w:rsidRDefault="00A83371" w:rsidP="00347803">
                                <w:pPr>
                                  <w:numPr>
                                    <w:ilvl w:val="0"/>
                                    <w:numId w:val="79"/>
                                  </w:numPr>
                                  <w:spacing w:line="240" w:lineRule="atLeast"/>
                                  <w:rPr>
                                    <w:rFonts w:ascii="標楷體" w:eastAsia="標楷體" w:hAnsi="標楷體"/>
                                  </w:rPr>
                                </w:pPr>
                                <w:r w:rsidRPr="00BD155D">
                                  <w:rPr>
                                    <w:rFonts w:ascii="標楷體" w:eastAsia="標楷體" w:hAnsi="標楷體" w:hint="eastAsia"/>
                                  </w:rPr>
                                  <w:t>由學校行政人員陪同教師進行家訪或電訪</w:t>
                                </w:r>
                              </w:p>
                              <w:p w:rsidR="00A83371" w:rsidRPr="00BD155D" w:rsidRDefault="00A83371" w:rsidP="00347803">
                                <w:pPr>
                                  <w:numPr>
                                    <w:ilvl w:val="0"/>
                                    <w:numId w:val="79"/>
                                  </w:numPr>
                                  <w:spacing w:line="240" w:lineRule="atLeast"/>
                                  <w:rPr>
                                    <w:rFonts w:ascii="標楷體" w:eastAsia="標楷體" w:hAnsi="標楷體"/>
                                  </w:rPr>
                                </w:pPr>
                                <w:r w:rsidRPr="00BD155D">
                                  <w:rPr>
                                    <w:rFonts w:ascii="標楷體" w:eastAsia="標楷體" w:hAnsi="標楷體" w:hint="eastAsia"/>
                                  </w:rPr>
                                  <w:t>確認縣市社政單位回復處理情形</w:t>
                                </w:r>
                              </w:p>
                            </w:txbxContent>
                          </v:textbox>
                        </v:shape>
                        <v:line id="Line 50" o:spid="_x0000_s1053" style="position:absolute;visibility:visible;mso-wrap-style:square" from="5461,7624" to="6001,7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51" o:spid="_x0000_s1054" style="position:absolute;visibility:visible;mso-wrap-style:square" from="9241,8524" to="10141,8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KCc8QAAADbAAAADwAAAGRycy9kb3ducmV2LnhtbESPQWsCMRSE70L/Q3gFL6LZShFdjVKK&#10;YvGkqaDH5+a5u3TzsmyibvvrjSD0OMzMN8xs0dpKXKnxpWMFb4MEBHHmTMm5gv33qj8G4QOywcox&#10;KfglD4v5S2eGqXE33tFVh1xECPsUFRQh1KmUPivIoh+4mjh6Z9dYDFE2uTQN3iLcVnKYJCNpseS4&#10;UGBNnwVlP/piFWh5Oiz/ehta79ue1uctZsf3kVLd1/ZjCiJQG/7Dz/aXUTCewONL/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UoJzxAAAANsAAAAPAAAAAAAAAAAA&#10;AAAAAKECAABkcnMvZG93bnJldi54bWxQSwUGAAAAAAQABAD5AAAAkgMAAAAA&#10;">
                          <v:stroke dashstyle="1 1" endcap="round"/>
                        </v:line>
                        <v:shape id="Text Box 52" o:spid="_x0000_s1055" type="#_x0000_t202" style="position:absolute;left:2034;top:13794;width:61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FbL4A&#10;AADbAAAADwAAAGRycy9kb3ducmV2LnhtbERPy6rCMBDdC/5DGMGNaGoXF61GEVF062PjbmjGtthM&#10;2iba6tffLASXh/NerjtTihc1rrCsYDqJQBCnVhecKbhe9uMZCOeRNZaWScGbHKxX/d4SE21bPtHr&#10;7DMRQtglqCD3vkqkdGlOBt3EVsSBu9vGoA+wyaRusA3hppRxFP1JgwWHhhwr2uaUPs5Po8C2u7ex&#10;VEfx6PYxh+2mPt3jWqnhoNssQHjq/E/8dR+1gnlYH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uxWy+AAAA2wAAAA8AAAAAAAAAAAAAAAAAmAIAAGRycy9kb3ducmV2&#10;LnhtbFBLBQYAAAAABAAEAPUAAACDAwAAAAA=&#10;" strokecolor="white">
                          <v:textbox>
                            <w:txbxContent>
                              <w:p w:rsidR="00A83371" w:rsidRDefault="00A83371" w:rsidP="00C34D89">
                                <w:pPr>
                                  <w:rPr>
                                    <w:sz w:val="28"/>
                                  </w:rPr>
                                </w:pPr>
                                <w:r>
                                  <w:rPr>
                                    <w:rFonts w:hint="eastAsia"/>
                                    <w:sz w:val="28"/>
                                  </w:rPr>
                                  <w:t>備註：虛線流程係屬協助配合項目</w:t>
                                </w:r>
                              </w:p>
                            </w:txbxContent>
                          </v:textbox>
                        </v:shape>
                        <v:line id="Line 53" o:spid="_x0000_s1056" style="position:absolute;visibility:visible;mso-wrap-style:square" from="8154,4024" to="9774,4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0YqMUAAADbAAAADwAAAGRycy9kb3ducmV2LnhtbESPQWvCQBSE74X+h+UVvIhuIiKaukop&#10;LRVPdRX0+Mw+k9Ds25DdxrS/visUPA4z8w2zXPe2Fh21vnKsIB0nIIhzZyouFBz276M5CB+QDdaO&#10;ScEPeVivHh+WmBl35R11OhQiQthnqKAMocmk9HlJFv3YNcTRu7jWYoiyLaRp8RrhtpaTJJlJixXH&#10;hRIbei0p/9LfVoGW5+Pb73BLH4d+qPXlE/PTdKbU4Kl/eQYRqA/38H97YxQsUr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0YqMUAAADbAAAADwAAAAAAAAAA&#10;AAAAAAChAgAAZHJzL2Rvd25yZXYueG1sUEsFBgAAAAAEAAQA+QAAAJMDAAAAAA==&#10;">
                          <v:stroke dashstyle="1 1" endcap="round"/>
                        </v:line>
                        <v:line id="Line 54" o:spid="_x0000_s1057" style="position:absolute;visibility:visible;mso-wrap-style:square" from="9774,4024" to="9774,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G38UAAADbAAAADwAAAGRycy9kb3ducmV2LnhtbESPQWvCQBSE7wX/w/KEXkQ3DSJtdBWR&#10;loqnuhXs8TX7TILZtyG7jdFf3xUKPQ4z8w2zWPW2Fh21vnKs4GmSgCDOnam4UHD4fBs/g/AB2WDt&#10;mBRcycNqOXhYYGbchffU6VCICGGfoYIyhCaT0uclWfQT1xBH7+RaiyHKtpCmxUuE21qmSTKTFiuO&#10;CyU2tCkpP+sfq0DL7+PrbbSj90M/0vr0gfnXdKbU47Bfz0EE6sN/+K+9NQpeUrh/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G38UAAADbAAAADwAAAAAAAAAA&#10;AAAAAAChAgAAZHJzL2Rvd25yZXYueG1sUEsFBgAAAAAEAAQA+QAAAJMDAAAAAA==&#10;">
                          <v:stroke dashstyle="1 1" endcap="round"/>
                        </v:line>
                        <v:line id="Line 55" o:spid="_x0000_s1058" style="position:absolute;flip:x;visibility:visible;mso-wrap-style:square" from="9241,7804" to="9781,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82ksMAAADbAAAADwAAAGRycy9kb3ducmV2LnhtbESPUWvCMBSF3wf+h3AF32aqk6nVKCIM&#10;fBrM7Qdcmts22tzUJLZ1v34ZDPZ4OOd8h7PdD7YRHflgHCuYTTMQxIXThisFX59vzysQISJrbByT&#10;ggcF2O9GT1vMtev5g7pzrESCcMhRQR1jm0sZiposhqlriZNXOm8xJukrqT32CW4bOc+yV2nRcFqo&#10;saVjTcX1fLcKSjMsy8P3ortdFu9LW51kb3yn1GQ8HDYgIg3xP/zXPmkF6xf4/Z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vNpLDAAAA2wAAAA8AAAAAAAAAAAAA&#10;AAAAoQIAAGRycy9kb3ducmV2LnhtbFBLBQYAAAAABAAEAPkAAACRAwAAAAA=&#10;">
                          <v:stroke dashstyle="1 1" endarrow="block" endcap="round"/>
                        </v:line>
                        <v:line id="Line 56" o:spid="_x0000_s1059" style="position:absolute;visibility:visible;mso-wrap-style:square" from="10134,3664" to="10134,8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q7MMUAAADbAAAADwAAAGRycy9kb3ducmV2LnhtbESPQWvCQBSE7wX/w/KEXkQ3LSJtdBWR&#10;lhZPdSvY42v2mQSzb0N2m0R/vSsIPQ4z8w2zWPW2Ei01vnSs4GmSgCDOnCk5V7D/fh+/gPAB2WDl&#10;mBScycNqOXhYYGpcxztqdchFhLBPUUERQp1K6bOCLPqJq4mjd3SNxRBlk0vTYBfhtpLPSTKTFkuO&#10;CwXWtCkoO+k/q0DL38PbZbSlj30/0vr4hdnPdKbU47Bfz0EE6sN/+N7+NApep3D7En+A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q7MMUAAADbAAAADwAAAAAAAAAA&#10;AAAAAAChAgAAZHJzL2Rvd25yZXYueG1sUEsFBgAAAAAEAAQA+QAAAJMDAAAAAA==&#10;">
                          <v:stroke dashstyle="1 1" endcap="round"/>
                        </v:line>
                        <v:line id="Line 57" o:spid="_x0000_s1060" style="position:absolute;flip:x;visibility:visible;mso-wrap-style:square" from="8154,3664" to="10134,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oLfcMAAADbAAAADwAAAGRycy9kb3ducmV2LnhtbESPUWvCMBSF3wf+h3AF32aquKnVKDIQ&#10;fBrM7Qdcmts22tzUJGurv34ZDPZ4OOd8h7PdD7YRHflgHCuYTTMQxIXThisFX5/H5xWIEJE1No5J&#10;wZ0C7Hejpy3m2vX8Qd05ViJBOOSooI6xzaUMRU0Ww9S1xMkrnbcYk/SV1B77BLeNnGfZq7RoOC3U&#10;2NJbTcX1/G0VlGZYlofHortdFu9LW51kb3yn1GQ8HDYgIg3xP/zXPmkF6xf4/Z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KC33DAAAA2wAAAA8AAAAAAAAAAAAA&#10;AAAAoQIAAGRycy9kb3ducmV2LnhtbFBLBQYAAAAABAAEAPkAAACRAwAAAAA=&#10;">
                          <v:stroke dashstyle="1 1" endarrow="block" endcap="round"/>
                        </v:line>
                        <v:shape id="Text Box 58" o:spid="_x0000_s1061" type="#_x0000_t202" style="position:absolute;left:2034;top:6004;width:54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A83371" w:rsidRPr="0044208A" w:rsidRDefault="00A83371" w:rsidP="00C34D89">
                                <w:pPr>
                                  <w:spacing w:beforeLines="50" w:before="180"/>
                                  <w:rPr>
                                    <w:rFonts w:ascii="標楷體" w:eastAsia="標楷體" w:hAnsi="標楷體"/>
                                  </w:rPr>
                                </w:pPr>
                                <w:r w:rsidRPr="0044208A">
                                  <w:rPr>
                                    <w:rFonts w:ascii="標楷體" w:eastAsia="標楷體" w:hAnsi="標楷體" w:hint="eastAsia"/>
                                  </w:rPr>
                                  <w:t>於校內進行</w:t>
                                </w:r>
                                <w:r>
                                  <w:rPr>
                                    <w:rFonts w:ascii="標楷體" w:eastAsia="標楷體" w:hAnsi="標楷體" w:hint="eastAsia"/>
                                  </w:rPr>
                                  <w:t>辨識</w:t>
                                </w:r>
                                <w:r w:rsidRPr="0044208A">
                                  <w:rPr>
                                    <w:rFonts w:ascii="標楷體" w:eastAsia="標楷體" w:hAnsi="標楷體" w:hint="eastAsia"/>
                                  </w:rPr>
                                  <w:t>評估</w:t>
                                </w:r>
                              </w:p>
                            </w:txbxContent>
                          </v:textbox>
                        </v:shape>
                        <v:line id="Line 59" o:spid="_x0000_s1062" style="position:absolute;flip:y;visibility:visible;mso-wrap-style:square" from="2394,9964" to="2394,11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shape id="Text Box 60" o:spid="_x0000_s1063" type="#_x0000_t202" style="position:absolute;left:3294;top:10864;width:3060;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xyb0A&#10;AADbAAAADwAAAGRycy9kb3ducmV2LnhtbERPy6rCMBDdX/AfwghuLppeFz6qUURQ3Cj4+IChGdti&#10;Z1KaXFv/3iwEl4fzXq47rtSTGl86MfA3SkCRZM6Wkhu4XXfDGSgfUCxWTsjAizysV72fJabWtXKm&#10;5yXkKoaIT9FAEUKdau2zghj9yNUkkbu7hjFE2OTaNtjGcK70OEkmmrGU2FBgTduCssflnw0cUbBj&#10;Pm9+XeATt+PHfnpNjBn0u80CVKAufMUf98EamMex8Uv8AXr1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gpxyb0AAADbAAAADwAAAAAAAAAAAAAAAACYAgAAZHJzL2Rvd25yZXYu&#10;eG1sUEsFBgAAAAAEAAQA9QAAAIIDAAAAAA==&#10;" strokeweight=".25pt">
                          <v:textbox>
                            <w:txbxContent>
                              <w:p w:rsidR="00A83371" w:rsidRPr="00287EEA" w:rsidRDefault="00A83371" w:rsidP="00C34D89">
                                <w:pPr>
                                  <w:tabs>
                                    <w:tab w:val="left" w:pos="180"/>
                                  </w:tabs>
                                  <w:spacing w:line="240" w:lineRule="atLeast"/>
                                  <w:rPr>
                                    <w:rFonts w:ascii="標楷體" w:eastAsia="標楷體" w:hAnsi="標楷體"/>
                                    <w:u w:val="single"/>
                                  </w:rPr>
                                </w:pPr>
                                <w:r>
                                  <w:rPr>
                                    <w:rFonts w:ascii="標楷體" w:eastAsia="標楷體" w:hAnsi="標楷體" w:hint="eastAsia"/>
                                    <w:u w:val="single"/>
                                  </w:rPr>
                                  <w:t>持續追蹤輔導</w:t>
                                </w:r>
                              </w:p>
                              <w:p w:rsidR="00A83371" w:rsidRDefault="00A83371" w:rsidP="00C34D89">
                                <w:pPr>
                                  <w:tabs>
                                    <w:tab w:val="left" w:pos="360"/>
                                  </w:tabs>
                                  <w:spacing w:line="240" w:lineRule="atLeast"/>
                                  <w:ind w:left="360" w:hangingChars="150" w:hanging="360"/>
                                  <w:rPr>
                                    <w:rFonts w:ascii="標楷體" w:eastAsia="標楷體" w:hAnsi="標楷體"/>
                                  </w:rPr>
                                </w:pPr>
                                <w:r>
                                  <w:rPr>
                                    <w:rFonts w:ascii="標楷體" w:eastAsia="標楷體" w:hAnsi="標楷體" w:hint="eastAsia"/>
                                  </w:rPr>
                                  <w:t>一、</w:t>
                                </w:r>
                                <w:r w:rsidRPr="00BD155D">
                                  <w:rPr>
                                    <w:rFonts w:ascii="標楷體" w:eastAsia="標楷體" w:hAnsi="標楷體" w:hint="eastAsia"/>
                                  </w:rPr>
                                  <w:t>由學校輔導室列入高關懷輔導對象</w:t>
                                </w:r>
                              </w:p>
                              <w:p w:rsidR="00A83371" w:rsidRPr="00BD155D" w:rsidRDefault="00A83371" w:rsidP="00C34D89">
                                <w:pPr>
                                  <w:spacing w:line="240" w:lineRule="atLeast"/>
                                  <w:rPr>
                                    <w:rFonts w:ascii="標楷體" w:eastAsia="標楷體" w:hAnsi="標楷體"/>
                                  </w:rPr>
                                </w:pPr>
                                <w:r>
                                  <w:rPr>
                                    <w:rFonts w:ascii="標楷體" w:eastAsia="標楷體" w:hAnsi="標楷體" w:hint="eastAsia"/>
                                  </w:rPr>
                                  <w:t>二、轉</w:t>
                                </w:r>
                                <w:proofErr w:type="gramStart"/>
                                <w:r>
                                  <w:rPr>
                                    <w:rFonts w:ascii="標楷體" w:eastAsia="標楷體" w:hAnsi="標楷體" w:hint="eastAsia"/>
                                  </w:rPr>
                                  <w:t>介</w:t>
                                </w:r>
                                <w:proofErr w:type="gramEnd"/>
                                <w:r>
                                  <w:rPr>
                                    <w:rFonts w:ascii="標楷體" w:eastAsia="標楷體" w:hAnsi="標楷體" w:hint="eastAsia"/>
                                  </w:rPr>
                                  <w:t>或連結其他資源</w:t>
                                </w:r>
                              </w:p>
                              <w:p w:rsidR="00A83371" w:rsidRPr="00BD155D" w:rsidRDefault="00A83371" w:rsidP="00C34D89">
                                <w:pPr>
                                  <w:rPr>
                                    <w:rFonts w:ascii="標楷體" w:eastAsia="標楷體" w:hAnsi="標楷體"/>
                                  </w:rPr>
                                </w:pPr>
                              </w:p>
                            </w:txbxContent>
                          </v:textbox>
                        </v:shape>
                        <v:line id="Line 61" o:spid="_x0000_s1064" style="position:absolute;visibility:visible;mso-wrap-style:square" from="2394,11764" to="3294,11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62" o:spid="_x0000_s1065" style="position:absolute;visibility:visible;mso-wrap-style:square" from="2581,6364" to="3121,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tZcUAAADcAAAADwAAAGRycy9kb3ducmV2LnhtbESPQWvCQBCF74X+h2WE3urGFqREVxHB&#10;WnozLUJvQ3ZMYrKz6e5G03/fOQjeZnhv3vtmuR5dpy4UYuPZwGyagSIuvW24MvD9tXt+AxUTssXO&#10;Mxn4owjr1ePDEnPrr3ygS5EqJSEcczRQp9TnWseyJodx6nti0U4+OEyyhkrbgFcJd51+ybK5dtiw&#10;NNTY07amsi0GZ+A4FPxzbnehw+F9vz8df9v4+mnM02TcLEAlGtPdfLv+sIKfCb48Ix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HtZcUAAADcAAAADwAAAAAAAAAA&#10;AAAAAAChAgAAZHJzL2Rvd25yZXYueG1sUEsFBgAAAAAEAAQA+QAAAJMDAAAAAA==&#10;" strokeweight="1.5pt"/>
                        <v:line id="Line 63" o:spid="_x0000_s1066" style="position:absolute;flip:y;visibility:visible;mso-wrap-style:square" from="3114,4024" to="3114,7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Zp5MQAAADcAAAADwAAAGRycy9kb3ducmV2LnhtbESPQYvCMBCF74L/IYzgRTStB3GrUUQQ&#10;RPCgLqi3oRnbajMpTbT13xthYW8zvDfvezNftqYUL6pdYVlBPIpAEKdWF5wp+D1thlMQziNrLC2T&#10;gjc5WC66nTkm2jZ8oNfRZyKEsEtQQe59lUjp0pwMupGtiIN2s7VBH9Y6k7rGJoSbUo6jaCINFhwI&#10;OVa0zil9HJ8mQO7r7Lq/U3r+OVe7ZhIPmsvlqVS/165mIDy1/t/8d73VoX4Uw/eZMIFc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1mnkxAAAANwAAAAPAAAAAAAAAAAA&#10;AAAAAKECAABkcnMvZG93bnJldi54bWxQSwUGAAAAAAQABAD5AAAAkgMAAAAA&#10;" strokeweight="1pt"/>
                        <v:line id="Line 64" o:spid="_x0000_s1067" style="position:absolute;flip:y;visibility:visible;mso-wrap-style:square" from="3121,7624" to="3661,7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nNzcIAAADcAAAADwAAAGRycy9kb3ducmV2LnhtbERP32vCMBB+H/g/hBN8m6kKo1SjiCDK&#10;BgOr4uu1OZtqcylNpt1/vwwGe7uP7+ctVr1txIM6XztWMBknIIhLp2uuFJyO29cUhA/IGhvHpOCb&#10;PKyWg5cFZto9+UCPPFQihrDPUIEJoc2k9KUhi37sWuLIXV1nMUTYVVJ3+IzhtpHTJHmTFmuODQZb&#10;2hgq7/mXVTBr9+9XezD55TMt0t3tXBTl5kOp0bBfz0EE6sO/+M+913F+MoXfZ+IFc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DnNzcIAAADcAAAADwAAAAAAAAAAAAAA&#10;AAChAgAAZHJzL2Rvd25yZXYueG1sUEsFBgAAAAAEAAQA+QAAAJADAAAAAA==&#10;" strokeweight="1pt">
                          <v:stroke endarrow="block"/>
                        </v:line>
                        <v:shape id="Text Box 65" o:spid="_x0000_s1068" type="#_x0000_t202" style="position:absolute;left:3661;top:6364;width:1800;height:4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A83371" w:rsidRDefault="00A83371" w:rsidP="00C34D89">
                                <w:pPr>
                                  <w:spacing w:beforeLines="50" w:before="180"/>
                                  <w:rPr>
                                    <w:rFonts w:ascii="華康仿宋體W6(P)" w:eastAsia="華康仿宋體W6(P)"/>
                                    <w:u w:val="single"/>
                                  </w:rPr>
                                </w:pPr>
                                <w:r w:rsidRPr="0000644E">
                                  <w:rPr>
                                    <w:rFonts w:ascii="華康仿宋體W6(P)" w:eastAsia="華康仿宋體W6(P)" w:hAnsi="新細明體" w:cs="新細明體" w:hint="eastAsia"/>
                                    <w:u w:val="single"/>
                                  </w:rPr>
                                  <w:t>教育</w:t>
                                </w:r>
                                <w:r w:rsidRPr="0000644E">
                                  <w:rPr>
                                    <w:rFonts w:ascii="華康仿宋體W6(P)" w:eastAsia="華康仿宋體W6(P)" w:hint="eastAsia"/>
                                    <w:u w:val="single"/>
                                  </w:rPr>
                                  <w:t>單位</w:t>
                                </w:r>
                              </w:p>
                              <w:p w:rsidR="00A83371" w:rsidRPr="00A478CD" w:rsidRDefault="00A83371" w:rsidP="00C34D89">
                                <w:pPr>
                                  <w:spacing w:beforeLines="50" w:before="180"/>
                                  <w:rPr>
                                    <w:rFonts w:ascii="華康超明體" w:eastAsia="華康超明體"/>
                                  </w:rPr>
                                </w:pPr>
                                <w:r w:rsidRPr="00070026">
                                  <w:rPr>
                                    <w:rFonts w:ascii="華康超明體" w:eastAsia="華康超明體" w:hAnsi="新細明體" w:cs="新細明體" w:hint="eastAsia"/>
                                  </w:rPr>
                                  <w:t>以「</w:t>
                                </w:r>
                                <w:r w:rsidRPr="00070026">
                                  <w:rPr>
                                    <w:rFonts w:ascii="華康超明體" w:eastAsia="華康超明體" w:hAnsi="細明體" w:cs="細明體" w:hint="eastAsia"/>
                                  </w:rPr>
                                  <w:t>丙</w:t>
                                </w:r>
                                <w:r w:rsidRPr="00070026">
                                  <w:rPr>
                                    <w:rFonts w:ascii="華康超明體" w:eastAsia="華康超明體" w:hAnsi="新細明體" w:cs="新細明體" w:hint="eastAsia"/>
                                  </w:rPr>
                                  <w:t>級</w:t>
                                </w:r>
                                <w:r w:rsidRPr="00070026">
                                  <w:rPr>
                                    <w:rFonts w:ascii="華康超明體" w:eastAsia="華康超明體" w:hAnsi="細明體" w:cs="細明體" w:hint="eastAsia"/>
                                  </w:rPr>
                                  <w:t>事件</w:t>
                                </w:r>
                                <w:r w:rsidRPr="00070026">
                                  <w:rPr>
                                    <w:rFonts w:ascii="華康超明體" w:eastAsia="華康超明體" w:hAnsi="新細明體" w:cs="新細明體" w:hint="eastAsia"/>
                                  </w:rPr>
                                  <w:t>」</w:t>
                                </w:r>
                                <w:r w:rsidRPr="00A478CD">
                                  <w:rPr>
                                    <w:rFonts w:ascii="華康超明體" w:eastAsia="華康超明體" w:hAnsi="細明體" w:cs="細明體" w:hint="eastAsia"/>
                                  </w:rPr>
                                  <w:t>通報本部校園安全暨災害防救通報處理中心</w:t>
                                </w:r>
                              </w:p>
                            </w:txbxContent>
                          </v:textbox>
                        </v:shape>
                        <v:line id="Line 66" o:spid="_x0000_s1069" style="position:absolute;flip:x;visibility:visible;mso-wrap-style:square" from="7794,9244" to="7804,1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HosMAAADcAAAADwAAAGRycy9kb3ducmV2LnhtbERPTWsCMRC9F/ofwgi9lJptEbGrUaQg&#10;9OClKivexs24WXYz2SZRt/++EQRv83ifM1v0thUX8qF2rOB9mIEgLp2uuVKw267eJiBCRNbYOiYF&#10;fxRgMX9+mmGu3ZV/6LKJlUghHHJUYGLscilDachiGLqOOHEn5y3GBH0ltcdrCret/MiysbRYc2ow&#10;2NGXobLZnK0COVm//vrlcdQUzX7/aYqy6A5rpV4G/XIKIlIfH+K7+1un+dkIbs+k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mh6LDAAAA3AAAAA8AAAAAAAAAAAAA&#10;AAAAoQIAAGRycy9kb3ducmV2LnhtbFBLBQYAAAAABAAEAPkAAACRAwAAAAA=&#10;"/>
                        <v:line id="Line 67" o:spid="_x0000_s1070" style="position:absolute;flip:x;visibility:visible;mso-wrap-style:square" from="6354,11584" to="7794,1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k0QcUAAADcAAAADwAAAGRycy9kb3ducmV2LnhtbESPQUvDQBCF70L/wzKCl2B3tSg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k0QcUAAADcAAAADwAAAAAAAAAA&#10;AAAAAAChAgAAZHJzL2Rvd25yZXYueG1sUEsFBgAAAAAEAAQA+QAAAJMDAAAAAA==&#10;">
                          <v:stroke endarrow="block"/>
                        </v:line>
                      </v:group>
                    </v:group>
                  </v:group>
                </v:group>
                <w10:wrap type="square" anchorx="margin" anchory="margin"/>
              </v:group>
            </w:pict>
          </mc:Fallback>
        </mc:AlternateContent>
      </w:r>
    </w:p>
    <w:p w:rsidR="00C34D89" w:rsidRPr="00C34D89" w:rsidRDefault="00C34D89" w:rsidP="00C34D89">
      <w:pPr>
        <w:rPr>
          <w:rFonts w:ascii="Times New Roman" w:eastAsia="標楷體" w:hAnsi="Times New Roman" w:cs="Times New Roman"/>
          <w:color w:val="000000"/>
          <w:kern w:val="0"/>
          <w:szCs w:val="24"/>
          <w:bdr w:val="single" w:sz="4" w:space="0" w:color="auto"/>
        </w:rPr>
      </w:pPr>
    </w:p>
    <w:p w:rsidR="00C34D89" w:rsidRPr="00C34D89" w:rsidRDefault="00C34D89" w:rsidP="00C34D89">
      <w:pPr>
        <w:adjustRightInd w:val="0"/>
        <w:snapToGrid w:val="0"/>
        <w:spacing w:after="240" w:line="520" w:lineRule="exact"/>
        <w:rPr>
          <w:rFonts w:ascii="Times New Roman" w:eastAsia="標楷體" w:hAnsi="Times New Roman" w:cs="Times New Roman"/>
          <w:color w:val="000000"/>
          <w:szCs w:val="24"/>
        </w:rPr>
      </w:pPr>
      <w:r w:rsidRPr="00C34D89">
        <w:rPr>
          <w:rFonts w:ascii="Times New Roman" w:eastAsia="標楷體" w:hAnsi="標楷體" w:cs="Times New Roman"/>
          <w:color w:val="000000"/>
          <w:szCs w:val="24"/>
          <w:bdr w:val="single" w:sz="4" w:space="0" w:color="auto"/>
        </w:rPr>
        <w:lastRenderedPageBreak/>
        <w:t>附件四</w:t>
      </w:r>
    </w:p>
    <w:p w:rsidR="00C34D89" w:rsidRPr="00C34D89" w:rsidRDefault="00C34D89" w:rsidP="00C34D89">
      <w:pPr>
        <w:adjustRightInd w:val="0"/>
        <w:snapToGrid w:val="0"/>
        <w:spacing w:after="240" w:line="52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 w:val="28"/>
          <w:szCs w:val="28"/>
        </w:rPr>
        <w:t>中興國中</w:t>
      </w:r>
      <w:r w:rsidRPr="00C34D89">
        <w:rPr>
          <w:rFonts w:ascii="Times New Roman" w:eastAsia="標楷體" w:hAnsi="Times New Roman" w:cs="Times New Roman"/>
          <w:color w:val="000000"/>
          <w:sz w:val="28"/>
          <w:szCs w:val="28"/>
        </w:rPr>
        <w:t xml:space="preserve"> </w:t>
      </w:r>
      <w:r w:rsidRPr="00C34D89">
        <w:rPr>
          <w:rFonts w:ascii="Times New Roman" w:eastAsia="標楷體" w:hAnsi="標楷體" w:cs="Times New Roman"/>
          <w:color w:val="000000"/>
          <w:sz w:val="28"/>
          <w:szCs w:val="28"/>
        </w:rPr>
        <w:t>國中學生生涯輔導紀錄手冊填寫時程</w:t>
      </w:r>
    </w:p>
    <w:p w:rsidR="00C34D89" w:rsidRPr="00C34D89" w:rsidRDefault="00C34D89" w:rsidP="00C34D89">
      <w:pPr>
        <w:spacing w:line="440" w:lineRule="exact"/>
        <w:rPr>
          <w:rFonts w:ascii="Times New Roman" w:eastAsia="標楷體" w:hAnsi="Times New Roman" w:cs="Times New Roman"/>
          <w:color w:val="000000"/>
          <w:szCs w:val="24"/>
        </w:rPr>
      </w:pPr>
    </w:p>
    <w:tbl>
      <w:tblPr>
        <w:tblW w:w="9536"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34"/>
        <w:gridCol w:w="502"/>
        <w:gridCol w:w="538"/>
        <w:gridCol w:w="540"/>
        <w:gridCol w:w="540"/>
        <w:gridCol w:w="522"/>
        <w:gridCol w:w="18"/>
        <w:gridCol w:w="552"/>
        <w:gridCol w:w="429"/>
        <w:gridCol w:w="27"/>
        <w:gridCol w:w="534"/>
        <w:gridCol w:w="60"/>
        <w:gridCol w:w="365"/>
        <w:gridCol w:w="141"/>
        <w:gridCol w:w="426"/>
        <w:gridCol w:w="80"/>
        <w:gridCol w:w="348"/>
        <w:gridCol w:w="712"/>
        <w:gridCol w:w="709"/>
        <w:gridCol w:w="425"/>
        <w:gridCol w:w="567"/>
        <w:gridCol w:w="567"/>
      </w:tblGrid>
      <w:tr w:rsidR="00C34D89" w:rsidRPr="00C34D89" w:rsidTr="00A83371">
        <w:trPr>
          <w:trHeight w:val="1468"/>
        </w:trPr>
        <w:tc>
          <w:tcPr>
            <w:tcW w:w="934" w:type="dxa"/>
            <w:vMerge w:val="restart"/>
          </w:tcPr>
          <w:p w:rsidR="00C34D89" w:rsidRPr="00C34D89" w:rsidRDefault="00C34D89" w:rsidP="00C34D89">
            <w:pPr>
              <w:adjustRightInd w:val="0"/>
              <w:snapToGrid w:val="0"/>
              <w:rPr>
                <w:rFonts w:ascii="Times New Roman" w:eastAsia="標楷體" w:hAnsi="Times New Roman" w:cs="Times New Roman"/>
                <w:color w:val="000000"/>
                <w:szCs w:val="24"/>
              </w:rPr>
            </w:pPr>
            <w:r w:rsidRPr="00C34D89">
              <w:rPr>
                <w:rFonts w:ascii="Times New Roman" w:eastAsia="標楷體" w:hAnsi="Times New Roman" w:cs="Times New Roman"/>
                <w:noProof/>
                <w:color w:val="000000"/>
                <w:szCs w:val="24"/>
              </w:rPr>
              <mc:AlternateContent>
                <mc:Choice Requires="wps">
                  <w:drawing>
                    <wp:anchor distT="0" distB="0" distL="114300" distR="114300" simplePos="0" relativeHeight="251763712" behindDoc="0" locked="0" layoutInCell="1" allowOverlap="1" wp14:anchorId="74214B93" wp14:editId="3C5D3AFE">
                      <wp:simplePos x="0" y="0"/>
                      <wp:positionH relativeFrom="column">
                        <wp:posOffset>-67310</wp:posOffset>
                      </wp:positionH>
                      <wp:positionV relativeFrom="paragraph">
                        <wp:posOffset>-7620</wp:posOffset>
                      </wp:positionV>
                      <wp:extent cx="455930" cy="727075"/>
                      <wp:effectExtent l="6985" t="6350" r="13335" b="9525"/>
                      <wp:wrapNone/>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 cy="727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A80D0" id="直線接點 28"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pt" to="30.6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"/>
                  </w:pict>
                </mc:Fallback>
              </mc:AlternateContent>
            </w:r>
            <w:r w:rsidRPr="00C34D89">
              <w:rPr>
                <w:rFonts w:ascii="Times New Roman" w:eastAsia="標楷體" w:hAnsi="Times New Roman" w:cs="Times New Roman"/>
                <w:noProof/>
                <w:color w:val="000000"/>
                <w:szCs w:val="24"/>
              </w:rPr>
              <mc:AlternateContent>
                <mc:Choice Requires="wps">
                  <w:drawing>
                    <wp:anchor distT="0" distB="0" distL="114300" distR="114300" simplePos="0" relativeHeight="251764736" behindDoc="0" locked="0" layoutInCell="1" allowOverlap="1" wp14:anchorId="5FACEE06" wp14:editId="08344E86">
                      <wp:simplePos x="0" y="0"/>
                      <wp:positionH relativeFrom="column">
                        <wp:posOffset>-67310</wp:posOffset>
                      </wp:positionH>
                      <wp:positionV relativeFrom="paragraph">
                        <wp:posOffset>3175</wp:posOffset>
                      </wp:positionV>
                      <wp:extent cx="455930" cy="1974850"/>
                      <wp:effectExtent l="6985" t="7620" r="13335" b="8255"/>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 cy="1974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C6803" id="直線接點 22"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5pt" to="30.6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"/>
                  </w:pict>
                </mc:Fallback>
              </mc:AlternateConten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項目</w:t>
            </w:r>
          </w:p>
          <w:p w:rsidR="00C34D89" w:rsidRPr="00C34D89" w:rsidRDefault="00C34D89" w:rsidP="00C34D89">
            <w:pPr>
              <w:adjustRightInd w:val="0"/>
              <w:snapToGrid w:val="0"/>
              <w:rPr>
                <w:rFonts w:ascii="Times New Roman" w:eastAsia="標楷體" w:hAnsi="Times New Roman" w:cs="Times New Roman"/>
                <w:color w:val="000000"/>
                <w:szCs w:val="24"/>
              </w:rPr>
            </w:pPr>
          </w:p>
          <w:p w:rsidR="00C34D89" w:rsidRPr="00C34D89" w:rsidRDefault="00C34D89" w:rsidP="00C34D89">
            <w:pPr>
              <w:adjustRightInd w:val="0"/>
              <w:snapToGrid w:val="0"/>
              <w:rPr>
                <w:rFonts w:ascii="Times New Roman" w:eastAsia="標楷體" w:hAnsi="Times New Roman" w:cs="Times New Roman"/>
                <w:color w:val="000000"/>
                <w:szCs w:val="24"/>
              </w:rPr>
            </w:pPr>
          </w:p>
          <w:p w:rsidR="00C34D89" w:rsidRPr="00C34D89" w:rsidRDefault="00C34D89" w:rsidP="00C34D89">
            <w:pPr>
              <w:adjustRightInd w:val="0"/>
              <w:snapToGrid w:val="0"/>
              <w:ind w:left="480" w:hangingChars="200" w:hanging="480"/>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分</w:t>
            </w:r>
          </w:p>
          <w:p w:rsidR="00C34D89" w:rsidRPr="00C34D89" w:rsidRDefault="00C34D89" w:rsidP="00C34D89">
            <w:pPr>
              <w:adjustRightInd w:val="0"/>
              <w:snapToGrid w:val="0"/>
              <w:ind w:leftChars="126" w:left="422" w:hangingChars="50" w:hanging="120"/>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項目</w:t>
            </w:r>
          </w:p>
          <w:p w:rsidR="00C34D89" w:rsidRPr="00C34D89" w:rsidRDefault="00C34D89" w:rsidP="00C34D89">
            <w:pPr>
              <w:adjustRightInd w:val="0"/>
              <w:snapToGrid w:val="0"/>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 xml:space="preserve">  </w:t>
            </w:r>
          </w:p>
          <w:p w:rsidR="00C34D89" w:rsidRPr="00C34D89" w:rsidRDefault="00C34D89" w:rsidP="00C34D89">
            <w:pPr>
              <w:adjustRightInd w:val="0"/>
              <w:snapToGrid w:val="0"/>
              <w:rPr>
                <w:rFonts w:ascii="Times New Roman" w:eastAsia="標楷體" w:hAnsi="Times New Roman" w:cs="Times New Roman"/>
                <w:color w:val="000000"/>
                <w:szCs w:val="24"/>
              </w:rPr>
            </w:pPr>
          </w:p>
          <w:p w:rsidR="00C34D89" w:rsidRPr="00C34D89" w:rsidRDefault="00C34D89" w:rsidP="00C34D89">
            <w:pPr>
              <w:adjustRightInd w:val="0"/>
              <w:snapToGrid w:val="0"/>
              <w:rPr>
                <w:rFonts w:ascii="Times New Roman" w:eastAsia="標楷體" w:hAnsi="Times New Roman" w:cs="Times New Roman"/>
                <w:color w:val="000000"/>
                <w:sz w:val="20"/>
                <w:szCs w:val="20"/>
              </w:rPr>
            </w:pPr>
          </w:p>
          <w:p w:rsidR="00C34D89" w:rsidRPr="00C34D89" w:rsidRDefault="00C34D89" w:rsidP="00C34D89">
            <w:pPr>
              <w:adjustRightInd w:val="0"/>
              <w:snapToGrid w:val="0"/>
              <w:rPr>
                <w:rFonts w:ascii="Times New Roman" w:eastAsia="標楷體" w:hAnsi="Times New Roman" w:cs="Times New Roman"/>
                <w:color w:val="000000"/>
                <w:sz w:val="20"/>
                <w:szCs w:val="20"/>
              </w:rPr>
            </w:pPr>
          </w:p>
          <w:p w:rsidR="00C34D89" w:rsidRPr="00C34D89" w:rsidRDefault="00C34D89" w:rsidP="00C34D89">
            <w:pPr>
              <w:adjustRightInd w:val="0"/>
              <w:snapToGrid w:val="0"/>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學期</w:t>
            </w:r>
          </w:p>
        </w:tc>
        <w:tc>
          <w:tcPr>
            <w:tcW w:w="1040" w:type="dxa"/>
            <w:gridSpan w:val="2"/>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一、我的成長故事</w:t>
            </w:r>
          </w:p>
        </w:tc>
        <w:tc>
          <w:tcPr>
            <w:tcW w:w="1620" w:type="dxa"/>
            <w:gridSpan w:val="4"/>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二、各項心理測驗</w:t>
            </w:r>
          </w:p>
        </w:tc>
        <w:tc>
          <w:tcPr>
            <w:tcW w:w="2962" w:type="dxa"/>
            <w:gridSpan w:val="10"/>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三、學習成果及</w:t>
            </w:r>
          </w:p>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特殊表現</w:t>
            </w:r>
          </w:p>
        </w:tc>
        <w:tc>
          <w:tcPr>
            <w:tcW w:w="712"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四、生涯統整面面觀</w:t>
            </w:r>
          </w:p>
        </w:tc>
        <w:tc>
          <w:tcPr>
            <w:tcW w:w="709"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五、生涯發展規劃書</w:t>
            </w:r>
          </w:p>
        </w:tc>
        <w:tc>
          <w:tcPr>
            <w:tcW w:w="1559" w:type="dxa"/>
            <w:gridSpan w:val="3"/>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六、其他</w:t>
            </w:r>
          </w:p>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生涯輔導</w:t>
            </w:r>
          </w:p>
        </w:tc>
      </w:tr>
      <w:tr w:rsidR="00C34D89" w:rsidRPr="00C34D89" w:rsidTr="00A83371">
        <w:tc>
          <w:tcPr>
            <w:tcW w:w="934" w:type="dxa"/>
            <w:vMerge/>
          </w:tcPr>
          <w:p w:rsidR="00C34D89" w:rsidRPr="00C34D89" w:rsidRDefault="00C34D89" w:rsidP="00C34D89">
            <w:pPr>
              <w:adjustRightInd w:val="0"/>
              <w:snapToGrid w:val="0"/>
              <w:rPr>
                <w:rFonts w:ascii="Times New Roman" w:eastAsia="標楷體" w:hAnsi="Times New Roman" w:cs="Times New Roman"/>
                <w:color w:val="000000"/>
                <w:szCs w:val="24"/>
              </w:rPr>
            </w:pPr>
          </w:p>
        </w:tc>
        <w:tc>
          <w:tcPr>
            <w:tcW w:w="502"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自我認識</w:t>
            </w:r>
          </w:p>
        </w:tc>
        <w:tc>
          <w:tcPr>
            <w:tcW w:w="538"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職業與我</w:t>
            </w:r>
          </w:p>
        </w:tc>
        <w:tc>
          <w:tcPr>
            <w:tcW w:w="540"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性向測驗</w:t>
            </w:r>
          </w:p>
        </w:tc>
        <w:tc>
          <w:tcPr>
            <w:tcW w:w="540"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興趣測驗</w:t>
            </w:r>
          </w:p>
        </w:tc>
        <w:tc>
          <w:tcPr>
            <w:tcW w:w="540" w:type="dxa"/>
            <w:gridSpan w:val="2"/>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其他測驗</w:t>
            </w:r>
          </w:p>
        </w:tc>
        <w:tc>
          <w:tcPr>
            <w:tcW w:w="552"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我的學習表現</w:t>
            </w:r>
          </w:p>
        </w:tc>
        <w:tc>
          <w:tcPr>
            <w:tcW w:w="456" w:type="dxa"/>
            <w:gridSpan w:val="2"/>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我的經歷</w:t>
            </w:r>
          </w:p>
        </w:tc>
        <w:tc>
          <w:tcPr>
            <w:tcW w:w="534"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生涯試探活動紀錄</w:t>
            </w:r>
          </w:p>
        </w:tc>
        <w:tc>
          <w:tcPr>
            <w:tcW w:w="425" w:type="dxa"/>
            <w:gridSpan w:val="2"/>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參與各項競賽成果</w:t>
            </w:r>
          </w:p>
        </w:tc>
        <w:tc>
          <w:tcPr>
            <w:tcW w:w="567" w:type="dxa"/>
            <w:gridSpan w:val="2"/>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行為表現獎懲紀錄</w:t>
            </w:r>
          </w:p>
        </w:tc>
        <w:tc>
          <w:tcPr>
            <w:tcW w:w="428" w:type="dxa"/>
            <w:gridSpan w:val="2"/>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服務學習紀錄</w:t>
            </w:r>
          </w:p>
        </w:tc>
        <w:tc>
          <w:tcPr>
            <w:tcW w:w="712"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p>
        </w:tc>
        <w:tc>
          <w:tcPr>
            <w:tcW w:w="709"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p>
        </w:tc>
        <w:tc>
          <w:tcPr>
            <w:tcW w:w="425"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生涯輔導紀錄</w:t>
            </w:r>
          </w:p>
        </w:tc>
        <w:tc>
          <w:tcPr>
            <w:tcW w:w="567"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生涯諮詢紀錄</w:t>
            </w:r>
          </w:p>
        </w:tc>
        <w:tc>
          <w:tcPr>
            <w:tcW w:w="567"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家長的話</w:t>
            </w:r>
          </w:p>
        </w:tc>
      </w:tr>
      <w:tr w:rsidR="00C34D89" w:rsidRPr="00C34D89" w:rsidTr="00A83371">
        <w:trPr>
          <w:trHeight w:val="410"/>
        </w:trPr>
        <w:tc>
          <w:tcPr>
            <w:tcW w:w="934"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一</w:t>
            </w:r>
            <w:r w:rsidRPr="00C34D89">
              <w:rPr>
                <w:rFonts w:ascii="Times New Roman" w:eastAsia="標楷體" w:hAnsi="Times New Roman" w:cs="Times New Roman"/>
                <w:color w:val="000000"/>
                <w:szCs w:val="24"/>
              </w:rPr>
              <w:t>-1</w:t>
            </w:r>
          </w:p>
        </w:tc>
        <w:tc>
          <w:tcPr>
            <w:tcW w:w="502"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38"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40"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40"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40"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52"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456"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34"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425"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67"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428"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712"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709"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425"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67"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67"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r>
      <w:tr w:rsidR="00C34D89" w:rsidRPr="00C34D89" w:rsidTr="00A83371">
        <w:trPr>
          <w:trHeight w:val="353"/>
        </w:trPr>
        <w:tc>
          <w:tcPr>
            <w:tcW w:w="934"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一</w:t>
            </w:r>
            <w:r w:rsidRPr="00C34D89">
              <w:rPr>
                <w:rFonts w:ascii="Times New Roman" w:eastAsia="標楷體" w:hAnsi="Times New Roman" w:cs="Times New Roman"/>
                <w:color w:val="000000"/>
                <w:szCs w:val="24"/>
              </w:rPr>
              <w:t>-2</w:t>
            </w:r>
          </w:p>
        </w:tc>
        <w:tc>
          <w:tcPr>
            <w:tcW w:w="502"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38"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40"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40"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40"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52"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456"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34"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425"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67"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428"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712"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709"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425"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67"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67"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r>
      <w:tr w:rsidR="00C34D89" w:rsidRPr="00C34D89" w:rsidTr="00A83371">
        <w:trPr>
          <w:trHeight w:val="372"/>
        </w:trPr>
        <w:tc>
          <w:tcPr>
            <w:tcW w:w="934"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二</w:t>
            </w:r>
            <w:r w:rsidRPr="00C34D89">
              <w:rPr>
                <w:rFonts w:ascii="Times New Roman" w:eastAsia="標楷體" w:hAnsi="Times New Roman" w:cs="Times New Roman"/>
                <w:color w:val="000000"/>
                <w:szCs w:val="24"/>
              </w:rPr>
              <w:t>-1</w:t>
            </w:r>
          </w:p>
        </w:tc>
        <w:tc>
          <w:tcPr>
            <w:tcW w:w="502"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38"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40"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40"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40"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52"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456"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34"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425"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67"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428"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712"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709"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425"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67"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67"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r>
      <w:tr w:rsidR="00C34D89" w:rsidRPr="00C34D89" w:rsidTr="00A83371">
        <w:trPr>
          <w:trHeight w:val="301"/>
        </w:trPr>
        <w:tc>
          <w:tcPr>
            <w:tcW w:w="934"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二</w:t>
            </w:r>
            <w:r w:rsidRPr="00C34D89">
              <w:rPr>
                <w:rFonts w:ascii="Times New Roman" w:eastAsia="標楷體" w:hAnsi="Times New Roman" w:cs="Times New Roman"/>
                <w:color w:val="000000"/>
                <w:szCs w:val="24"/>
              </w:rPr>
              <w:t>-2</w:t>
            </w:r>
          </w:p>
        </w:tc>
        <w:tc>
          <w:tcPr>
            <w:tcW w:w="502"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38"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40"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40"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40"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52"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456"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34"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425"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67"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428"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712"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709"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425"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67"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67"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r>
      <w:tr w:rsidR="00C34D89" w:rsidRPr="00C34D89" w:rsidTr="00A83371">
        <w:trPr>
          <w:trHeight w:val="399"/>
        </w:trPr>
        <w:tc>
          <w:tcPr>
            <w:tcW w:w="934"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三</w:t>
            </w:r>
            <w:r w:rsidRPr="00C34D89">
              <w:rPr>
                <w:rFonts w:ascii="Times New Roman" w:eastAsia="標楷體" w:hAnsi="Times New Roman" w:cs="Times New Roman"/>
                <w:color w:val="000000"/>
                <w:szCs w:val="24"/>
              </w:rPr>
              <w:t>-1</w:t>
            </w:r>
          </w:p>
        </w:tc>
        <w:tc>
          <w:tcPr>
            <w:tcW w:w="502"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38"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40"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40"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40"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52"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456"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34"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425"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67"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428"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712"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709"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425"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67"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67"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r>
      <w:tr w:rsidR="00C34D89" w:rsidRPr="00C34D89" w:rsidTr="00A83371">
        <w:trPr>
          <w:trHeight w:val="372"/>
        </w:trPr>
        <w:tc>
          <w:tcPr>
            <w:tcW w:w="934"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三</w:t>
            </w:r>
            <w:r w:rsidRPr="00C34D89">
              <w:rPr>
                <w:rFonts w:ascii="Times New Roman" w:eastAsia="標楷體" w:hAnsi="Times New Roman" w:cs="Times New Roman"/>
                <w:color w:val="000000"/>
                <w:szCs w:val="24"/>
              </w:rPr>
              <w:t>-2</w:t>
            </w:r>
          </w:p>
        </w:tc>
        <w:tc>
          <w:tcPr>
            <w:tcW w:w="502"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38"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40"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40"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40"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p>
        </w:tc>
        <w:tc>
          <w:tcPr>
            <w:tcW w:w="552"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456"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34"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425"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67"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428" w:type="dxa"/>
            <w:gridSpan w:val="2"/>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712"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709"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425"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67"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c>
          <w:tcPr>
            <w:tcW w:w="567" w:type="dxa"/>
            <w:vAlign w:val="center"/>
          </w:tcPr>
          <w:p w:rsidR="00C34D89" w:rsidRPr="00C34D89" w:rsidRDefault="00C34D89" w:rsidP="00C34D89">
            <w:pPr>
              <w:adjustRightInd w:val="0"/>
              <w:snapToGrid w:val="0"/>
              <w:spacing w:line="260" w:lineRule="exact"/>
              <w:jc w:val="center"/>
              <w:rPr>
                <w:rFonts w:ascii="Times New Roman" w:eastAsia="標楷體" w:hAnsi="Times New Roman" w:cs="Times New Roman"/>
                <w:color w:val="000000"/>
                <w:szCs w:val="24"/>
              </w:rPr>
            </w:pPr>
            <w:r w:rsidRPr="00C34D89">
              <w:rPr>
                <w:rFonts w:ascii="標楷體" w:eastAsia="標楷體" w:hAnsi="標楷體" w:cs="Times New Roman"/>
                <w:color w:val="000000"/>
                <w:szCs w:val="24"/>
              </w:rPr>
              <w:t>◎</w:t>
            </w:r>
          </w:p>
        </w:tc>
      </w:tr>
      <w:tr w:rsidR="00C34D89" w:rsidRPr="00C34D89" w:rsidTr="00A83371">
        <w:trPr>
          <w:trHeight w:val="967"/>
        </w:trPr>
        <w:tc>
          <w:tcPr>
            <w:tcW w:w="934" w:type="dxa"/>
            <w:vAlign w:val="center"/>
          </w:tcPr>
          <w:p w:rsidR="00C34D89" w:rsidRPr="00C34D89" w:rsidRDefault="00C34D89" w:rsidP="00C34D89">
            <w:pPr>
              <w:adjustRightInd w:val="0"/>
              <w:snapToGrid w:val="0"/>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填寫人</w:t>
            </w:r>
          </w:p>
        </w:tc>
        <w:tc>
          <w:tcPr>
            <w:tcW w:w="502"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學生</w:t>
            </w:r>
          </w:p>
        </w:tc>
        <w:tc>
          <w:tcPr>
            <w:tcW w:w="538"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學生</w:t>
            </w:r>
          </w:p>
        </w:tc>
        <w:tc>
          <w:tcPr>
            <w:tcW w:w="540"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學生</w:t>
            </w:r>
          </w:p>
        </w:tc>
        <w:tc>
          <w:tcPr>
            <w:tcW w:w="540"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學生</w:t>
            </w:r>
          </w:p>
        </w:tc>
        <w:tc>
          <w:tcPr>
            <w:tcW w:w="540" w:type="dxa"/>
            <w:gridSpan w:val="2"/>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學生</w:t>
            </w:r>
          </w:p>
        </w:tc>
        <w:tc>
          <w:tcPr>
            <w:tcW w:w="552"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學生</w:t>
            </w:r>
          </w:p>
        </w:tc>
        <w:tc>
          <w:tcPr>
            <w:tcW w:w="456" w:type="dxa"/>
            <w:gridSpan w:val="2"/>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學生</w:t>
            </w:r>
          </w:p>
        </w:tc>
        <w:tc>
          <w:tcPr>
            <w:tcW w:w="534"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學生</w:t>
            </w:r>
          </w:p>
        </w:tc>
        <w:tc>
          <w:tcPr>
            <w:tcW w:w="425" w:type="dxa"/>
            <w:gridSpan w:val="2"/>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學生</w:t>
            </w:r>
          </w:p>
        </w:tc>
        <w:tc>
          <w:tcPr>
            <w:tcW w:w="567" w:type="dxa"/>
            <w:gridSpan w:val="2"/>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學生</w:t>
            </w:r>
          </w:p>
        </w:tc>
        <w:tc>
          <w:tcPr>
            <w:tcW w:w="428" w:type="dxa"/>
            <w:gridSpan w:val="2"/>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學生</w:t>
            </w:r>
          </w:p>
        </w:tc>
        <w:tc>
          <w:tcPr>
            <w:tcW w:w="712"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學</w:t>
            </w:r>
          </w:p>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生</w:t>
            </w:r>
          </w:p>
        </w:tc>
        <w:tc>
          <w:tcPr>
            <w:tcW w:w="709" w:type="dxa"/>
            <w:vMerge w:val="restart"/>
            <w:vAlign w:val="center"/>
          </w:tcPr>
          <w:p w:rsidR="00C34D89" w:rsidRPr="00C34D89" w:rsidRDefault="00C34D89" w:rsidP="00C34D89">
            <w:pPr>
              <w:adjustRightInd w:val="0"/>
              <w:snapToGrid w:val="0"/>
              <w:spacing w:beforeLines="20" w:before="72" w:line="240" w:lineRule="exact"/>
              <w:jc w:val="cente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學生</w:t>
            </w:r>
          </w:p>
          <w:p w:rsidR="00C34D89" w:rsidRPr="00C34D89" w:rsidRDefault="00C34D89" w:rsidP="00C34D89">
            <w:pPr>
              <w:adjustRightInd w:val="0"/>
              <w:snapToGrid w:val="0"/>
              <w:spacing w:beforeLines="20" w:before="72" w:line="240" w:lineRule="exact"/>
              <w:jc w:val="cente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家長</w:t>
            </w:r>
          </w:p>
          <w:p w:rsidR="00C34D89" w:rsidRPr="00C34D89" w:rsidRDefault="00C34D89" w:rsidP="00C34D89">
            <w:pPr>
              <w:adjustRightInd w:val="0"/>
              <w:snapToGrid w:val="0"/>
              <w:spacing w:beforeLines="20" w:before="72" w:line="240" w:lineRule="exact"/>
              <w:jc w:val="cente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導師及輔導活動任課教師</w:t>
            </w:r>
          </w:p>
        </w:tc>
        <w:tc>
          <w:tcPr>
            <w:tcW w:w="425"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導師及輔導活動任課教師</w:t>
            </w:r>
          </w:p>
        </w:tc>
        <w:tc>
          <w:tcPr>
            <w:tcW w:w="567"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學生</w:t>
            </w:r>
          </w:p>
        </w:tc>
        <w:tc>
          <w:tcPr>
            <w:tcW w:w="567"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家長</w:t>
            </w:r>
          </w:p>
          <w:p w:rsidR="00C34D89" w:rsidRPr="00C34D89" w:rsidRDefault="00C34D89" w:rsidP="00C34D89">
            <w:pPr>
              <w:adjustRightInd w:val="0"/>
              <w:snapToGrid w:val="0"/>
              <w:spacing w:line="240" w:lineRule="exact"/>
              <w:rPr>
                <w:rFonts w:ascii="Times New Roman" w:eastAsia="標楷體" w:hAnsi="Times New Roman" w:cs="Times New Roman"/>
                <w:b/>
                <w:color w:val="000000"/>
                <w:sz w:val="20"/>
                <w:szCs w:val="20"/>
              </w:rPr>
            </w:pPr>
            <w:r w:rsidRPr="00C34D89">
              <w:rPr>
                <w:rFonts w:ascii="Times New Roman" w:eastAsia="標楷體" w:hAnsi="標楷體" w:cs="Times New Roman"/>
                <w:b/>
                <w:color w:val="000000"/>
                <w:sz w:val="20"/>
                <w:szCs w:val="20"/>
              </w:rPr>
              <w:t>、</w:t>
            </w:r>
          </w:p>
          <w:p w:rsidR="00C34D89" w:rsidRPr="00C34D89" w:rsidRDefault="00C34D89" w:rsidP="00C34D89">
            <w:pPr>
              <w:adjustRightInd w:val="0"/>
              <w:snapToGrid w:val="0"/>
              <w:spacing w:line="240" w:lineRule="exact"/>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導師</w:t>
            </w:r>
          </w:p>
        </w:tc>
      </w:tr>
      <w:tr w:rsidR="00C34D89" w:rsidRPr="00C34D89" w:rsidTr="00A83371">
        <w:trPr>
          <w:trHeight w:val="372"/>
        </w:trPr>
        <w:tc>
          <w:tcPr>
            <w:tcW w:w="934" w:type="dxa"/>
            <w:vAlign w:val="center"/>
          </w:tcPr>
          <w:p w:rsidR="00C34D89" w:rsidRPr="00C34D89" w:rsidRDefault="00C34D89" w:rsidP="00C34D89">
            <w:pPr>
              <w:adjustRightInd w:val="0"/>
              <w:snapToGrid w:val="0"/>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協助人</w:t>
            </w:r>
          </w:p>
        </w:tc>
        <w:tc>
          <w:tcPr>
            <w:tcW w:w="1040" w:type="dxa"/>
            <w:gridSpan w:val="2"/>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輔導活動任課教師</w:t>
            </w:r>
          </w:p>
        </w:tc>
        <w:tc>
          <w:tcPr>
            <w:tcW w:w="1620" w:type="dxa"/>
            <w:gridSpan w:val="4"/>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輔導活動任課教師</w:t>
            </w:r>
          </w:p>
        </w:tc>
        <w:tc>
          <w:tcPr>
            <w:tcW w:w="1008" w:type="dxa"/>
            <w:gridSpan w:val="3"/>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導師</w:t>
            </w:r>
          </w:p>
        </w:tc>
        <w:tc>
          <w:tcPr>
            <w:tcW w:w="534"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輔導活動任課教師</w:t>
            </w:r>
          </w:p>
        </w:tc>
        <w:tc>
          <w:tcPr>
            <w:tcW w:w="1420" w:type="dxa"/>
            <w:gridSpan w:val="6"/>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導師</w:t>
            </w:r>
          </w:p>
        </w:tc>
        <w:tc>
          <w:tcPr>
            <w:tcW w:w="712" w:type="dxa"/>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輔導活動任課教師</w:t>
            </w:r>
          </w:p>
        </w:tc>
        <w:tc>
          <w:tcPr>
            <w:tcW w:w="709" w:type="dxa"/>
            <w:vMerge/>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p>
        </w:tc>
        <w:tc>
          <w:tcPr>
            <w:tcW w:w="1559" w:type="dxa"/>
            <w:gridSpan w:val="3"/>
            <w:vAlign w:val="center"/>
          </w:tcPr>
          <w:p w:rsidR="00C34D89" w:rsidRPr="00C34D89" w:rsidRDefault="00C34D89" w:rsidP="00C34D89">
            <w:pPr>
              <w:adjustRightInd w:val="0"/>
              <w:snapToGrid w:val="0"/>
              <w:spacing w:line="240" w:lineRule="exact"/>
              <w:jc w:val="center"/>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輔導活動任課教師及各領域教師</w:t>
            </w:r>
          </w:p>
        </w:tc>
      </w:tr>
      <w:tr w:rsidR="00C34D89" w:rsidRPr="00C34D89" w:rsidTr="00A83371">
        <w:trPr>
          <w:trHeight w:val="290"/>
        </w:trPr>
        <w:tc>
          <w:tcPr>
            <w:tcW w:w="934" w:type="dxa"/>
          </w:tcPr>
          <w:p w:rsidR="00C34D89" w:rsidRPr="00C34D89" w:rsidRDefault="00C34D89" w:rsidP="00C34D89">
            <w:pPr>
              <w:adjustRightInd w:val="0"/>
              <w:snapToGrid w:val="0"/>
              <w:ind w:firstLineChars="300" w:firstLine="600"/>
              <w:rPr>
                <w:rFonts w:ascii="Times New Roman" w:eastAsia="標楷體" w:hAnsi="Times New Roman" w:cs="Times New Roman"/>
                <w:color w:val="000000"/>
                <w:sz w:val="20"/>
                <w:szCs w:val="20"/>
              </w:rPr>
            </w:pPr>
          </w:p>
          <w:p w:rsidR="00C34D89" w:rsidRPr="00C34D89" w:rsidRDefault="00C34D89" w:rsidP="00C34D89">
            <w:pP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填寫</w:t>
            </w:r>
          </w:p>
          <w:p w:rsidR="00C34D89" w:rsidRPr="00C34D89" w:rsidRDefault="00C34D89" w:rsidP="00C34D89">
            <w:pP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時間</w:t>
            </w:r>
          </w:p>
        </w:tc>
        <w:tc>
          <w:tcPr>
            <w:tcW w:w="502" w:type="dxa"/>
          </w:tcPr>
          <w:p w:rsidR="00C34D89" w:rsidRPr="00C34D89" w:rsidRDefault="00C34D89" w:rsidP="00C34D89">
            <w:pP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每年</w:t>
            </w:r>
            <w:r w:rsidRPr="00C34D89">
              <w:rPr>
                <w:rFonts w:ascii="Times New Roman" w:eastAsia="標楷體" w:hAnsi="Times New Roman" w:cs="Times New Roman"/>
                <w:color w:val="000000"/>
                <w:sz w:val="20"/>
                <w:szCs w:val="20"/>
              </w:rPr>
              <w:t>9</w:t>
            </w:r>
            <w:r w:rsidRPr="00C34D89">
              <w:rPr>
                <w:rFonts w:ascii="Times New Roman" w:eastAsia="標楷體" w:hAnsi="標楷體" w:cs="Times New Roman"/>
                <w:color w:val="000000"/>
                <w:sz w:val="20"/>
                <w:szCs w:val="20"/>
              </w:rPr>
              <w:t>月</w:t>
            </w:r>
          </w:p>
        </w:tc>
        <w:tc>
          <w:tcPr>
            <w:tcW w:w="538" w:type="dxa"/>
          </w:tcPr>
          <w:p w:rsidR="00C34D89" w:rsidRPr="00C34D89" w:rsidRDefault="00C34D89" w:rsidP="00C34D89">
            <w:pP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每年</w:t>
            </w:r>
          </w:p>
          <w:p w:rsidR="00C34D89" w:rsidRPr="00C34D89" w:rsidRDefault="00C34D89" w:rsidP="00C34D89">
            <w:pPr>
              <w:rPr>
                <w:rFonts w:ascii="Times New Roman" w:eastAsia="標楷體" w:hAnsi="Times New Roman" w:cs="Times New Roman"/>
                <w:color w:val="000000"/>
                <w:sz w:val="20"/>
                <w:szCs w:val="20"/>
              </w:rPr>
            </w:pPr>
            <w:r w:rsidRPr="00C34D89">
              <w:rPr>
                <w:rFonts w:ascii="Times New Roman" w:eastAsia="標楷體" w:hAnsi="Times New Roman" w:cs="Times New Roman"/>
                <w:color w:val="000000"/>
                <w:sz w:val="20"/>
                <w:szCs w:val="20"/>
              </w:rPr>
              <w:t>9</w:t>
            </w:r>
          </w:p>
          <w:p w:rsidR="00C34D89" w:rsidRPr="00C34D89" w:rsidRDefault="00C34D89" w:rsidP="00C34D89">
            <w:pP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月</w:t>
            </w:r>
          </w:p>
        </w:tc>
        <w:tc>
          <w:tcPr>
            <w:tcW w:w="1602" w:type="dxa"/>
            <w:gridSpan w:val="3"/>
          </w:tcPr>
          <w:p w:rsidR="00C34D89" w:rsidRPr="00C34D89" w:rsidRDefault="00C34D89" w:rsidP="00C34D89">
            <w:pPr>
              <w:adjustRightInd w:val="0"/>
              <w:snapToGrid w:val="0"/>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測驗實施後填寫</w:t>
            </w:r>
          </w:p>
        </w:tc>
        <w:tc>
          <w:tcPr>
            <w:tcW w:w="570" w:type="dxa"/>
            <w:gridSpan w:val="2"/>
          </w:tcPr>
          <w:p w:rsidR="00C34D89" w:rsidRPr="00C34D89" w:rsidRDefault="00C34D89" w:rsidP="00C34D89">
            <w:pP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每學期初</w:t>
            </w:r>
          </w:p>
        </w:tc>
        <w:tc>
          <w:tcPr>
            <w:tcW w:w="429" w:type="dxa"/>
          </w:tcPr>
          <w:p w:rsidR="00C34D89" w:rsidRPr="00C34D89" w:rsidRDefault="00C34D89" w:rsidP="00C34D89">
            <w:pP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每學期初</w:t>
            </w:r>
          </w:p>
        </w:tc>
        <w:tc>
          <w:tcPr>
            <w:tcW w:w="621" w:type="dxa"/>
            <w:gridSpan w:val="3"/>
          </w:tcPr>
          <w:p w:rsidR="00C34D89" w:rsidRPr="00C34D89" w:rsidRDefault="00C34D89" w:rsidP="00C34D89">
            <w:pP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每學期</w:t>
            </w:r>
          </w:p>
        </w:tc>
        <w:tc>
          <w:tcPr>
            <w:tcW w:w="506" w:type="dxa"/>
            <w:gridSpan w:val="2"/>
          </w:tcPr>
          <w:p w:rsidR="00C34D89" w:rsidRPr="00C34D89" w:rsidRDefault="00C34D89" w:rsidP="00C34D89">
            <w:pP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每學期初</w:t>
            </w:r>
          </w:p>
        </w:tc>
        <w:tc>
          <w:tcPr>
            <w:tcW w:w="506" w:type="dxa"/>
            <w:gridSpan w:val="2"/>
          </w:tcPr>
          <w:p w:rsidR="00C34D89" w:rsidRPr="00C34D89" w:rsidRDefault="00C34D89" w:rsidP="00C34D89">
            <w:pP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每學期初</w:t>
            </w:r>
          </w:p>
        </w:tc>
        <w:tc>
          <w:tcPr>
            <w:tcW w:w="348" w:type="dxa"/>
          </w:tcPr>
          <w:p w:rsidR="00C34D89" w:rsidRPr="00C34D89" w:rsidRDefault="00C34D89" w:rsidP="00C34D89">
            <w:pP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每學期初</w:t>
            </w:r>
          </w:p>
        </w:tc>
        <w:tc>
          <w:tcPr>
            <w:tcW w:w="712" w:type="dxa"/>
          </w:tcPr>
          <w:p w:rsidR="00C34D89" w:rsidRPr="00C34D89" w:rsidRDefault="00C34D89" w:rsidP="00C34D89">
            <w:pP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三年級下學期初</w:t>
            </w:r>
          </w:p>
        </w:tc>
        <w:tc>
          <w:tcPr>
            <w:tcW w:w="709" w:type="dxa"/>
          </w:tcPr>
          <w:p w:rsidR="00C34D89" w:rsidRPr="00C34D89" w:rsidRDefault="00C34D89" w:rsidP="00C34D89">
            <w:pP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免試入學前</w:t>
            </w:r>
          </w:p>
        </w:tc>
        <w:tc>
          <w:tcPr>
            <w:tcW w:w="425" w:type="dxa"/>
          </w:tcPr>
          <w:p w:rsidR="00C34D89" w:rsidRPr="00C34D89" w:rsidRDefault="00C34D89" w:rsidP="00C34D89">
            <w:pP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每年</w:t>
            </w:r>
            <w:r w:rsidRPr="00C34D89">
              <w:rPr>
                <w:rFonts w:ascii="Times New Roman" w:eastAsia="標楷體" w:hAnsi="Times New Roman" w:cs="Times New Roman"/>
                <w:color w:val="000000"/>
                <w:sz w:val="20"/>
                <w:szCs w:val="20"/>
              </w:rPr>
              <w:t>4</w:t>
            </w:r>
            <w:r w:rsidRPr="00C34D89">
              <w:rPr>
                <w:rFonts w:ascii="Times New Roman" w:eastAsia="標楷體" w:hAnsi="標楷體" w:cs="Times New Roman"/>
                <w:color w:val="000000"/>
                <w:sz w:val="20"/>
                <w:szCs w:val="20"/>
              </w:rPr>
              <w:t>月</w:t>
            </w:r>
          </w:p>
        </w:tc>
        <w:tc>
          <w:tcPr>
            <w:tcW w:w="567" w:type="dxa"/>
          </w:tcPr>
          <w:p w:rsidR="00C34D89" w:rsidRPr="00C34D89" w:rsidRDefault="00C34D89" w:rsidP="00C34D89">
            <w:pPr>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每學期初</w:t>
            </w:r>
          </w:p>
        </w:tc>
        <w:tc>
          <w:tcPr>
            <w:tcW w:w="567" w:type="dxa"/>
          </w:tcPr>
          <w:p w:rsidR="00C34D89" w:rsidRPr="00C34D89" w:rsidRDefault="00C34D89" w:rsidP="00C34D89">
            <w:pPr>
              <w:adjustRightInd w:val="0"/>
              <w:snapToGrid w:val="0"/>
              <w:rPr>
                <w:rFonts w:ascii="Times New Roman" w:eastAsia="標楷體" w:hAnsi="Times New Roman" w:cs="Times New Roman"/>
                <w:color w:val="000000"/>
                <w:sz w:val="20"/>
                <w:szCs w:val="20"/>
              </w:rPr>
            </w:pPr>
            <w:r w:rsidRPr="00C34D89">
              <w:rPr>
                <w:rFonts w:ascii="Times New Roman" w:eastAsia="標楷體" w:hAnsi="標楷體" w:cs="Times New Roman"/>
                <w:color w:val="000000"/>
                <w:sz w:val="20"/>
                <w:szCs w:val="20"/>
              </w:rPr>
              <w:t>每年</w:t>
            </w:r>
          </w:p>
          <w:p w:rsidR="00C34D89" w:rsidRPr="00C34D89" w:rsidRDefault="00C34D89" w:rsidP="00C34D89">
            <w:pPr>
              <w:adjustRightInd w:val="0"/>
              <w:snapToGrid w:val="0"/>
              <w:rPr>
                <w:rFonts w:ascii="Times New Roman" w:eastAsia="標楷體" w:hAnsi="Times New Roman" w:cs="Times New Roman"/>
                <w:color w:val="000000"/>
                <w:sz w:val="20"/>
                <w:szCs w:val="20"/>
              </w:rPr>
            </w:pPr>
            <w:r w:rsidRPr="00C34D89">
              <w:rPr>
                <w:rFonts w:ascii="Times New Roman" w:eastAsia="標楷體" w:hAnsi="Times New Roman" w:cs="Times New Roman"/>
                <w:color w:val="000000"/>
                <w:sz w:val="20"/>
                <w:szCs w:val="20"/>
              </w:rPr>
              <w:t>5</w:t>
            </w:r>
            <w:r w:rsidRPr="00C34D89">
              <w:rPr>
                <w:rFonts w:ascii="Times New Roman" w:eastAsia="標楷體" w:hAnsi="標楷體" w:cs="Times New Roman"/>
                <w:color w:val="000000"/>
                <w:sz w:val="20"/>
                <w:szCs w:val="20"/>
              </w:rPr>
              <w:t>月</w:t>
            </w:r>
          </w:p>
        </w:tc>
      </w:tr>
    </w:tbl>
    <w:p w:rsidR="00C34D89" w:rsidRPr="00C34D89" w:rsidRDefault="00C34D89" w:rsidP="00C34D89">
      <w:pPr>
        <w:spacing w:line="440" w:lineRule="exact"/>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bdr w:val="single" w:sz="4" w:space="0" w:color="auto"/>
        </w:rPr>
      </w:pPr>
    </w:p>
    <w:p w:rsidR="00C34D89" w:rsidRPr="00C34D89" w:rsidRDefault="00C34D89" w:rsidP="00C34D89">
      <w:pPr>
        <w:rPr>
          <w:rFonts w:ascii="Times New Roman" w:eastAsia="標楷體" w:hAnsi="Times New Roman" w:cs="Times New Roman"/>
          <w:color w:val="000000"/>
          <w:szCs w:val="24"/>
        </w:rPr>
      </w:pPr>
      <w:r w:rsidRPr="00C34D89">
        <w:rPr>
          <w:rFonts w:ascii="Times New Roman" w:eastAsia="標楷體" w:hAnsi="標楷體" w:cs="Times New Roman"/>
          <w:color w:val="000000"/>
          <w:szCs w:val="24"/>
          <w:bdr w:val="single" w:sz="4" w:space="0" w:color="auto"/>
        </w:rPr>
        <w:lastRenderedPageBreak/>
        <w:t>附件五</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b/>
          <w:color w:val="000000"/>
          <w:sz w:val="28"/>
          <w:szCs w:val="28"/>
        </w:rPr>
        <w:t>國中學生生涯輔導紀錄手冊給老師的話</w:t>
      </w:r>
    </w:p>
    <w:p w:rsidR="00C34D89" w:rsidRPr="00C34D89" w:rsidRDefault="00C34D89" w:rsidP="00C34D89">
      <w:pPr>
        <w:rPr>
          <w:rFonts w:ascii="Times New Roman" w:eastAsia="標楷體" w:hAnsi="Times New Roman" w:cs="Times New Roman"/>
          <w:color w:val="000000"/>
          <w:szCs w:val="24"/>
        </w:rPr>
      </w:pPr>
      <w:r w:rsidRPr="00C34D89">
        <w:rPr>
          <w:rFonts w:ascii="Times New Roman" w:eastAsia="標楷體" w:hAnsi="Times New Roman" w:cs="Times New Roman"/>
          <w:noProof/>
          <w:color w:val="000000"/>
          <w:szCs w:val="24"/>
        </w:rPr>
        <w:drawing>
          <wp:inline distT="0" distB="0" distL="0" distR="0" wp14:anchorId="59B52533" wp14:editId="1560EA0D">
            <wp:extent cx="6118860" cy="7711440"/>
            <wp:effectExtent l="0" t="0" r="0" b="381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8860" cy="7711440"/>
                    </a:xfrm>
                    <a:prstGeom prst="rect">
                      <a:avLst/>
                    </a:prstGeom>
                    <a:noFill/>
                    <a:ln>
                      <a:noFill/>
                    </a:ln>
                  </pic:spPr>
                </pic:pic>
              </a:graphicData>
            </a:graphic>
          </wp:inline>
        </w:drawing>
      </w:r>
    </w:p>
    <w:p w:rsidR="00C34D89" w:rsidRPr="00C34D89" w:rsidRDefault="00C34D89" w:rsidP="00C34D89">
      <w:pPr>
        <w:spacing w:line="440" w:lineRule="exact"/>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備註</w:t>
      </w:r>
      <w:r w:rsidRPr="00C34D89">
        <w:rPr>
          <w:rFonts w:ascii="Times New Roman" w:eastAsia="標楷體" w:hAnsi="Times New Roman" w:cs="Times New Roman"/>
          <w:color w:val="000000"/>
          <w:szCs w:val="24"/>
        </w:rPr>
        <w:t xml:space="preserve">: </w:t>
      </w:r>
    </w:p>
    <w:p w:rsidR="00C34D89" w:rsidRPr="00C34D89" w:rsidRDefault="00C34D89" w:rsidP="00347803">
      <w:pPr>
        <w:numPr>
          <w:ilvl w:val="0"/>
          <w:numId w:val="80"/>
        </w:numPr>
        <w:spacing w:line="440" w:lineRule="exact"/>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手冊版本全國一致，由市政府統一印製發給各校。</w:t>
      </w:r>
    </w:p>
    <w:p w:rsidR="00C34D89" w:rsidRPr="00C34D89" w:rsidRDefault="00C34D89" w:rsidP="00C34D89">
      <w:pPr>
        <w:rPr>
          <w:rFonts w:ascii="Times New Roman" w:eastAsia="標楷體" w:hAnsi="Times New Roman" w:cs="Times New Roman"/>
          <w:color w:val="000000"/>
          <w:kern w:val="0"/>
          <w:szCs w:val="24"/>
          <w:bdr w:val="single" w:sz="4" w:space="0" w:color="auto"/>
        </w:rPr>
      </w:pPr>
      <w:r w:rsidRPr="00C34D89">
        <w:rPr>
          <w:rFonts w:ascii="Times New Roman" w:eastAsia="標楷體" w:hAnsi="標楷體" w:cs="Times New Roman"/>
          <w:color w:val="000000"/>
          <w:szCs w:val="24"/>
        </w:rPr>
        <w:t>手冊完整電子檔下載網</w:t>
      </w:r>
      <w:hyperlink r:id="rId16" w:history="1">
        <w:r w:rsidRPr="00C34D89">
          <w:rPr>
            <w:rFonts w:ascii="Times New Roman" w:eastAsia="標楷體" w:hAnsi="標楷體" w:cs="Times New Roman"/>
            <w:color w:val="000000"/>
            <w:szCs w:val="24"/>
          </w:rPr>
          <w:t>頁</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技職教育網</w:t>
        </w:r>
        <w:r w:rsidRPr="00C34D89">
          <w:rPr>
            <w:rFonts w:ascii="Times New Roman" w:eastAsia="標楷體" w:hAnsi="Times New Roman" w:cs="Times New Roman"/>
            <w:color w:val="000000"/>
            <w:szCs w:val="24"/>
            <w:u w:val="single"/>
          </w:rPr>
          <w:t xml:space="preserve">http://140.122.71.231/wtae/default.aspx </w:t>
        </w:r>
        <w:r w:rsidRPr="00C34D89">
          <w:rPr>
            <w:rFonts w:ascii="Times New Roman" w:eastAsia="標楷體" w:hAnsi="標楷體" w:cs="Times New Roman"/>
            <w:color w:val="000000"/>
            <w:szCs w:val="24"/>
            <w:u w:val="single"/>
          </w:rPr>
          <w:t>生涯發展教育</w:t>
        </w:r>
        <w:r w:rsidRPr="00C34D89">
          <w:rPr>
            <w:rFonts w:ascii="Times New Roman" w:eastAsia="標楷體" w:hAnsi="Times New Roman" w:cs="Times New Roman"/>
            <w:color w:val="000000"/>
            <w:szCs w:val="24"/>
            <w:u w:val="single"/>
          </w:rPr>
          <w:t>/</w:t>
        </w:r>
      </w:hyperlink>
      <w:r w:rsidRPr="00C34D89">
        <w:rPr>
          <w:rFonts w:ascii="Times New Roman" w:eastAsia="標楷體" w:hAnsi="標楷體" w:cs="Times New Roman"/>
          <w:color w:val="000000"/>
          <w:szCs w:val="24"/>
        </w:rPr>
        <w:t>資源分享</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、中興國中首頁</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輔導室資料下載。</w:t>
      </w:r>
    </w:p>
    <w:p w:rsidR="00C34D89" w:rsidRPr="00C34D89" w:rsidRDefault="00C34D89" w:rsidP="00C34D89">
      <w:pPr>
        <w:rPr>
          <w:rFonts w:ascii="Times New Roman" w:eastAsia="標楷體" w:hAnsi="Times New Roman" w:cs="Times New Roman"/>
          <w:color w:val="000000"/>
          <w:sz w:val="28"/>
          <w:szCs w:val="24"/>
        </w:rPr>
      </w:pPr>
      <w:r w:rsidRPr="00C34D89">
        <w:rPr>
          <w:rFonts w:ascii="Times New Roman" w:eastAsia="標楷體" w:hAnsi="標楷體" w:cs="Times New Roman"/>
          <w:color w:val="000000"/>
          <w:szCs w:val="24"/>
          <w:bdr w:val="single" w:sz="4" w:space="0" w:color="auto"/>
        </w:rPr>
        <w:lastRenderedPageBreak/>
        <w:t>附件六</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b/>
          <w:color w:val="000000"/>
          <w:sz w:val="28"/>
          <w:szCs w:val="24"/>
        </w:rPr>
        <w:t>校內針對轉介特殊個案流程</w:t>
      </w:r>
    </w:p>
    <w:p w:rsidR="00C34D89" w:rsidRPr="00C34D89" w:rsidRDefault="00C34D89" w:rsidP="00C34D89">
      <w:pPr>
        <w:rPr>
          <w:rFonts w:ascii="Times New Roman" w:eastAsia="標楷體" w:hAnsi="Times New Roman" w:cs="Times New Roman"/>
          <w:color w:val="000000"/>
          <w:sz w:val="28"/>
          <w:szCs w:val="24"/>
        </w:rPr>
      </w:pPr>
      <w:r w:rsidRPr="00C34D89">
        <w:rPr>
          <w:rFonts w:ascii="Times New Roman" w:eastAsia="標楷體" w:hAnsi="Times New Roman" w:cs="Times New Roman"/>
          <w:noProof/>
          <w:color w:val="000000"/>
          <w:szCs w:val="24"/>
        </w:rPr>
        <mc:AlternateContent>
          <mc:Choice Requires="wpg">
            <w:drawing>
              <wp:anchor distT="0" distB="0" distL="114300" distR="114300" simplePos="0" relativeHeight="251762688" behindDoc="0" locked="0" layoutInCell="1" allowOverlap="1" wp14:anchorId="41FFA401" wp14:editId="07438572">
                <wp:simplePos x="0" y="0"/>
                <wp:positionH relativeFrom="column">
                  <wp:posOffset>1583690</wp:posOffset>
                </wp:positionH>
                <wp:positionV relativeFrom="paragraph">
                  <wp:posOffset>405765</wp:posOffset>
                </wp:positionV>
                <wp:extent cx="3114675" cy="6073775"/>
                <wp:effectExtent l="8255" t="13335" r="10795" b="8890"/>
                <wp:wrapNone/>
                <wp:docPr id="5" name="群組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4675" cy="6073775"/>
                          <a:chOff x="4333" y="4704"/>
                          <a:chExt cx="4905" cy="9565"/>
                        </a:xfrm>
                      </wpg:grpSpPr>
                      <wps:wsp>
                        <wps:cNvPr id="6" name="Text Box 59"/>
                        <wps:cNvSpPr txBox="1">
                          <a:spLocks noChangeArrowheads="1"/>
                        </wps:cNvSpPr>
                        <wps:spPr bwMode="auto">
                          <a:xfrm>
                            <a:off x="4693" y="4704"/>
                            <a:ext cx="3180" cy="1675"/>
                          </a:xfrm>
                          <a:prstGeom prst="rect">
                            <a:avLst/>
                          </a:prstGeom>
                          <a:solidFill>
                            <a:srgbClr val="FFFFFF"/>
                          </a:solidFill>
                          <a:ln w="9525">
                            <a:solidFill>
                              <a:srgbClr val="000000"/>
                            </a:solidFill>
                            <a:miter lim="800000"/>
                            <a:headEnd/>
                            <a:tailEnd/>
                          </a:ln>
                        </wps:spPr>
                        <wps:txbx>
                          <w:txbxContent>
                            <w:p w:rsidR="00A83371" w:rsidRPr="00EC1692" w:rsidRDefault="00A83371" w:rsidP="00C34D89">
                              <w:pPr>
                                <w:jc w:val="center"/>
                                <w:rPr>
                                  <w:rFonts w:ascii="標楷體" w:eastAsia="標楷體" w:hAnsi="標楷體"/>
                                  <w:sz w:val="28"/>
                                  <w:szCs w:val="28"/>
                                </w:rPr>
                              </w:pPr>
                              <w:r w:rsidRPr="00EC1692">
                                <w:rPr>
                                  <w:rFonts w:ascii="標楷體" w:eastAsia="標楷體" w:hAnsi="標楷體" w:hint="eastAsia"/>
                                  <w:sz w:val="28"/>
                                  <w:szCs w:val="28"/>
                                </w:rPr>
                                <w:t>導師</w:t>
                              </w:r>
                              <w:r>
                                <w:rPr>
                                  <w:rFonts w:ascii="標楷體" w:eastAsia="標楷體" w:hAnsi="標楷體" w:hint="eastAsia"/>
                                  <w:sz w:val="28"/>
                                  <w:szCs w:val="28"/>
                                </w:rPr>
                                <w:t>或家長</w:t>
                              </w:r>
                              <w:r w:rsidRPr="00EC1692">
                                <w:rPr>
                                  <w:rFonts w:ascii="標楷體" w:eastAsia="標楷體" w:hAnsi="標楷體" w:hint="eastAsia"/>
                                  <w:sz w:val="28"/>
                                  <w:szCs w:val="28"/>
                                </w:rPr>
                                <w:t>轉介：</w:t>
                              </w:r>
                            </w:p>
                            <w:p w:rsidR="00A83371" w:rsidRPr="00EC1692" w:rsidRDefault="00A83371" w:rsidP="00C34D89">
                              <w:pPr>
                                <w:jc w:val="center"/>
                                <w:rPr>
                                  <w:rFonts w:ascii="標楷體" w:eastAsia="標楷體" w:hAnsi="標楷體"/>
                                </w:rPr>
                              </w:pPr>
                              <w:r w:rsidRPr="00EC1692">
                                <w:rPr>
                                  <w:rFonts w:ascii="標楷體" w:eastAsia="標楷體" w:hAnsi="標楷體" w:hint="eastAsia"/>
                                </w:rPr>
                                <w:t>提供名單給該班導師，由班導師轉介並填寫</w:t>
                              </w:r>
                              <w:r w:rsidRPr="00EC1692">
                                <w:rPr>
                                  <w:rFonts w:ascii="標楷體" w:eastAsia="標楷體" w:hAnsi="標楷體"/>
                                </w:rPr>
                                <w:t>100-R</w:t>
                              </w:r>
                              <w:r w:rsidRPr="00EC1692">
                                <w:rPr>
                                  <w:rFonts w:ascii="標楷體" w:eastAsia="標楷體" w:hAnsi="標楷體" w:hint="eastAsia"/>
                                </w:rPr>
                                <w:t>量表</w:t>
                              </w:r>
                            </w:p>
                          </w:txbxContent>
                        </wps:txbx>
                        <wps:bodyPr rot="0" vert="horz" wrap="square" lIns="91440" tIns="45720" rIns="91440" bIns="45720" anchor="t" anchorCtr="0" upright="1">
                          <a:noAutofit/>
                        </wps:bodyPr>
                      </wps:wsp>
                      <wps:wsp>
                        <wps:cNvPr id="8" name="AutoShape 60"/>
                        <wps:cNvCnPr>
                          <a:cxnSpLocks noChangeShapeType="1"/>
                        </wps:cNvCnPr>
                        <wps:spPr bwMode="auto">
                          <a:xfrm>
                            <a:off x="6313" y="6379"/>
                            <a:ext cx="0" cy="1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61"/>
                        <wps:cNvSpPr txBox="1">
                          <a:spLocks noChangeArrowheads="1"/>
                        </wps:cNvSpPr>
                        <wps:spPr bwMode="auto">
                          <a:xfrm>
                            <a:off x="4693" y="7874"/>
                            <a:ext cx="3180" cy="2735"/>
                          </a:xfrm>
                          <a:prstGeom prst="rect">
                            <a:avLst/>
                          </a:prstGeom>
                          <a:solidFill>
                            <a:srgbClr val="FFFFFF"/>
                          </a:solidFill>
                          <a:ln w="9525">
                            <a:solidFill>
                              <a:srgbClr val="000000"/>
                            </a:solidFill>
                            <a:miter lim="800000"/>
                            <a:headEnd/>
                            <a:tailEnd/>
                          </a:ln>
                        </wps:spPr>
                        <wps:txbx>
                          <w:txbxContent>
                            <w:p w:rsidR="00A83371" w:rsidRPr="00EC1692" w:rsidRDefault="00A83371" w:rsidP="00C34D89">
                              <w:pPr>
                                <w:jc w:val="center"/>
                                <w:rPr>
                                  <w:rFonts w:ascii="標楷體" w:eastAsia="標楷體" w:hAnsi="標楷體"/>
                                  <w:sz w:val="28"/>
                                  <w:szCs w:val="28"/>
                                </w:rPr>
                              </w:pPr>
                              <w:r>
                                <w:rPr>
                                  <w:rFonts w:ascii="標楷體" w:eastAsia="標楷體" w:hAnsi="標楷體" w:hint="eastAsia"/>
                                  <w:sz w:val="28"/>
                                  <w:szCs w:val="28"/>
                                </w:rPr>
                                <w:t>篩選測驗：</w:t>
                              </w:r>
                            </w:p>
                            <w:p w:rsidR="00A83371" w:rsidRDefault="00A83371" w:rsidP="00C34D89">
                              <w:pPr>
                                <w:jc w:val="center"/>
                                <w:rPr>
                                  <w:rFonts w:ascii="標楷體" w:eastAsia="標楷體" w:hAnsi="標楷體"/>
                                </w:rPr>
                              </w:pPr>
                              <w:r>
                                <w:rPr>
                                  <w:rFonts w:ascii="標楷體" w:eastAsia="標楷體" w:hAnsi="標楷體" w:hint="eastAsia"/>
                                </w:rPr>
                                <w:t>中文認字量表</w:t>
                              </w:r>
                            </w:p>
                            <w:p w:rsidR="00A83371" w:rsidRDefault="00A83371" w:rsidP="00C34D89">
                              <w:pPr>
                                <w:jc w:val="center"/>
                                <w:rPr>
                                  <w:rFonts w:ascii="標楷體" w:eastAsia="標楷體" w:hAnsi="標楷體"/>
                                </w:rPr>
                              </w:pPr>
                              <w:r>
                                <w:rPr>
                                  <w:rFonts w:ascii="標楷體" w:eastAsia="標楷體" w:hAnsi="標楷體" w:hint="eastAsia"/>
                                </w:rPr>
                                <w:t>閱讀理解測驗</w:t>
                              </w:r>
                            </w:p>
                            <w:p w:rsidR="00A83371" w:rsidRDefault="00A83371" w:rsidP="00C34D89">
                              <w:pPr>
                                <w:jc w:val="center"/>
                                <w:rPr>
                                  <w:rFonts w:ascii="標楷體" w:eastAsia="標楷體" w:hAnsi="標楷體"/>
                                </w:rPr>
                              </w:pPr>
                              <w:r>
                                <w:rPr>
                                  <w:rFonts w:ascii="標楷體" w:eastAsia="標楷體" w:hAnsi="標楷體" w:hint="eastAsia"/>
                                </w:rPr>
                                <w:t>基礎數學能力測驗</w:t>
                              </w:r>
                            </w:p>
                            <w:p w:rsidR="00A83371" w:rsidRPr="00EC1692" w:rsidRDefault="00A83371" w:rsidP="00C34D89">
                              <w:pPr>
                                <w:jc w:val="center"/>
                                <w:rPr>
                                  <w:rFonts w:ascii="標楷體" w:eastAsia="標楷體" w:hAnsi="標楷體"/>
                                </w:rPr>
                              </w:pPr>
                              <w:r>
                                <w:rPr>
                                  <w:rFonts w:ascii="標楷體" w:eastAsia="標楷體" w:hAnsi="標楷體"/>
                                </w:rPr>
                                <w:t>(</w:t>
                              </w:r>
                              <w:r>
                                <w:rPr>
                                  <w:rFonts w:ascii="標楷體" w:eastAsia="標楷體" w:hAnsi="標楷體" w:hint="eastAsia"/>
                                </w:rPr>
                                <w:t>依照疑似障礙類別及測驗結果加做其他測驗</w:t>
                              </w:r>
                              <w:r>
                                <w:rPr>
                                  <w:rFonts w:ascii="標楷體" w:eastAsia="標楷體" w:hAnsi="標楷體"/>
                                </w:rPr>
                                <w:t>)</w:t>
                              </w:r>
                            </w:p>
                          </w:txbxContent>
                        </wps:txbx>
                        <wps:bodyPr rot="0" vert="horz" wrap="square" lIns="91440" tIns="45720" rIns="91440" bIns="45720" anchor="t" anchorCtr="0" upright="1">
                          <a:noAutofit/>
                        </wps:bodyPr>
                      </wps:wsp>
                      <wps:wsp>
                        <wps:cNvPr id="11" name="Text Box 62"/>
                        <wps:cNvSpPr txBox="1">
                          <a:spLocks noChangeArrowheads="1"/>
                        </wps:cNvSpPr>
                        <wps:spPr bwMode="auto">
                          <a:xfrm>
                            <a:off x="6613" y="6844"/>
                            <a:ext cx="1545" cy="510"/>
                          </a:xfrm>
                          <a:prstGeom prst="rect">
                            <a:avLst/>
                          </a:prstGeom>
                          <a:solidFill>
                            <a:srgbClr val="FFFFFF"/>
                          </a:solidFill>
                          <a:ln w="9525">
                            <a:solidFill>
                              <a:srgbClr val="000000"/>
                            </a:solidFill>
                            <a:miter lim="800000"/>
                            <a:headEnd/>
                            <a:tailEnd/>
                          </a:ln>
                        </wps:spPr>
                        <wps:txbx>
                          <w:txbxContent>
                            <w:p w:rsidR="00A83371" w:rsidRPr="00EC1692" w:rsidRDefault="00A83371" w:rsidP="00C34D89">
                              <w:pPr>
                                <w:rPr>
                                  <w:rFonts w:ascii="標楷體" w:eastAsia="標楷體" w:hAnsi="標楷體"/>
                                </w:rPr>
                              </w:pPr>
                              <w:r w:rsidRPr="00EC1692">
                                <w:rPr>
                                  <w:rFonts w:ascii="標楷體" w:eastAsia="標楷體" w:hAnsi="標楷體" w:hint="eastAsia"/>
                                </w:rPr>
                                <w:t>經家長同意</w:t>
                              </w:r>
                            </w:p>
                          </w:txbxContent>
                        </wps:txbx>
                        <wps:bodyPr rot="0" vert="horz" wrap="square" lIns="91440" tIns="45720" rIns="91440" bIns="45720" anchor="t" anchorCtr="0" upright="1">
                          <a:noAutofit/>
                        </wps:bodyPr>
                      </wps:wsp>
                      <wps:wsp>
                        <wps:cNvPr id="12" name="AutoShape 63"/>
                        <wps:cNvCnPr>
                          <a:cxnSpLocks noChangeShapeType="1"/>
                        </wps:cNvCnPr>
                        <wps:spPr bwMode="auto">
                          <a:xfrm>
                            <a:off x="7468" y="10609"/>
                            <a:ext cx="0" cy="1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64"/>
                        <wps:cNvSpPr txBox="1">
                          <a:spLocks noChangeArrowheads="1"/>
                        </wps:cNvSpPr>
                        <wps:spPr bwMode="auto">
                          <a:xfrm>
                            <a:off x="6613" y="12364"/>
                            <a:ext cx="2625" cy="1905"/>
                          </a:xfrm>
                          <a:prstGeom prst="rect">
                            <a:avLst/>
                          </a:prstGeom>
                          <a:solidFill>
                            <a:srgbClr val="FFFFFF"/>
                          </a:solidFill>
                          <a:ln w="9525">
                            <a:solidFill>
                              <a:srgbClr val="000000"/>
                            </a:solidFill>
                            <a:miter lim="800000"/>
                            <a:headEnd/>
                            <a:tailEnd/>
                          </a:ln>
                        </wps:spPr>
                        <wps:txbx>
                          <w:txbxContent>
                            <w:p w:rsidR="00A83371" w:rsidRDefault="00A83371" w:rsidP="00347803">
                              <w:pPr>
                                <w:pStyle w:val="33"/>
                                <w:numPr>
                                  <w:ilvl w:val="0"/>
                                  <w:numId w:val="81"/>
                                </w:numPr>
                                <w:ind w:leftChars="0"/>
                                <w:rPr>
                                  <w:rFonts w:ascii="標楷體" w:eastAsia="標楷體" w:hAnsi="標楷體"/>
                                </w:rPr>
                              </w:pPr>
                              <w:r w:rsidRPr="00E14C61">
                                <w:rPr>
                                  <w:rFonts w:ascii="標楷體" w:eastAsia="標楷體" w:hAnsi="標楷體" w:hint="eastAsia"/>
                                </w:rPr>
                                <w:t>提報</w:t>
                              </w:r>
                              <w:r>
                                <w:rPr>
                                  <w:rFonts w:ascii="標楷體" w:eastAsia="標楷體" w:hAnsi="標楷體" w:hint="eastAsia"/>
                                </w:rPr>
                                <w:t>桃園縣鑑輔會轉介</w:t>
                              </w:r>
                              <w:r w:rsidRPr="00E14C61">
                                <w:rPr>
                                  <w:rFonts w:ascii="標楷體" w:eastAsia="標楷體" w:hAnsi="標楷體" w:hint="eastAsia"/>
                                </w:rPr>
                                <w:t>鑑定</w:t>
                              </w:r>
                              <w:r>
                                <w:rPr>
                                  <w:rFonts w:ascii="標楷體" w:eastAsia="標楷體" w:hAnsi="標楷體" w:hint="eastAsia"/>
                                </w:rPr>
                                <w:t>。</w:t>
                              </w:r>
                            </w:p>
                            <w:p w:rsidR="00A83371" w:rsidRPr="00E14C61" w:rsidRDefault="00A83371" w:rsidP="00347803">
                              <w:pPr>
                                <w:pStyle w:val="33"/>
                                <w:numPr>
                                  <w:ilvl w:val="0"/>
                                  <w:numId w:val="81"/>
                                </w:numPr>
                                <w:ind w:leftChars="0"/>
                                <w:rPr>
                                  <w:rFonts w:ascii="標楷體" w:eastAsia="標楷體" w:hAnsi="標楷體"/>
                                </w:rPr>
                              </w:pPr>
                              <w:r>
                                <w:rPr>
                                  <w:rFonts w:ascii="標楷體" w:eastAsia="標楷體" w:hAnsi="標楷體" w:hint="eastAsia"/>
                                </w:rPr>
                                <w:t>入資源班接受特殊教育。</w:t>
                              </w:r>
                            </w:p>
                          </w:txbxContent>
                        </wps:txbx>
                        <wps:bodyPr rot="0" vert="horz" wrap="square" lIns="91440" tIns="45720" rIns="91440" bIns="45720" anchor="t" anchorCtr="0" upright="1">
                          <a:noAutofit/>
                        </wps:bodyPr>
                      </wps:wsp>
                      <wps:wsp>
                        <wps:cNvPr id="14" name="Text Box 65"/>
                        <wps:cNvSpPr txBox="1">
                          <a:spLocks noChangeArrowheads="1"/>
                        </wps:cNvSpPr>
                        <wps:spPr bwMode="auto">
                          <a:xfrm>
                            <a:off x="6988" y="11134"/>
                            <a:ext cx="885" cy="510"/>
                          </a:xfrm>
                          <a:prstGeom prst="rect">
                            <a:avLst/>
                          </a:prstGeom>
                          <a:solidFill>
                            <a:srgbClr val="FFFFFF"/>
                          </a:solidFill>
                          <a:ln w="9525">
                            <a:solidFill>
                              <a:srgbClr val="000000"/>
                            </a:solidFill>
                            <a:miter lim="800000"/>
                            <a:headEnd/>
                            <a:tailEnd/>
                          </a:ln>
                        </wps:spPr>
                        <wps:txbx>
                          <w:txbxContent>
                            <w:p w:rsidR="00A83371" w:rsidRPr="00EC1692" w:rsidRDefault="00A83371" w:rsidP="00C34D89">
                              <w:pPr>
                                <w:rPr>
                                  <w:rFonts w:ascii="標楷體" w:eastAsia="標楷體" w:hAnsi="標楷體"/>
                                </w:rPr>
                              </w:pPr>
                              <w:r>
                                <w:rPr>
                                  <w:rFonts w:ascii="標楷體" w:eastAsia="標楷體" w:hAnsi="標楷體" w:hint="eastAsia"/>
                                </w:rPr>
                                <w:t>通過</w:t>
                              </w:r>
                            </w:p>
                          </w:txbxContent>
                        </wps:txbx>
                        <wps:bodyPr rot="0" vert="horz" wrap="square" lIns="91440" tIns="45720" rIns="91440" bIns="45720" anchor="t" anchorCtr="0" upright="1">
                          <a:noAutofit/>
                        </wps:bodyPr>
                      </wps:wsp>
                      <wps:wsp>
                        <wps:cNvPr id="15" name="AutoShape 66"/>
                        <wps:cNvCnPr>
                          <a:cxnSpLocks noChangeShapeType="1"/>
                        </wps:cNvCnPr>
                        <wps:spPr bwMode="auto">
                          <a:xfrm>
                            <a:off x="5338" y="10609"/>
                            <a:ext cx="0" cy="1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67"/>
                        <wps:cNvSpPr txBox="1">
                          <a:spLocks noChangeArrowheads="1"/>
                        </wps:cNvSpPr>
                        <wps:spPr bwMode="auto">
                          <a:xfrm>
                            <a:off x="4768" y="11134"/>
                            <a:ext cx="1095" cy="510"/>
                          </a:xfrm>
                          <a:prstGeom prst="rect">
                            <a:avLst/>
                          </a:prstGeom>
                          <a:solidFill>
                            <a:srgbClr val="FFFFFF"/>
                          </a:solidFill>
                          <a:ln w="9525">
                            <a:solidFill>
                              <a:srgbClr val="000000"/>
                            </a:solidFill>
                            <a:miter lim="800000"/>
                            <a:headEnd/>
                            <a:tailEnd/>
                          </a:ln>
                        </wps:spPr>
                        <wps:txbx>
                          <w:txbxContent>
                            <w:p w:rsidR="00A83371" w:rsidRPr="00EC1692" w:rsidRDefault="00A83371" w:rsidP="00C34D89">
                              <w:pPr>
                                <w:rPr>
                                  <w:rFonts w:ascii="標楷體" w:eastAsia="標楷體" w:hAnsi="標楷體"/>
                                </w:rPr>
                              </w:pPr>
                              <w:r>
                                <w:rPr>
                                  <w:rFonts w:ascii="標楷體" w:eastAsia="標楷體" w:hAnsi="標楷體" w:hint="eastAsia"/>
                                </w:rPr>
                                <w:t>不通過</w:t>
                              </w:r>
                            </w:p>
                          </w:txbxContent>
                        </wps:txbx>
                        <wps:bodyPr rot="0" vert="horz" wrap="square" lIns="91440" tIns="45720" rIns="91440" bIns="45720" anchor="t" anchorCtr="0" upright="1">
                          <a:noAutofit/>
                        </wps:bodyPr>
                      </wps:wsp>
                      <wps:wsp>
                        <wps:cNvPr id="18" name="Text Box 68"/>
                        <wps:cNvSpPr txBox="1">
                          <a:spLocks noChangeArrowheads="1"/>
                        </wps:cNvSpPr>
                        <wps:spPr bwMode="auto">
                          <a:xfrm>
                            <a:off x="4333" y="12364"/>
                            <a:ext cx="1680" cy="600"/>
                          </a:xfrm>
                          <a:prstGeom prst="rect">
                            <a:avLst/>
                          </a:prstGeom>
                          <a:solidFill>
                            <a:srgbClr val="FFFFFF"/>
                          </a:solidFill>
                          <a:ln w="9525">
                            <a:solidFill>
                              <a:srgbClr val="000000"/>
                            </a:solidFill>
                            <a:miter lim="800000"/>
                            <a:headEnd/>
                            <a:tailEnd/>
                          </a:ln>
                        </wps:spPr>
                        <wps:txbx>
                          <w:txbxContent>
                            <w:p w:rsidR="00A83371" w:rsidRPr="00E14C61" w:rsidRDefault="00A83371" w:rsidP="00C34D89">
                              <w:pPr>
                                <w:jc w:val="center"/>
                                <w:rPr>
                                  <w:rFonts w:ascii="標楷體" w:eastAsia="標楷體" w:hAnsi="標楷體"/>
                                </w:rPr>
                              </w:pPr>
                              <w:r>
                                <w:rPr>
                                  <w:rFonts w:ascii="標楷體" w:eastAsia="標楷體" w:hAnsi="標楷體" w:hint="eastAsia"/>
                                </w:rPr>
                                <w:t>排除疑似</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FA401" id="群組 5" o:spid="_x0000_s1071" style="position:absolute;margin-left:124.7pt;margin-top:31.95pt;width:245.25pt;height:478.25pt;z-index:251762688" coordorigin="4333,4704" coordsize="4905,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">
                <v:shape id="Text Box 59" o:spid="_x0000_s1072" type="#_x0000_t202" style="position:absolute;left:4693;top:4704;width:3180;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83371" w:rsidRPr="00EC1692" w:rsidRDefault="00A83371" w:rsidP="00C34D89">
                        <w:pPr>
                          <w:jc w:val="center"/>
                          <w:rPr>
                            <w:rFonts w:ascii="標楷體" w:eastAsia="標楷體" w:hAnsi="標楷體"/>
                            <w:sz w:val="28"/>
                            <w:szCs w:val="28"/>
                          </w:rPr>
                        </w:pPr>
                        <w:r w:rsidRPr="00EC1692">
                          <w:rPr>
                            <w:rFonts w:ascii="標楷體" w:eastAsia="標楷體" w:hAnsi="標楷體" w:hint="eastAsia"/>
                            <w:sz w:val="28"/>
                            <w:szCs w:val="28"/>
                          </w:rPr>
                          <w:t>導師</w:t>
                        </w:r>
                        <w:r>
                          <w:rPr>
                            <w:rFonts w:ascii="標楷體" w:eastAsia="標楷體" w:hAnsi="標楷體" w:hint="eastAsia"/>
                            <w:sz w:val="28"/>
                            <w:szCs w:val="28"/>
                          </w:rPr>
                          <w:t>或家長</w:t>
                        </w:r>
                        <w:r w:rsidRPr="00EC1692">
                          <w:rPr>
                            <w:rFonts w:ascii="標楷體" w:eastAsia="標楷體" w:hAnsi="標楷體" w:hint="eastAsia"/>
                            <w:sz w:val="28"/>
                            <w:szCs w:val="28"/>
                          </w:rPr>
                          <w:t>轉</w:t>
                        </w:r>
                        <w:proofErr w:type="gramStart"/>
                        <w:r w:rsidRPr="00EC1692">
                          <w:rPr>
                            <w:rFonts w:ascii="標楷體" w:eastAsia="標楷體" w:hAnsi="標楷體" w:hint="eastAsia"/>
                            <w:sz w:val="28"/>
                            <w:szCs w:val="28"/>
                          </w:rPr>
                          <w:t>介</w:t>
                        </w:r>
                        <w:proofErr w:type="gramEnd"/>
                        <w:r w:rsidRPr="00EC1692">
                          <w:rPr>
                            <w:rFonts w:ascii="標楷體" w:eastAsia="標楷體" w:hAnsi="標楷體" w:hint="eastAsia"/>
                            <w:sz w:val="28"/>
                            <w:szCs w:val="28"/>
                          </w:rPr>
                          <w:t>：</w:t>
                        </w:r>
                      </w:p>
                      <w:p w:rsidR="00A83371" w:rsidRPr="00EC1692" w:rsidRDefault="00A83371" w:rsidP="00C34D89">
                        <w:pPr>
                          <w:jc w:val="center"/>
                          <w:rPr>
                            <w:rFonts w:ascii="標楷體" w:eastAsia="標楷體" w:hAnsi="標楷體"/>
                          </w:rPr>
                        </w:pPr>
                        <w:r w:rsidRPr="00EC1692">
                          <w:rPr>
                            <w:rFonts w:ascii="標楷體" w:eastAsia="標楷體" w:hAnsi="標楷體" w:hint="eastAsia"/>
                          </w:rPr>
                          <w:t>提供名單給該班導師，由班導師轉</w:t>
                        </w:r>
                        <w:proofErr w:type="gramStart"/>
                        <w:r w:rsidRPr="00EC1692">
                          <w:rPr>
                            <w:rFonts w:ascii="標楷體" w:eastAsia="標楷體" w:hAnsi="標楷體" w:hint="eastAsia"/>
                          </w:rPr>
                          <w:t>介</w:t>
                        </w:r>
                        <w:proofErr w:type="gramEnd"/>
                        <w:r w:rsidRPr="00EC1692">
                          <w:rPr>
                            <w:rFonts w:ascii="標楷體" w:eastAsia="標楷體" w:hAnsi="標楷體" w:hint="eastAsia"/>
                          </w:rPr>
                          <w:t>並填寫</w:t>
                        </w:r>
                        <w:r w:rsidRPr="00EC1692">
                          <w:rPr>
                            <w:rFonts w:ascii="標楷體" w:eastAsia="標楷體" w:hAnsi="標楷體"/>
                          </w:rPr>
                          <w:t>100-R</w:t>
                        </w:r>
                        <w:r w:rsidRPr="00EC1692">
                          <w:rPr>
                            <w:rFonts w:ascii="標楷體" w:eastAsia="標楷體" w:hAnsi="標楷體" w:hint="eastAsia"/>
                          </w:rPr>
                          <w:t>量表</w:t>
                        </w:r>
                      </w:p>
                    </w:txbxContent>
                  </v:textbox>
                </v:shape>
                <v:shapetype id="_x0000_t32" coordsize="21600,21600" o:spt="32" o:oned="t" path="m,l21600,21600e" filled="f">
                  <v:path arrowok="t" fillok="f" o:connecttype="none"/>
                  <o:lock v:ext="edit" shapetype="t"/>
                </v:shapetype>
                <v:shape id="AutoShape 60" o:spid="_x0000_s1073" type="#_x0000_t32" style="position:absolute;left:6313;top:6379;width:0;height:1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Text Box 61" o:spid="_x0000_s1074" type="#_x0000_t202" style="position:absolute;left:4693;top:7874;width:3180;height:2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83371" w:rsidRPr="00EC1692" w:rsidRDefault="00A83371" w:rsidP="00C34D89">
                        <w:pPr>
                          <w:jc w:val="center"/>
                          <w:rPr>
                            <w:rFonts w:ascii="標楷體" w:eastAsia="標楷體" w:hAnsi="標楷體"/>
                            <w:sz w:val="28"/>
                            <w:szCs w:val="28"/>
                          </w:rPr>
                        </w:pPr>
                        <w:r>
                          <w:rPr>
                            <w:rFonts w:ascii="標楷體" w:eastAsia="標楷體" w:hAnsi="標楷體" w:hint="eastAsia"/>
                            <w:sz w:val="28"/>
                            <w:szCs w:val="28"/>
                          </w:rPr>
                          <w:t>篩選測驗：</w:t>
                        </w:r>
                      </w:p>
                      <w:p w:rsidR="00A83371" w:rsidRDefault="00A83371" w:rsidP="00C34D89">
                        <w:pPr>
                          <w:jc w:val="center"/>
                          <w:rPr>
                            <w:rFonts w:ascii="標楷體" w:eastAsia="標楷體" w:hAnsi="標楷體"/>
                          </w:rPr>
                        </w:pPr>
                        <w:r>
                          <w:rPr>
                            <w:rFonts w:ascii="標楷體" w:eastAsia="標楷體" w:hAnsi="標楷體" w:hint="eastAsia"/>
                          </w:rPr>
                          <w:t>中文認字量表</w:t>
                        </w:r>
                      </w:p>
                      <w:p w:rsidR="00A83371" w:rsidRDefault="00A83371" w:rsidP="00C34D89">
                        <w:pPr>
                          <w:jc w:val="center"/>
                          <w:rPr>
                            <w:rFonts w:ascii="標楷體" w:eastAsia="標楷體" w:hAnsi="標楷體"/>
                          </w:rPr>
                        </w:pPr>
                        <w:r>
                          <w:rPr>
                            <w:rFonts w:ascii="標楷體" w:eastAsia="標楷體" w:hAnsi="標楷體" w:hint="eastAsia"/>
                          </w:rPr>
                          <w:t>閱讀理解測驗</w:t>
                        </w:r>
                      </w:p>
                      <w:p w:rsidR="00A83371" w:rsidRDefault="00A83371" w:rsidP="00C34D89">
                        <w:pPr>
                          <w:jc w:val="center"/>
                          <w:rPr>
                            <w:rFonts w:ascii="標楷體" w:eastAsia="標楷體" w:hAnsi="標楷體"/>
                          </w:rPr>
                        </w:pPr>
                        <w:r>
                          <w:rPr>
                            <w:rFonts w:ascii="標楷體" w:eastAsia="標楷體" w:hAnsi="標楷體" w:hint="eastAsia"/>
                          </w:rPr>
                          <w:t>基礎數學能力測驗</w:t>
                        </w:r>
                      </w:p>
                      <w:p w:rsidR="00A83371" w:rsidRPr="00EC1692" w:rsidRDefault="00A83371" w:rsidP="00C34D89">
                        <w:pPr>
                          <w:jc w:val="center"/>
                          <w:rPr>
                            <w:rFonts w:ascii="標楷體" w:eastAsia="標楷體" w:hAnsi="標楷體"/>
                          </w:rPr>
                        </w:pPr>
                        <w:r>
                          <w:rPr>
                            <w:rFonts w:ascii="標楷體" w:eastAsia="標楷體" w:hAnsi="標楷體"/>
                          </w:rPr>
                          <w:t>(</w:t>
                        </w:r>
                        <w:r>
                          <w:rPr>
                            <w:rFonts w:ascii="標楷體" w:eastAsia="標楷體" w:hAnsi="標楷體" w:hint="eastAsia"/>
                          </w:rPr>
                          <w:t>依照疑似障礙類別及測驗結果加做其他測驗</w:t>
                        </w:r>
                        <w:r>
                          <w:rPr>
                            <w:rFonts w:ascii="標楷體" w:eastAsia="標楷體" w:hAnsi="標楷體"/>
                          </w:rPr>
                          <w:t>)</w:t>
                        </w:r>
                      </w:p>
                    </w:txbxContent>
                  </v:textbox>
                </v:shape>
                <v:shape id="Text Box 62" o:spid="_x0000_s1075" type="#_x0000_t202" style="position:absolute;left:6613;top:6844;width:154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A83371" w:rsidRPr="00EC1692" w:rsidRDefault="00A83371" w:rsidP="00C34D89">
                        <w:pPr>
                          <w:rPr>
                            <w:rFonts w:ascii="標楷體" w:eastAsia="標楷體" w:hAnsi="標楷體"/>
                          </w:rPr>
                        </w:pPr>
                        <w:r w:rsidRPr="00EC1692">
                          <w:rPr>
                            <w:rFonts w:ascii="標楷體" w:eastAsia="標楷體" w:hAnsi="標楷體" w:hint="eastAsia"/>
                          </w:rPr>
                          <w:t>經家長同意</w:t>
                        </w:r>
                      </w:p>
                    </w:txbxContent>
                  </v:textbox>
                </v:shape>
                <v:shape id="AutoShape 63" o:spid="_x0000_s1076" type="#_x0000_t32" style="position:absolute;left:7468;top:10609;width:0;height:1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64" o:spid="_x0000_s1077" type="#_x0000_t202" style="position:absolute;left:6613;top:12364;width:262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83371" w:rsidRDefault="00A83371" w:rsidP="00347803">
                        <w:pPr>
                          <w:pStyle w:val="33"/>
                          <w:numPr>
                            <w:ilvl w:val="0"/>
                            <w:numId w:val="81"/>
                          </w:numPr>
                          <w:ind w:leftChars="0"/>
                          <w:rPr>
                            <w:rFonts w:ascii="標楷體" w:eastAsia="標楷體" w:hAnsi="標楷體"/>
                          </w:rPr>
                        </w:pPr>
                        <w:r w:rsidRPr="00E14C61">
                          <w:rPr>
                            <w:rFonts w:ascii="標楷體" w:eastAsia="標楷體" w:hAnsi="標楷體" w:hint="eastAsia"/>
                          </w:rPr>
                          <w:t>提報</w:t>
                        </w:r>
                        <w:r>
                          <w:rPr>
                            <w:rFonts w:ascii="標楷體" w:eastAsia="標楷體" w:hAnsi="標楷體" w:hint="eastAsia"/>
                          </w:rPr>
                          <w:t>桃園縣</w:t>
                        </w:r>
                        <w:proofErr w:type="gramStart"/>
                        <w:r>
                          <w:rPr>
                            <w:rFonts w:ascii="標楷體" w:eastAsia="標楷體" w:hAnsi="標楷體" w:hint="eastAsia"/>
                          </w:rPr>
                          <w:t>鑑</w:t>
                        </w:r>
                        <w:proofErr w:type="gramEnd"/>
                        <w:r>
                          <w:rPr>
                            <w:rFonts w:ascii="標楷體" w:eastAsia="標楷體" w:hAnsi="標楷體" w:hint="eastAsia"/>
                          </w:rPr>
                          <w:t>輔會轉</w:t>
                        </w:r>
                        <w:proofErr w:type="gramStart"/>
                        <w:r>
                          <w:rPr>
                            <w:rFonts w:ascii="標楷體" w:eastAsia="標楷體" w:hAnsi="標楷體" w:hint="eastAsia"/>
                          </w:rPr>
                          <w:t>介</w:t>
                        </w:r>
                        <w:proofErr w:type="gramEnd"/>
                        <w:r w:rsidRPr="00E14C61">
                          <w:rPr>
                            <w:rFonts w:ascii="標楷體" w:eastAsia="標楷體" w:hAnsi="標楷體" w:hint="eastAsia"/>
                          </w:rPr>
                          <w:t>鑑定</w:t>
                        </w:r>
                        <w:r>
                          <w:rPr>
                            <w:rFonts w:ascii="標楷體" w:eastAsia="標楷體" w:hAnsi="標楷體" w:hint="eastAsia"/>
                          </w:rPr>
                          <w:t>。</w:t>
                        </w:r>
                      </w:p>
                      <w:p w:rsidR="00A83371" w:rsidRPr="00E14C61" w:rsidRDefault="00A83371" w:rsidP="00347803">
                        <w:pPr>
                          <w:pStyle w:val="33"/>
                          <w:numPr>
                            <w:ilvl w:val="0"/>
                            <w:numId w:val="81"/>
                          </w:numPr>
                          <w:ind w:leftChars="0"/>
                          <w:rPr>
                            <w:rFonts w:ascii="標楷體" w:eastAsia="標楷體" w:hAnsi="標楷體"/>
                          </w:rPr>
                        </w:pPr>
                        <w:r>
                          <w:rPr>
                            <w:rFonts w:ascii="標楷體" w:eastAsia="標楷體" w:hAnsi="標楷體" w:hint="eastAsia"/>
                          </w:rPr>
                          <w:t>入資源班接受特殊教育。</w:t>
                        </w:r>
                      </w:p>
                    </w:txbxContent>
                  </v:textbox>
                </v:shape>
                <v:shape id="Text Box 65" o:spid="_x0000_s1078" type="#_x0000_t202" style="position:absolute;left:6988;top:11134;width:88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83371" w:rsidRPr="00EC1692" w:rsidRDefault="00A83371" w:rsidP="00C34D89">
                        <w:pPr>
                          <w:rPr>
                            <w:rFonts w:ascii="標楷體" w:eastAsia="標楷體" w:hAnsi="標楷體"/>
                          </w:rPr>
                        </w:pPr>
                        <w:r>
                          <w:rPr>
                            <w:rFonts w:ascii="標楷體" w:eastAsia="標楷體" w:hAnsi="標楷體" w:hint="eastAsia"/>
                          </w:rPr>
                          <w:t>通過</w:t>
                        </w:r>
                      </w:p>
                    </w:txbxContent>
                  </v:textbox>
                </v:shape>
                <v:shape id="AutoShape 66" o:spid="_x0000_s1079" type="#_x0000_t32" style="position:absolute;left:5338;top:10609;width:0;height:1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Text Box 67" o:spid="_x0000_s1080" type="#_x0000_t202" style="position:absolute;left:4768;top:11134;width:10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A83371" w:rsidRPr="00EC1692" w:rsidRDefault="00A83371" w:rsidP="00C34D89">
                        <w:pPr>
                          <w:rPr>
                            <w:rFonts w:ascii="標楷體" w:eastAsia="標楷體" w:hAnsi="標楷體"/>
                          </w:rPr>
                        </w:pPr>
                        <w:r>
                          <w:rPr>
                            <w:rFonts w:ascii="標楷體" w:eastAsia="標楷體" w:hAnsi="標楷體" w:hint="eastAsia"/>
                          </w:rPr>
                          <w:t>不通過</w:t>
                        </w:r>
                      </w:p>
                    </w:txbxContent>
                  </v:textbox>
                </v:shape>
                <v:shape id="Text Box 68" o:spid="_x0000_s1081" type="#_x0000_t202" style="position:absolute;left:4333;top:12364;width:16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A83371" w:rsidRPr="00E14C61" w:rsidRDefault="00A83371" w:rsidP="00C34D89">
                        <w:pPr>
                          <w:jc w:val="center"/>
                          <w:rPr>
                            <w:rFonts w:ascii="標楷體" w:eastAsia="標楷體" w:hAnsi="標楷體"/>
                          </w:rPr>
                        </w:pPr>
                        <w:r>
                          <w:rPr>
                            <w:rFonts w:ascii="標楷體" w:eastAsia="標楷體" w:hAnsi="標楷體" w:hint="eastAsia"/>
                          </w:rPr>
                          <w:t>排除疑似</w:t>
                        </w:r>
                      </w:p>
                    </w:txbxContent>
                  </v:textbox>
                </v:shape>
              </v:group>
            </w:pict>
          </mc:Fallback>
        </mc:AlternateContent>
      </w: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p>
    <w:p w:rsidR="00C34D89" w:rsidRPr="00C34D89" w:rsidRDefault="00C34D89" w:rsidP="00C34D89">
      <w:pPr>
        <w:rPr>
          <w:rFonts w:ascii="Times New Roman" w:eastAsia="標楷體" w:hAnsi="Times New Roman" w:cs="Times New Roman"/>
          <w:color w:val="000000"/>
          <w:szCs w:val="24"/>
        </w:rPr>
      </w:pPr>
      <w:r w:rsidRPr="00C34D89">
        <w:rPr>
          <w:rFonts w:ascii="Times New Roman" w:eastAsia="標楷體" w:hAnsi="標楷體" w:cs="Times New Roman"/>
          <w:color w:val="000000"/>
          <w:szCs w:val="24"/>
          <w:bdr w:val="single" w:sz="4" w:space="0" w:color="auto"/>
        </w:rPr>
        <w:t>附件七</w:t>
      </w:r>
    </w:p>
    <w:p w:rsidR="00C34D89" w:rsidRPr="00C34D89" w:rsidRDefault="00C34D89" w:rsidP="00C34D89">
      <w:pPr>
        <w:jc w:val="center"/>
        <w:rPr>
          <w:rFonts w:ascii="Times New Roman" w:eastAsia="標楷體" w:hAnsi="Times New Roman" w:cs="Times New Roman"/>
          <w:b/>
          <w:color w:val="000000"/>
          <w:sz w:val="28"/>
          <w:szCs w:val="28"/>
        </w:rPr>
      </w:pPr>
      <w:r w:rsidRPr="00C34D89">
        <w:rPr>
          <w:rFonts w:ascii="Times New Roman" w:eastAsia="標楷體" w:hAnsi="標楷體" w:cs="Times New Roman"/>
          <w:b/>
          <w:color w:val="000000"/>
          <w:sz w:val="28"/>
          <w:szCs w:val="28"/>
        </w:rPr>
        <w:t>桃園市高級中等以下學校身心障礙學生成績評量實施原則</w:t>
      </w:r>
    </w:p>
    <w:p w:rsidR="00C34D89" w:rsidRPr="00C34D89" w:rsidRDefault="00C34D89" w:rsidP="00C34D89">
      <w:pPr>
        <w:jc w:val="right"/>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中華民國</w:t>
      </w:r>
      <w:r w:rsidRPr="00C34D89">
        <w:rPr>
          <w:rFonts w:ascii="Times New Roman" w:eastAsia="標楷體" w:hAnsi="Times New Roman" w:cs="Times New Roman"/>
          <w:color w:val="000000"/>
          <w:szCs w:val="24"/>
        </w:rPr>
        <w:t xml:space="preserve"> 104 </w:t>
      </w:r>
      <w:r w:rsidRPr="00C34D89">
        <w:rPr>
          <w:rFonts w:ascii="Times New Roman" w:eastAsia="標楷體" w:hAnsi="標楷體" w:cs="Times New Roman"/>
          <w:color w:val="000000"/>
          <w:szCs w:val="24"/>
        </w:rPr>
        <w:t>年</w:t>
      </w:r>
      <w:r w:rsidRPr="00C34D89">
        <w:rPr>
          <w:rFonts w:ascii="Times New Roman" w:eastAsia="標楷體" w:hAnsi="Times New Roman" w:cs="Times New Roman"/>
          <w:color w:val="000000"/>
          <w:szCs w:val="24"/>
        </w:rPr>
        <w:t xml:space="preserve"> 5 </w:t>
      </w:r>
      <w:r w:rsidRPr="00C34D89">
        <w:rPr>
          <w:rFonts w:ascii="Times New Roman" w:eastAsia="標楷體" w:hAnsi="標楷體" w:cs="Times New Roman"/>
          <w:color w:val="000000"/>
          <w:szCs w:val="24"/>
        </w:rPr>
        <w:t>月</w:t>
      </w:r>
      <w:r w:rsidRPr="00C34D89">
        <w:rPr>
          <w:rFonts w:ascii="Times New Roman" w:eastAsia="標楷體" w:hAnsi="Times New Roman" w:cs="Times New Roman"/>
          <w:color w:val="000000"/>
          <w:szCs w:val="24"/>
        </w:rPr>
        <w:t xml:space="preserve"> 28 </w:t>
      </w:r>
      <w:r w:rsidRPr="00C34D89">
        <w:rPr>
          <w:rFonts w:ascii="Times New Roman" w:eastAsia="標楷體" w:hAnsi="標楷體" w:cs="Times New Roman"/>
          <w:color w:val="000000"/>
          <w:szCs w:val="24"/>
        </w:rPr>
        <w:t>日府教特字第</w:t>
      </w:r>
      <w:r w:rsidRPr="00C34D89">
        <w:rPr>
          <w:rFonts w:ascii="Times New Roman" w:eastAsia="標楷體" w:hAnsi="Times New Roman" w:cs="Times New Roman"/>
          <w:color w:val="000000"/>
          <w:szCs w:val="24"/>
        </w:rPr>
        <w:t xml:space="preserve"> 1040138354 </w:t>
      </w:r>
      <w:r w:rsidRPr="00C34D89">
        <w:rPr>
          <w:rFonts w:ascii="Times New Roman" w:eastAsia="標楷體" w:hAnsi="標楷體" w:cs="Times New Roman"/>
          <w:color w:val="000000"/>
          <w:szCs w:val="24"/>
        </w:rPr>
        <w:t>號令發布</w:t>
      </w:r>
    </w:p>
    <w:p w:rsidR="00C34D89" w:rsidRPr="00C34D89" w:rsidRDefault="00C34D89" w:rsidP="00C34D89">
      <w:pPr>
        <w:spacing w:before="240"/>
        <w:ind w:left="461" w:hangingChars="192" w:hanging="461"/>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一、本原則依特殊教育課程教材教法及評量方式實施辦法第十一條規定訂定之。</w:t>
      </w:r>
      <w:r w:rsidRPr="00C34D89">
        <w:rPr>
          <w:rFonts w:ascii="Times New Roman" w:eastAsia="標楷體" w:hAnsi="Times New Roman" w:cs="Times New Roman"/>
          <w:color w:val="000000"/>
          <w:szCs w:val="24"/>
        </w:rPr>
        <w:t xml:space="preserve"> </w:t>
      </w:r>
    </w:p>
    <w:p w:rsidR="00C34D89" w:rsidRPr="00C34D89" w:rsidRDefault="00C34D89" w:rsidP="00C34D89">
      <w:pPr>
        <w:spacing w:before="240"/>
        <w:ind w:left="504" w:hangingChars="210" w:hanging="504"/>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二、本原則所稱高級中等以下學校，指本市市立高級中等學校及公、私立國民中小學。</w:t>
      </w:r>
      <w:r w:rsidRPr="00C34D89">
        <w:rPr>
          <w:rFonts w:ascii="Times New Roman" w:eastAsia="標楷體" w:hAnsi="Times New Roman" w:cs="Times New Roman"/>
          <w:color w:val="000000"/>
          <w:szCs w:val="24"/>
        </w:rPr>
        <w:t xml:space="preserve"> </w:t>
      </w:r>
    </w:p>
    <w:p w:rsidR="00C34D89" w:rsidRPr="00C34D89" w:rsidRDefault="00C34D89" w:rsidP="00C34D89">
      <w:pPr>
        <w:spacing w:before="240"/>
        <w:ind w:leftChars="6" w:left="530" w:hangingChars="215" w:hanging="516"/>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三、本原則適用對象為就讀本市高級中等以下學校</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以下簡稱學校</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，經桃園市特殊教育學生鑑定及就學輔導會鑑定為身心障礙之學生。</w:t>
      </w:r>
      <w:r w:rsidRPr="00C34D89">
        <w:rPr>
          <w:rFonts w:ascii="Times New Roman" w:eastAsia="標楷體" w:hAnsi="Times New Roman" w:cs="Times New Roman"/>
          <w:color w:val="000000"/>
          <w:szCs w:val="24"/>
        </w:rPr>
        <w:t xml:space="preserve"> </w:t>
      </w:r>
    </w:p>
    <w:p w:rsidR="00C34D89" w:rsidRPr="00C34D89" w:rsidRDefault="00C34D89" w:rsidP="00C34D89">
      <w:pPr>
        <w:spacing w:before="240"/>
        <w:ind w:left="480" w:hangingChars="200" w:hanging="480"/>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四、身心障礙學生成績評量應依個別學生之身心特性及需求彈性調整，且學校應考量科目或領域性質、教學目標與內容、學生學習優勢及特殊教育</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需求實施多元評量。</w:t>
      </w:r>
      <w:r w:rsidRPr="00C34D89">
        <w:rPr>
          <w:rFonts w:ascii="Times New Roman" w:eastAsia="標楷體" w:hAnsi="Times New Roman" w:cs="Times New Roman"/>
          <w:color w:val="000000"/>
          <w:szCs w:val="24"/>
        </w:rPr>
        <w:t xml:space="preserve"> </w:t>
      </w:r>
    </w:p>
    <w:p w:rsidR="00C34D89" w:rsidRPr="00C34D89" w:rsidRDefault="00C34D89" w:rsidP="00C34D89">
      <w:pPr>
        <w:spacing w:before="240"/>
        <w:ind w:left="360" w:hangingChars="150" w:hanging="360"/>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五、身心障礙學生成績評量之調整，應於其個別化教育計畫中載明，並經學校特殊教育推行委員會</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以下簡稱特推會</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審議通過後實施，必要時應於學生成績單內註記評量彈性調整結果。</w:t>
      </w:r>
      <w:r w:rsidRPr="00C34D89">
        <w:rPr>
          <w:rFonts w:ascii="Times New Roman" w:eastAsia="標楷體" w:hAnsi="Times New Roman" w:cs="Times New Roman"/>
          <w:color w:val="000000"/>
          <w:szCs w:val="24"/>
        </w:rPr>
        <w:t xml:space="preserve"> </w:t>
      </w:r>
    </w:p>
    <w:p w:rsidR="00C34D89" w:rsidRPr="00C34D89" w:rsidRDefault="00C34D89" w:rsidP="00C34D89">
      <w:pPr>
        <w:spacing w:before="240"/>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六、身心障礙學生成績評量之實施，依下列規定辦理：</w:t>
      </w:r>
    </w:p>
    <w:p w:rsidR="00C34D89" w:rsidRPr="00C34D89" w:rsidRDefault="00C34D89" w:rsidP="00C34D89">
      <w:pPr>
        <w:spacing w:before="240"/>
        <w:ind w:leftChars="100" w:left="840" w:hangingChars="250" w:hanging="600"/>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一</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集中式特教班學生：由特教班教師視學生能力現況，依特殊教育課程綱要規定之領域內容，訂定教育目標並實施多元評量。</w:t>
      </w:r>
    </w:p>
    <w:p w:rsidR="00C34D89" w:rsidRPr="00C34D89" w:rsidRDefault="00C34D89" w:rsidP="00C34D89">
      <w:pPr>
        <w:spacing w:before="240"/>
        <w:ind w:firstLineChars="100" w:firstLine="240"/>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二</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普通班接受資源班或巡迴輔導服務之學生：</w:t>
      </w:r>
    </w:p>
    <w:p w:rsidR="00C34D89" w:rsidRPr="00C34D89" w:rsidRDefault="00C34D89" w:rsidP="00C34D89">
      <w:pPr>
        <w:spacing w:before="240"/>
        <w:ind w:leftChars="193" w:left="825" w:hangingChars="151" w:hanging="362"/>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1</w:t>
      </w:r>
      <w:r w:rsidRPr="00C34D89">
        <w:rPr>
          <w:rFonts w:ascii="Times New Roman" w:eastAsia="標楷體" w:hAnsi="標楷體" w:cs="Times New Roman"/>
          <w:color w:val="000000"/>
          <w:szCs w:val="24"/>
        </w:rPr>
        <w:t>、在資源班或巡迴輔導服務接受直接教學之學習領域，其成績評量係考量個別學生之普通班平時及定期評量表現，另納入資源班教師或巡迴輔導教師所提供之評量結果，並由學校特推會訂定學生普通班與資源班成績或普通班與巡迴輔導成績之合適比例及方式。</w:t>
      </w:r>
    </w:p>
    <w:p w:rsidR="00C34D89" w:rsidRPr="00C34D89" w:rsidRDefault="00C34D89" w:rsidP="00C34D89">
      <w:pPr>
        <w:spacing w:before="240"/>
        <w:ind w:leftChars="200" w:left="866" w:hangingChars="161" w:hanging="386"/>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2</w:t>
      </w:r>
      <w:r w:rsidRPr="00C34D89">
        <w:rPr>
          <w:rFonts w:ascii="Times New Roman" w:eastAsia="標楷體" w:hAnsi="標楷體" w:cs="Times New Roman"/>
          <w:color w:val="000000"/>
          <w:szCs w:val="24"/>
        </w:rPr>
        <w:t>、未在資源班或巡迴輔導服務接受直接教學之學習領域，其成績評量由普通班教師視學生能力現況彈性調整之。</w:t>
      </w:r>
    </w:p>
    <w:p w:rsidR="00C34D89" w:rsidRPr="00C34D89" w:rsidRDefault="00C34D89" w:rsidP="00C34D89">
      <w:pPr>
        <w:spacing w:before="240"/>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七、前點第二款規定之學生，其平時評量成績採計方式如下：</w:t>
      </w:r>
    </w:p>
    <w:p w:rsidR="00C34D89" w:rsidRPr="00C34D89" w:rsidRDefault="00C34D89" w:rsidP="00C34D89">
      <w:pPr>
        <w:spacing w:before="240"/>
        <w:ind w:firstLineChars="100" w:firstLine="240"/>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一</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抽離式課程：</w:t>
      </w:r>
    </w:p>
    <w:p w:rsidR="00C34D89" w:rsidRPr="00C34D89" w:rsidRDefault="00C34D89" w:rsidP="00C34D89">
      <w:pPr>
        <w:spacing w:before="240"/>
        <w:ind w:leftChars="200" w:left="840" w:hangingChars="150" w:hanging="360"/>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1</w:t>
      </w:r>
      <w:r w:rsidRPr="00C34D89">
        <w:rPr>
          <w:rFonts w:ascii="Times New Roman" w:eastAsia="標楷體" w:hAnsi="標楷體" w:cs="Times New Roman"/>
          <w:color w:val="000000"/>
          <w:szCs w:val="24"/>
        </w:rPr>
        <w:t>、接受資源班課程：由資源班教師進行該學習領域平時成績考查，並應將考查結果與原班教師商議，以做為該生該學習領域之平時成績。如有爭</w:t>
      </w:r>
      <w:r w:rsidRPr="00C34D89">
        <w:rPr>
          <w:rFonts w:ascii="Times New Roman" w:eastAsia="標楷體" w:hAnsi="標楷體" w:cs="Times New Roman"/>
          <w:color w:val="000000"/>
          <w:szCs w:val="24"/>
        </w:rPr>
        <w:lastRenderedPageBreak/>
        <w:t>議，以資源班教師</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授課教師</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評量結果為主。</w:t>
      </w:r>
    </w:p>
    <w:p w:rsidR="00C34D89" w:rsidRPr="00C34D89" w:rsidRDefault="00C34D89" w:rsidP="00C34D89">
      <w:pPr>
        <w:spacing w:before="240"/>
        <w:ind w:leftChars="200" w:left="852" w:hangingChars="155" w:hanging="372"/>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2</w:t>
      </w:r>
      <w:r w:rsidRPr="00C34D89">
        <w:rPr>
          <w:rFonts w:ascii="Times New Roman" w:eastAsia="標楷體" w:hAnsi="標楷體" w:cs="Times New Roman"/>
          <w:color w:val="000000"/>
          <w:szCs w:val="24"/>
        </w:rPr>
        <w:t>、接受巡迴輔導課程：由巡迴輔導教師進行該學習領域平時成績考查，</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並應將考查結果與原班教師商議，以做為該生該學習領域之平時成績。</w:t>
      </w:r>
    </w:p>
    <w:p w:rsidR="00C34D89" w:rsidRPr="00C34D89" w:rsidRDefault="00C34D89" w:rsidP="00C34D89">
      <w:pPr>
        <w:spacing w:before="240"/>
        <w:ind w:leftChars="100" w:left="840" w:hangingChars="250" w:hanging="600"/>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二</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外加式課程：由原班任課教師進行該學習領域平時成績考查，並應將考查結果與資源班教師或巡迴輔導教師商議，以做為該生該學習領域之平時成績。</w:t>
      </w:r>
      <w:r w:rsidRPr="00C34D89">
        <w:rPr>
          <w:rFonts w:ascii="Times New Roman" w:eastAsia="標楷體" w:hAnsi="Times New Roman" w:cs="Times New Roman"/>
          <w:color w:val="000000"/>
          <w:szCs w:val="24"/>
        </w:rPr>
        <w:t xml:space="preserve"> </w:t>
      </w:r>
    </w:p>
    <w:p w:rsidR="00C34D89" w:rsidRPr="00C34D89" w:rsidRDefault="00C34D89" w:rsidP="00C34D89">
      <w:pPr>
        <w:spacing w:before="240"/>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八、第六點第二款規定之學生，其定期評量成績採計方式如下：</w:t>
      </w:r>
    </w:p>
    <w:p w:rsidR="00C34D89" w:rsidRPr="00C34D89" w:rsidRDefault="00C34D89" w:rsidP="00C34D89">
      <w:pPr>
        <w:spacing w:before="240"/>
        <w:ind w:leftChars="100" w:left="840" w:hangingChars="250" w:hanging="600"/>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一</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學生之定期評量應以使用原班試題為原則，必要時應提供延長考試時間、口語作答、電腦作答、提供獨立考試空間、試題報讀服務、放大試卷、點字卷、提供輔具等學生所需之相關試題調整或試場服務。</w:t>
      </w:r>
      <w:r w:rsidRPr="00C34D89">
        <w:rPr>
          <w:rFonts w:ascii="Times New Roman" w:eastAsia="標楷體" w:hAnsi="Times New Roman" w:cs="Times New Roman"/>
          <w:color w:val="000000"/>
          <w:szCs w:val="24"/>
        </w:rPr>
        <w:t xml:space="preserve"> </w:t>
      </w:r>
    </w:p>
    <w:p w:rsidR="00C34D89" w:rsidRPr="00C34D89" w:rsidRDefault="00C34D89" w:rsidP="00C34D89">
      <w:pPr>
        <w:spacing w:before="240"/>
        <w:ind w:leftChars="100" w:left="797" w:hangingChars="232" w:hanging="557"/>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二</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學生若因障礙特質無法適用原班試題考試，可採用資源班試題或多元評量方式，其原班定期評量成績應依學生能力水準及其於原班之相對位置調整，並應將定期評量成績與原班教師商議；必要時經學校特推會審議後得僅採資源班之定期評量成績。</w:t>
      </w:r>
    </w:p>
    <w:p w:rsidR="00C34D89" w:rsidRPr="00C34D89" w:rsidRDefault="00C34D89" w:rsidP="00C34D89">
      <w:pPr>
        <w:spacing w:before="240"/>
        <w:ind w:left="480" w:hangingChars="200" w:hanging="480"/>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九、學校應衡酌考試科目特性、學生學習優勢管道及個別需求，提供身心障礙學生適當之試場服務、輔具服務、試題</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卷</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調整服務、作答方式調整服務及其他必要之服務，並於學生個別化教育計畫中載明。</w:t>
      </w:r>
      <w:r w:rsidRPr="00C34D89">
        <w:rPr>
          <w:rFonts w:ascii="Times New Roman" w:eastAsia="標楷體" w:hAnsi="Times New Roman" w:cs="Times New Roman"/>
          <w:color w:val="000000"/>
          <w:szCs w:val="24"/>
        </w:rPr>
        <w:t xml:space="preserve"> </w:t>
      </w:r>
    </w:p>
    <w:p w:rsidR="00C34D89" w:rsidRPr="00C34D89" w:rsidRDefault="00C34D89" w:rsidP="00C34D89">
      <w:pPr>
        <w:spacing w:before="240"/>
        <w:rPr>
          <w:rFonts w:ascii="Times New Roman" w:eastAsia="標楷體" w:hAnsi="Times New Roman" w:cs="Times New Roman"/>
          <w:color w:val="000000"/>
          <w:szCs w:val="24"/>
        </w:rPr>
      </w:pPr>
      <w:r w:rsidRPr="00C34D89">
        <w:rPr>
          <w:rFonts w:ascii="Times New Roman" w:eastAsia="標楷體" w:hAnsi="標楷體" w:cs="Times New Roman"/>
          <w:color w:val="000000"/>
          <w:szCs w:val="24"/>
        </w:rPr>
        <w:t>十、身心障礙學生考試服務之實施，依下列規定辦理：</w:t>
      </w:r>
    </w:p>
    <w:p w:rsidR="00C34D89" w:rsidRPr="00C34D89" w:rsidRDefault="00C34D89" w:rsidP="00C34D89">
      <w:pPr>
        <w:spacing w:before="240"/>
        <w:ind w:firstLineChars="100" w:firstLine="240"/>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一</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試場服務如下：</w:t>
      </w:r>
    </w:p>
    <w:p w:rsidR="00C34D89" w:rsidRPr="00C34D89" w:rsidRDefault="00C34D89" w:rsidP="00C34D89">
      <w:pPr>
        <w:spacing w:before="240"/>
        <w:ind w:firstLineChars="200" w:firstLine="480"/>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1</w:t>
      </w:r>
      <w:r w:rsidRPr="00C34D89">
        <w:rPr>
          <w:rFonts w:ascii="Times New Roman" w:eastAsia="標楷體" w:hAnsi="標楷體" w:cs="Times New Roman"/>
          <w:color w:val="000000"/>
          <w:szCs w:val="24"/>
        </w:rPr>
        <w:t>、調整考試時間：包括提早入場或延長作答時間。</w:t>
      </w:r>
    </w:p>
    <w:p w:rsidR="00C34D89" w:rsidRPr="00C34D89" w:rsidRDefault="00C34D89" w:rsidP="00C34D89">
      <w:pPr>
        <w:spacing w:before="240"/>
        <w:ind w:leftChars="204" w:left="826" w:hangingChars="140" w:hanging="336"/>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2</w:t>
      </w:r>
      <w:r w:rsidRPr="00C34D89">
        <w:rPr>
          <w:rFonts w:ascii="Times New Roman" w:eastAsia="標楷體" w:hAnsi="標楷體" w:cs="Times New Roman"/>
          <w:color w:val="000000"/>
          <w:szCs w:val="24"/>
        </w:rPr>
        <w:t>、提供無障礙試場環境：包括無障礙環境、地面樓層或設有昇降設備之試場。</w:t>
      </w:r>
    </w:p>
    <w:p w:rsidR="00C34D89" w:rsidRPr="00C34D89" w:rsidRDefault="00C34D89" w:rsidP="00C34D89">
      <w:pPr>
        <w:spacing w:before="240"/>
        <w:ind w:firstLineChars="200" w:firstLine="480"/>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3</w:t>
      </w:r>
      <w:r w:rsidRPr="00C34D89">
        <w:rPr>
          <w:rFonts w:ascii="Times New Roman" w:eastAsia="標楷體" w:hAnsi="標楷體" w:cs="Times New Roman"/>
          <w:color w:val="000000"/>
          <w:szCs w:val="24"/>
        </w:rPr>
        <w:t>、提供提醒服務：包括視覺或聽覺提醒、手語翻譯或板書注意事項說明。</w:t>
      </w:r>
    </w:p>
    <w:p w:rsidR="00C34D89" w:rsidRPr="00C34D89" w:rsidRDefault="00C34D89" w:rsidP="00C34D89">
      <w:pPr>
        <w:spacing w:before="240"/>
        <w:ind w:firstLineChars="200" w:firstLine="480"/>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4</w:t>
      </w:r>
      <w:r w:rsidRPr="00C34D89">
        <w:rPr>
          <w:rFonts w:ascii="Times New Roman" w:eastAsia="標楷體" w:hAnsi="標楷體" w:cs="Times New Roman"/>
          <w:color w:val="000000"/>
          <w:szCs w:val="24"/>
        </w:rPr>
        <w:t>、提供特殊試場：包括單人、少數人或設有空調設備等試場。</w:t>
      </w:r>
      <w:r w:rsidRPr="00C34D89">
        <w:rPr>
          <w:rFonts w:ascii="Times New Roman" w:eastAsia="標楷體" w:hAnsi="Times New Roman" w:cs="Times New Roman"/>
          <w:color w:val="000000"/>
          <w:szCs w:val="24"/>
        </w:rPr>
        <w:t xml:space="preserve"> </w:t>
      </w:r>
    </w:p>
    <w:p w:rsidR="00C34D89" w:rsidRPr="00C34D89" w:rsidRDefault="00C34D89" w:rsidP="00C34D89">
      <w:pPr>
        <w:spacing w:before="240"/>
        <w:ind w:leftChars="100" w:left="840" w:hangingChars="250" w:hanging="600"/>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二</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輔具服務：包括提供擴視機、放大鏡、點字機、盲用算盤、盲用電腦</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及印表機、檯燈、特殊桌椅或其他相關輔具等服務。</w:t>
      </w:r>
    </w:p>
    <w:p w:rsidR="00C34D89" w:rsidRPr="00C34D89" w:rsidRDefault="00C34D89" w:rsidP="00C34D89">
      <w:pPr>
        <w:spacing w:before="240"/>
        <w:ind w:leftChars="100" w:left="840" w:hangingChars="250" w:hanging="600"/>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三</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試題（卷）調整服務：包括調整試題與考生之適配性、題數或比例計分、提供放大試卷、點字試卷、電子試題、有聲試題、觸摸圖形試題</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及提供試卷並報讀等服務。調整試題與考生之適配性，包括試題之信度、效度、鑑別度及命題後因應試題與身心障礙類別明顯衝突時所需之調整，學校教務處應於考前一週提供試卷予特教教師進行調整，特教教</w:t>
      </w:r>
      <w:r w:rsidRPr="00C34D89">
        <w:rPr>
          <w:rFonts w:ascii="Times New Roman" w:eastAsia="標楷體" w:hAnsi="標楷體" w:cs="Times New Roman"/>
          <w:color w:val="000000"/>
          <w:szCs w:val="24"/>
        </w:rPr>
        <w:lastRenderedPageBreak/>
        <w:t>師於收到試卷後至考試前，應負擔保密責任。</w:t>
      </w:r>
    </w:p>
    <w:p w:rsidR="00C34D89" w:rsidRPr="00C34D89" w:rsidRDefault="00C34D89" w:rsidP="00C34D89">
      <w:pPr>
        <w:ind w:leftChars="1" w:left="825" w:hangingChars="343" w:hanging="823"/>
        <w:rPr>
          <w:rFonts w:ascii="Times New Roman" w:eastAsia="標楷體" w:hAnsi="Times New Roman" w:cs="Times New Roman"/>
          <w:color w:val="000000"/>
          <w:szCs w:val="24"/>
        </w:rPr>
      </w:pP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四</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作答方式調整服務：包括提供電腦輸入法作答、盲用電腦作答、放大答案卡</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卷</w:t>
      </w:r>
      <w:r w:rsidRPr="00C34D89">
        <w:rPr>
          <w:rFonts w:ascii="Times New Roman" w:eastAsia="標楷體" w:hAnsi="Times New Roman" w:cs="Times New Roman"/>
          <w:color w:val="000000"/>
          <w:szCs w:val="24"/>
        </w:rPr>
        <w:t>)</w:t>
      </w:r>
      <w:r w:rsidRPr="00C34D89">
        <w:rPr>
          <w:rFonts w:ascii="Times New Roman" w:eastAsia="標楷體" w:hAnsi="標楷體" w:cs="Times New Roman"/>
          <w:color w:val="000000"/>
          <w:szCs w:val="24"/>
        </w:rPr>
        <w:t>、電腦打字代謄、口語</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錄音</w:t>
      </w:r>
      <w:r w:rsidRPr="00C34D89">
        <w:rPr>
          <w:rFonts w:ascii="Times New Roman" w:eastAsia="標楷體" w:hAnsi="Times New Roman" w:cs="Times New Roman"/>
          <w:color w:val="000000"/>
          <w:szCs w:val="24"/>
        </w:rPr>
        <w:t xml:space="preserve">) </w:t>
      </w:r>
      <w:r w:rsidRPr="00C34D89">
        <w:rPr>
          <w:rFonts w:ascii="Times New Roman" w:eastAsia="標楷體" w:hAnsi="標楷體" w:cs="Times New Roman"/>
          <w:color w:val="000000"/>
          <w:szCs w:val="24"/>
        </w:rPr>
        <w:t>作答及代謄答案卡等服務。</w:t>
      </w:r>
    </w:p>
    <w:p w:rsidR="007B240B" w:rsidRDefault="007B240B" w:rsidP="00CD3D76">
      <w:pPr>
        <w:spacing w:line="320" w:lineRule="exact"/>
        <w:rPr>
          <w:rFonts w:ascii="標楷體" w:eastAsia="標楷體" w:hAnsi="標楷體" w:cs="Times New Roman"/>
          <w:b/>
          <w:bCs/>
          <w:szCs w:val="24"/>
        </w:rPr>
      </w:pPr>
    </w:p>
    <w:p w:rsidR="00CD3D76" w:rsidRPr="00CD3D76" w:rsidRDefault="00CD3D76" w:rsidP="00264D90">
      <w:pPr>
        <w:spacing w:line="320" w:lineRule="exact"/>
        <w:rPr>
          <w:rFonts w:ascii="標楷體" w:eastAsia="標楷體" w:hAnsi="標楷體" w:cs="Times New Roman"/>
          <w:b/>
          <w:bCs/>
          <w:szCs w:val="24"/>
        </w:rPr>
      </w:pPr>
      <w:r w:rsidRPr="00CD3D76">
        <w:rPr>
          <w:rFonts w:ascii="標楷體" w:eastAsia="標楷體" w:hAnsi="標楷體" w:cs="Times New Roman" w:hint="eastAsia"/>
          <w:b/>
          <w:bCs/>
          <w:szCs w:val="24"/>
        </w:rPr>
        <w:t>（伍）人事室：</w:t>
      </w:r>
    </w:p>
    <w:p w:rsidR="00C34D89" w:rsidRPr="00C34D89" w:rsidRDefault="00C34D89" w:rsidP="00347803">
      <w:pPr>
        <w:widowControl/>
        <w:numPr>
          <w:ilvl w:val="0"/>
          <w:numId w:val="82"/>
        </w:numPr>
        <w:spacing w:line="320" w:lineRule="exact"/>
        <w:rPr>
          <w:rFonts w:ascii="標楷體" w:eastAsia="標楷體" w:hAnsi="標楷體" w:cs="新細明體"/>
          <w:bCs/>
          <w:kern w:val="0"/>
          <w:szCs w:val="24"/>
        </w:rPr>
      </w:pPr>
      <w:r w:rsidRPr="00C34D89">
        <w:rPr>
          <w:rFonts w:ascii="標楷體" w:eastAsia="標楷體" w:hAnsi="標楷體" w:cs="新細明體" w:hint="eastAsia"/>
          <w:bCs/>
          <w:kern w:val="0"/>
          <w:szCs w:val="24"/>
        </w:rPr>
        <w:t>榮譽事蹟：</w:t>
      </w:r>
    </w:p>
    <w:p w:rsidR="00C34D89" w:rsidRPr="00C34D89" w:rsidRDefault="00C34D89" w:rsidP="00C34D89">
      <w:pPr>
        <w:widowControl/>
        <w:spacing w:line="320" w:lineRule="exact"/>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(一)本校葉凡瑀教師榮獲桃園市106年度優良教育專業人員。</w:t>
      </w:r>
    </w:p>
    <w:p w:rsidR="00C34D89" w:rsidRPr="00C34D89" w:rsidRDefault="00C34D89" w:rsidP="00C34D89">
      <w:pPr>
        <w:widowControl/>
        <w:spacing w:line="320" w:lineRule="exact"/>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(二)本校林宛璇教師榮獲桃園市106年度優良特殊教育專業人員。</w:t>
      </w:r>
    </w:p>
    <w:p w:rsidR="00C34D89" w:rsidRPr="00C34D89" w:rsidRDefault="00C34D89" w:rsidP="00C34D89">
      <w:pPr>
        <w:widowControl/>
        <w:spacing w:line="320" w:lineRule="exact"/>
        <w:ind w:leftChars="180" w:left="684" w:hangingChars="105" w:hanging="252"/>
        <w:rPr>
          <w:rFonts w:ascii="標楷體" w:eastAsia="標楷體" w:hAnsi="標楷體" w:cs="新細明體"/>
          <w:kern w:val="0"/>
          <w:szCs w:val="24"/>
        </w:rPr>
      </w:pPr>
      <w:r w:rsidRPr="00C34D89">
        <w:rPr>
          <w:rFonts w:ascii="標楷體" w:eastAsia="標楷體" w:hAnsi="標楷體" w:cs="新細明體" w:hint="eastAsia"/>
          <w:bCs/>
          <w:kern w:val="0"/>
          <w:szCs w:val="24"/>
        </w:rPr>
        <w:t xml:space="preserve">  上述獲獎教師將於106年9月20日(星期三)教師節表揚大會中公開表揚，特此恭賀上述獲獎人員，並請同仁掌聲祝賀。</w:t>
      </w:r>
    </w:p>
    <w:p w:rsidR="00C34D89" w:rsidRPr="00C34D89" w:rsidRDefault="00C34D89" w:rsidP="00347803">
      <w:pPr>
        <w:widowControl/>
        <w:numPr>
          <w:ilvl w:val="0"/>
          <w:numId w:val="84"/>
        </w:numPr>
        <w:spacing w:line="320" w:lineRule="exact"/>
        <w:ind w:left="504" w:hanging="490"/>
        <w:rPr>
          <w:rFonts w:ascii="標楷體" w:eastAsia="標楷體" w:hAnsi="標楷體" w:cs="新細明體"/>
          <w:bCs/>
          <w:kern w:val="0"/>
          <w:szCs w:val="24"/>
        </w:rPr>
      </w:pPr>
      <w:r w:rsidRPr="00C34D89">
        <w:rPr>
          <w:rFonts w:ascii="標楷體" w:eastAsia="標楷體" w:hAnsi="標楷體" w:cs="新細明體" w:hint="eastAsia"/>
          <w:bCs/>
          <w:kern w:val="0"/>
          <w:szCs w:val="24"/>
        </w:rPr>
        <w:t>人事異動：</w:t>
      </w:r>
    </w:p>
    <w:p w:rsidR="00C34D89" w:rsidRPr="00C34D89" w:rsidRDefault="00C34D89" w:rsidP="00C34D89">
      <w:pPr>
        <w:widowControl/>
        <w:spacing w:line="320" w:lineRule="exact"/>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(一)新任校長：許黎琴校長，本市建國國中校長調任。</w:t>
      </w:r>
    </w:p>
    <w:p w:rsidR="00C34D89" w:rsidRPr="00C34D89" w:rsidRDefault="00C34D89" w:rsidP="00C34D89">
      <w:pPr>
        <w:widowControl/>
        <w:spacing w:line="320" w:lineRule="exact"/>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(二)新任職員：人事室呂昆霖助理員，本市大園國際高中人事助理員調任。</w:t>
      </w:r>
    </w:p>
    <w:p w:rsidR="00C34D89" w:rsidRPr="00C34D89" w:rsidRDefault="00C34D89" w:rsidP="00C34D89">
      <w:pPr>
        <w:widowControl/>
        <w:spacing w:line="320" w:lineRule="exact"/>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(三)新任兼職行政人員：計9人。</w:t>
      </w:r>
    </w:p>
    <w:p w:rsidR="00C34D89" w:rsidRPr="00C34D89" w:rsidRDefault="00C34D89" w:rsidP="00C34D89">
      <w:pPr>
        <w:widowControl/>
        <w:spacing w:line="320" w:lineRule="exact"/>
        <w:ind w:leftChars="-5" w:left="756" w:hangingChars="320" w:hanging="768"/>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學務處彭瑞齡主任、訓育組游蕙佳組長、訓育組張育仁副組長、生教組李昱伶組長、生教組代理副組長陳世安教師、衛生組代理組長陳彥均教師，教務處教學組林怡瑤組長，輔導室特教組卓芳廷組長、特教組代理副組長林玲君教師等9人。</w:t>
      </w:r>
    </w:p>
    <w:p w:rsidR="00C34D89" w:rsidRPr="00C34D89" w:rsidRDefault="00C34D89" w:rsidP="00C34D89">
      <w:pPr>
        <w:widowControl/>
        <w:spacing w:line="320" w:lineRule="exact"/>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(四)退休教師：計10人。</w:t>
      </w:r>
    </w:p>
    <w:p w:rsidR="00C34D89" w:rsidRPr="00C34D89" w:rsidRDefault="00C34D89" w:rsidP="00C34D89">
      <w:pPr>
        <w:widowControl/>
        <w:spacing w:line="320" w:lineRule="exact"/>
        <w:ind w:leftChars="-236" w:left="783" w:hangingChars="562" w:hanging="1349"/>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江鶯鑾教師、胡月香教師、王吉斌教師、林俊清教師、廖義平教師、陳江旭教師、古惠雯教師、張小惠教師、陳中原教師、黃淑真教師等10人。</w:t>
      </w:r>
    </w:p>
    <w:p w:rsidR="00C34D89" w:rsidRPr="00C34D89" w:rsidRDefault="00C34D89" w:rsidP="00C34D89">
      <w:pPr>
        <w:widowControl/>
        <w:spacing w:line="320" w:lineRule="exact"/>
        <w:ind w:leftChars="-236" w:hangingChars="236" w:hanging="566"/>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(五)市內介聘調出教師：計1人。</w:t>
      </w:r>
    </w:p>
    <w:p w:rsidR="00C34D89" w:rsidRPr="00C34D89" w:rsidRDefault="00C34D89" w:rsidP="00C34D89">
      <w:pPr>
        <w:widowControl/>
        <w:spacing w:line="320" w:lineRule="exact"/>
        <w:ind w:leftChars="-236" w:hangingChars="236" w:hanging="566"/>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陳姵羽教師：介聘本市慈文國中教師。</w:t>
      </w:r>
    </w:p>
    <w:p w:rsidR="00C34D89" w:rsidRPr="00C34D89" w:rsidRDefault="00C34D89" w:rsidP="00C34D89">
      <w:pPr>
        <w:widowControl/>
        <w:spacing w:line="320" w:lineRule="exact"/>
        <w:ind w:leftChars="-236" w:hangingChars="236" w:hanging="566"/>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(六)留職停薪復職教師：計6人。</w:t>
      </w:r>
    </w:p>
    <w:p w:rsidR="00C34D89" w:rsidRPr="00C34D89" w:rsidRDefault="00C34D89" w:rsidP="00C34D89">
      <w:pPr>
        <w:widowControl/>
        <w:spacing w:line="320" w:lineRule="exact"/>
        <w:ind w:leftChars="-236" w:left="742" w:hangingChars="545" w:hanging="1308"/>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楊筑亘教師、林馨怡教師、曾靜如教師、葉韻綺教師、吳麗須教師、林琬瑜教師等6人。</w:t>
      </w:r>
    </w:p>
    <w:p w:rsidR="00C34D89" w:rsidRPr="00C34D89" w:rsidRDefault="00C34D89" w:rsidP="00C34D89">
      <w:pPr>
        <w:widowControl/>
        <w:spacing w:line="320" w:lineRule="exact"/>
        <w:ind w:leftChars="-236" w:hangingChars="236" w:hanging="566"/>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(七)留職停薪教師：計6人。</w:t>
      </w:r>
    </w:p>
    <w:p w:rsidR="00C34D89" w:rsidRPr="00C34D89" w:rsidRDefault="00C34D89" w:rsidP="00C34D89">
      <w:pPr>
        <w:widowControl/>
        <w:spacing w:line="320" w:lineRule="exact"/>
        <w:ind w:leftChars="-239" w:left="741" w:hangingChars="548" w:hanging="1315"/>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曾靜如教師、宋宴華教師、呂宜珊教師、夏亞拿教師、陳靜茹教師、吳思瑩教師等6人。       </w:t>
      </w:r>
    </w:p>
    <w:p w:rsidR="00C34D89" w:rsidRPr="00C34D89" w:rsidRDefault="00C34D89" w:rsidP="00C34D89">
      <w:pPr>
        <w:widowControl/>
        <w:spacing w:line="320" w:lineRule="exact"/>
        <w:ind w:leftChars="-86" w:left="-206" w:firstLineChars="200" w:firstLine="480"/>
        <w:rPr>
          <w:rFonts w:ascii="標楷體" w:eastAsia="標楷體" w:hAnsi="標楷體" w:cs="新細明體"/>
          <w:bCs/>
          <w:kern w:val="0"/>
          <w:szCs w:val="24"/>
        </w:rPr>
      </w:pPr>
      <w:r w:rsidRPr="00C34D89">
        <w:rPr>
          <w:rFonts w:ascii="標楷體" w:eastAsia="標楷體" w:hAnsi="標楷體" w:cs="新細明體" w:hint="eastAsia"/>
          <w:bCs/>
          <w:kern w:val="0"/>
          <w:szCs w:val="24"/>
        </w:rPr>
        <w:t>(八)新進代理教師：計1</w:t>
      </w:r>
      <w:r w:rsidRPr="00C34D89">
        <w:rPr>
          <w:rFonts w:ascii="標楷體" w:eastAsia="標楷體" w:hAnsi="標楷體" w:cs="新細明體"/>
          <w:bCs/>
          <w:kern w:val="0"/>
          <w:szCs w:val="24"/>
        </w:rPr>
        <w:t>6</w:t>
      </w:r>
      <w:r w:rsidRPr="00C34D89">
        <w:rPr>
          <w:rFonts w:ascii="標楷體" w:eastAsia="標楷體" w:hAnsi="標楷體" w:cs="新細明體" w:hint="eastAsia"/>
          <w:bCs/>
          <w:kern w:val="0"/>
          <w:szCs w:val="24"/>
        </w:rPr>
        <w:t>人。</w:t>
      </w:r>
    </w:p>
    <w:p w:rsidR="00C34D89" w:rsidRPr="00C34D89" w:rsidRDefault="00C34D89" w:rsidP="00C34D89">
      <w:pPr>
        <w:widowControl/>
        <w:spacing w:line="320" w:lineRule="exact"/>
        <w:ind w:leftChars="-235" w:left="770" w:hangingChars="556" w:hanging="1334"/>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侯婉琳教師、馬世潔教師、林玲君教師、張智鈞教師、陳世安教師、王志暉教師、王眉涵教師、蕭怡伶教師、江淑惠教師、黃智成教師、陳曉君教師、陳彥臻教師、溫惠珉教師、李施穎教師、王澤民教師、陳彥均教師等16人。    </w:t>
      </w:r>
    </w:p>
    <w:p w:rsidR="00C34D89" w:rsidRPr="00C34D89" w:rsidRDefault="00C34D89" w:rsidP="00347803">
      <w:pPr>
        <w:widowControl/>
        <w:numPr>
          <w:ilvl w:val="0"/>
          <w:numId w:val="84"/>
        </w:numPr>
        <w:spacing w:line="320" w:lineRule="exact"/>
        <w:ind w:left="504" w:hanging="490"/>
        <w:rPr>
          <w:rFonts w:ascii="標楷體" w:eastAsia="標楷體" w:hAnsi="標楷體" w:cs="新細明體"/>
          <w:bCs/>
          <w:kern w:val="0"/>
          <w:szCs w:val="24"/>
        </w:rPr>
      </w:pPr>
      <w:r w:rsidRPr="00C34D89">
        <w:rPr>
          <w:rFonts w:ascii="標楷體" w:eastAsia="標楷體" w:hAnsi="標楷體" w:cs="新細明體" w:hint="eastAsia"/>
          <w:bCs/>
          <w:kern w:val="0"/>
          <w:szCs w:val="24"/>
        </w:rPr>
        <w:t>人事業務宣導事項：</w:t>
      </w:r>
    </w:p>
    <w:p w:rsidR="00C34D89" w:rsidRPr="00C34D89" w:rsidRDefault="00C34D89" w:rsidP="00C34D89">
      <w:pPr>
        <w:widowControl/>
        <w:spacing w:line="320" w:lineRule="exact"/>
        <w:ind w:leftChars="35" w:left="768" w:hangingChars="285" w:hanging="684"/>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(一)人事室服務團隊：請同仁多給予支持與協助，人事夥伴非常樂意服務，支援團隊！</w:t>
      </w:r>
    </w:p>
    <w:p w:rsidR="00C34D89" w:rsidRPr="00C34D89" w:rsidRDefault="00C34D89" w:rsidP="00C34D89">
      <w:pPr>
        <w:widowControl/>
        <w:spacing w:line="320" w:lineRule="exact"/>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主  任：游錦華(分機：710)，職務代理人順位：1.呂昆霖。2.林青誼。 </w:t>
      </w:r>
    </w:p>
    <w:p w:rsidR="00C34D89" w:rsidRPr="00C34D89" w:rsidRDefault="00C34D89" w:rsidP="00C34D89">
      <w:pPr>
        <w:widowControl/>
        <w:spacing w:line="320" w:lineRule="exact"/>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助理員：呂昆霖(分機：711)。</w:t>
      </w:r>
    </w:p>
    <w:p w:rsidR="00C34D89" w:rsidRPr="00C34D89" w:rsidRDefault="00C34D89" w:rsidP="00C34D89">
      <w:pPr>
        <w:widowControl/>
        <w:spacing w:line="320" w:lineRule="exact"/>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助理員：林青誼(分機：712)。</w:t>
      </w:r>
    </w:p>
    <w:p w:rsidR="00C34D89" w:rsidRPr="00C34D89" w:rsidRDefault="00C34D89" w:rsidP="00C34D89">
      <w:pPr>
        <w:widowControl/>
        <w:spacing w:line="320" w:lineRule="exact"/>
        <w:ind w:leftChars="88" w:left="741" w:hangingChars="221" w:hanging="530"/>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(二)桃園市市民卡(員工卡)自104年9月1日(星期二)起發行使用，本校新進教師尚未申請市民卡者，請至人事室申請。       </w:t>
      </w:r>
    </w:p>
    <w:p w:rsidR="00C34D89" w:rsidRPr="00C34D89" w:rsidRDefault="00C34D89" w:rsidP="00C34D89">
      <w:pPr>
        <w:widowControl/>
        <w:spacing w:line="320" w:lineRule="exact"/>
        <w:ind w:left="727" w:hangingChars="303" w:hanging="727"/>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(三)為辦理本校106年度教師節代金(每人面額600元便利商店禮券)發放作業，敬請本校教職員工務必於106年9月1日(星期五)以前至人事室簽</w:t>
      </w:r>
      <w:r w:rsidRPr="00C34D89">
        <w:rPr>
          <w:rFonts w:ascii="標楷體" w:eastAsia="標楷體" w:hAnsi="標楷體" w:cs="新細明體" w:hint="eastAsia"/>
          <w:bCs/>
          <w:kern w:val="0"/>
          <w:szCs w:val="24"/>
        </w:rPr>
        <w:lastRenderedPageBreak/>
        <w:t>名，俾利辦理送件請款作業(請同仁勿逾期，以免造成無法請款事宜，進而影響全體教職員工之權益)，請同仁配合辦理。另106年8月份之員工生日禮券，請8月份之壽星撥冗至人事室領取。</w:t>
      </w:r>
    </w:p>
    <w:p w:rsidR="00C34D89" w:rsidRPr="00C34D89" w:rsidRDefault="00C34D89" w:rsidP="00C34D89">
      <w:pPr>
        <w:widowControl/>
        <w:spacing w:line="320" w:lineRule="exact"/>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(四)依據103年6月18日總統修正公布「教師法」第17條之規定：</w:t>
      </w:r>
    </w:p>
    <w:p w:rsidR="00C34D89" w:rsidRPr="00C34D89" w:rsidRDefault="00C34D89" w:rsidP="00C34D89">
      <w:pPr>
        <w:widowControl/>
        <w:spacing w:line="320" w:lineRule="exact"/>
        <w:ind w:leftChars="12" w:left="756" w:hangingChars="303" w:hanging="727"/>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教師除應遵守法令履行聘約外，並負有擔任導師、依有關法令參與學校行政工作、積極維護學生受教之權益、遵守聘約規定維護校譽、非依法律規定不得洩漏學生個人或其家庭資料等義務。</w:t>
      </w:r>
    </w:p>
    <w:p w:rsidR="00C34D89" w:rsidRPr="00C34D89" w:rsidRDefault="00C34D89" w:rsidP="00C34D89">
      <w:pPr>
        <w:widowControl/>
        <w:spacing w:line="320" w:lineRule="exact"/>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(五)差勤管理：</w:t>
      </w:r>
    </w:p>
    <w:p w:rsidR="00C34D89" w:rsidRPr="00C34D89" w:rsidRDefault="00C34D89" w:rsidP="00C34D89">
      <w:pPr>
        <w:widowControl/>
        <w:spacing w:line="320" w:lineRule="exact"/>
        <w:ind w:left="713" w:hangingChars="297" w:hanging="713"/>
        <w:rPr>
          <w:rFonts w:ascii="標楷體" w:eastAsia="標楷體" w:hAnsi="標楷體" w:cs="標楷體"/>
          <w:color w:val="000000"/>
          <w:kern w:val="0"/>
          <w:szCs w:val="24"/>
        </w:rPr>
      </w:pPr>
      <w:r w:rsidRPr="00C34D89">
        <w:rPr>
          <w:rFonts w:ascii="標楷體" w:eastAsia="標楷體" w:hAnsi="標楷體" w:cs="新細明體" w:hint="eastAsia"/>
          <w:bCs/>
          <w:kern w:val="0"/>
          <w:szCs w:val="24"/>
        </w:rPr>
        <w:t xml:space="preserve">    1.本校</w:t>
      </w:r>
      <w:r w:rsidRPr="00C34D89">
        <w:rPr>
          <w:rFonts w:ascii="標楷體" w:eastAsia="標楷體" w:hAnsi="標楷體" w:cs="Times New Roman" w:hint="eastAsia"/>
          <w:szCs w:val="24"/>
        </w:rPr>
        <w:t>教職員工請假卡自104年8月1日起使用，本校教職員工請假卡均放置於人事室</w:t>
      </w:r>
      <w:r w:rsidRPr="00C34D89">
        <w:rPr>
          <w:rFonts w:ascii="標楷體" w:eastAsia="標楷體" w:hAnsi="標楷體" w:cs="標楷體" w:hint="eastAsia"/>
          <w:color w:val="000000"/>
          <w:kern w:val="0"/>
          <w:szCs w:val="24"/>
        </w:rPr>
        <w:t>統一保管，並分類為行政人員及一、二、三年級導師、專任教師、代理教師分別放置，本校同仁欲辦理請假時，請至人事室拿取本人請假卡辦理請假手續。</w:t>
      </w:r>
    </w:p>
    <w:p w:rsidR="00C34D89" w:rsidRPr="00C34D89" w:rsidRDefault="00C34D89" w:rsidP="00C34D89">
      <w:pPr>
        <w:autoSpaceDE w:val="0"/>
        <w:autoSpaceDN w:val="0"/>
        <w:adjustRightInd w:val="0"/>
        <w:spacing w:line="320" w:lineRule="exact"/>
        <w:ind w:leftChars="211" w:left="770" w:hangingChars="110" w:hanging="264"/>
        <w:rPr>
          <w:rFonts w:ascii="標楷體" w:eastAsia="標楷體" w:hAnsi="標楷體" w:cs="標楷體"/>
          <w:color w:val="000000"/>
          <w:kern w:val="0"/>
          <w:szCs w:val="24"/>
        </w:rPr>
      </w:pPr>
      <w:r w:rsidRPr="00C34D89">
        <w:rPr>
          <w:rFonts w:ascii="標楷體" w:eastAsia="標楷體" w:hAnsi="標楷體" w:cs="標楷體" w:hint="eastAsia"/>
          <w:color w:val="000000"/>
          <w:kern w:val="0"/>
          <w:szCs w:val="24"/>
        </w:rPr>
        <w:t>2.本校教職員工欲辦理請假時，請先至人事室拿取本人請假卡，並填妥請假事由、假別、時間，教師另填寫課務安排等事項後，送交單位主管(導師之單位主管為學務主任，專任教師及代理教師之單位主管為教務主任，輔導教師及資源班教師之單位主管為輔導主任，行政人員之單位主管為各所屬處室主任)核章，教師另會教務處教學組長、教務主任核章，經校長核可後(一日以下之請假，不含公假及公差均授權各處室主任決行；公差、公假及超過一日以上之請假，均需陳核校長核定)，送回人事室登錄，以完成請假手續(請假日數一覽表及請假注意事項，請自行參閱教職員工請假卡)。</w:t>
      </w:r>
    </w:p>
    <w:p w:rsidR="00C34D89" w:rsidRPr="00C34D89" w:rsidRDefault="00C34D89" w:rsidP="00C34D89">
      <w:pPr>
        <w:autoSpaceDE w:val="0"/>
        <w:autoSpaceDN w:val="0"/>
        <w:adjustRightInd w:val="0"/>
        <w:spacing w:line="320" w:lineRule="exact"/>
        <w:ind w:leftChars="226" w:left="811" w:hangingChars="112" w:hanging="269"/>
        <w:rPr>
          <w:rFonts w:ascii="標楷體" w:eastAsia="標楷體" w:hAnsi="標楷體" w:cs="標楷體"/>
          <w:color w:val="000000"/>
          <w:kern w:val="0"/>
          <w:szCs w:val="24"/>
        </w:rPr>
      </w:pPr>
      <w:r w:rsidRPr="00C34D89">
        <w:rPr>
          <w:rFonts w:ascii="標楷體" w:eastAsia="標楷體" w:hAnsi="標楷體" w:cs="標楷體" w:hint="eastAsia"/>
          <w:color w:val="000000"/>
          <w:kern w:val="0"/>
          <w:szCs w:val="24"/>
        </w:rPr>
        <w:t>3.本校教職員工出勤上班時間為上午7時45分至下午3時45分，同仁在上班時間如有事時離校時，請務必依「教師請假規則」、「公務人員請假規則」及「</w:t>
      </w:r>
      <w:r w:rsidRPr="00C34D89">
        <w:rPr>
          <w:rFonts w:ascii="標楷體" w:eastAsia="標楷體" w:hAnsi="標楷體" w:cs="標楷體"/>
          <w:color w:val="000000"/>
          <w:kern w:val="0"/>
          <w:szCs w:val="24"/>
        </w:rPr>
        <w:t>行政院</w:t>
      </w:r>
      <w:r w:rsidRPr="00C34D89">
        <w:rPr>
          <w:rFonts w:ascii="標楷體" w:eastAsia="標楷體" w:hAnsi="標楷體" w:cs="標楷體" w:hint="eastAsia"/>
          <w:color w:val="000000"/>
          <w:kern w:val="0"/>
          <w:szCs w:val="24"/>
        </w:rPr>
        <w:t>與</w:t>
      </w:r>
      <w:r w:rsidRPr="00C34D89">
        <w:rPr>
          <w:rFonts w:ascii="標楷體" w:eastAsia="標楷體" w:hAnsi="標楷體" w:cs="標楷體"/>
          <w:color w:val="000000"/>
          <w:kern w:val="0"/>
          <w:szCs w:val="24"/>
        </w:rPr>
        <w:t>所屬</w:t>
      </w:r>
      <w:r w:rsidRPr="00C34D89">
        <w:rPr>
          <w:rFonts w:ascii="標楷體" w:eastAsia="標楷體" w:hAnsi="標楷體" w:cs="標楷體" w:hint="eastAsia"/>
          <w:color w:val="000000"/>
          <w:kern w:val="0"/>
          <w:szCs w:val="24"/>
        </w:rPr>
        <w:t>中央及地方</w:t>
      </w:r>
      <w:r w:rsidRPr="00C34D89">
        <w:rPr>
          <w:rFonts w:ascii="標楷體" w:eastAsia="標楷體" w:hAnsi="標楷體" w:cs="標楷體"/>
          <w:color w:val="000000"/>
          <w:kern w:val="0"/>
          <w:szCs w:val="24"/>
        </w:rPr>
        <w:t>各機關聘僱</w:t>
      </w:r>
      <w:r w:rsidRPr="00C34D89">
        <w:rPr>
          <w:rFonts w:ascii="標楷體" w:eastAsia="標楷體" w:hAnsi="標楷體" w:cs="標楷體" w:hint="eastAsia"/>
          <w:color w:val="000000"/>
          <w:kern w:val="0"/>
          <w:szCs w:val="24"/>
        </w:rPr>
        <w:t>人員</w:t>
      </w:r>
      <w:r w:rsidRPr="00C34D89">
        <w:rPr>
          <w:rFonts w:ascii="標楷體" w:eastAsia="標楷體" w:hAnsi="標楷體" w:cs="標楷體"/>
          <w:color w:val="000000"/>
          <w:kern w:val="0"/>
          <w:szCs w:val="24"/>
        </w:rPr>
        <w:t>給假辦法</w:t>
      </w:r>
      <w:r w:rsidRPr="00C34D89">
        <w:rPr>
          <w:rFonts w:ascii="標楷體" w:eastAsia="標楷體" w:hAnsi="標楷體" w:cs="標楷體" w:hint="eastAsia"/>
          <w:color w:val="000000"/>
          <w:kern w:val="0"/>
          <w:szCs w:val="24"/>
        </w:rPr>
        <w:t>」之規定辦理請假手續，並經學校核准後，始得離開學校。但有急病或緊急事故，得由其同事或親友代辦或補辦請假手續。</w:t>
      </w:r>
    </w:p>
    <w:p w:rsidR="00C34D89" w:rsidRPr="00C34D89" w:rsidRDefault="00C34D89" w:rsidP="00984D84">
      <w:pPr>
        <w:autoSpaceDE w:val="0"/>
        <w:autoSpaceDN w:val="0"/>
        <w:adjustRightInd w:val="0"/>
        <w:spacing w:line="320" w:lineRule="exact"/>
        <w:ind w:leftChars="234" w:left="838" w:hangingChars="115" w:hanging="276"/>
        <w:rPr>
          <w:rFonts w:ascii="標楷體" w:eastAsia="標楷體" w:hAnsi="標楷體" w:cs="標楷體"/>
          <w:color w:val="000000"/>
          <w:kern w:val="0"/>
          <w:szCs w:val="24"/>
        </w:rPr>
      </w:pPr>
      <w:r w:rsidRPr="00C34D89">
        <w:rPr>
          <w:rFonts w:ascii="標楷體" w:eastAsia="標楷體" w:hAnsi="標楷體" w:cs="標楷體" w:hint="eastAsia"/>
          <w:color w:val="000000"/>
          <w:kern w:val="0"/>
          <w:szCs w:val="24"/>
        </w:rPr>
        <w:t>4.教師未依「教師請假規則」第13條第1項規定請假而擅離職守或假期已滿仍未銷假，或請假有虛偽情事者，均以曠職論；無故缺課者，以曠課論。曠職或曠課者，應扣除其曠職或曠課日數之薪給。</w:t>
      </w:r>
    </w:p>
    <w:p w:rsidR="00C34D89" w:rsidRPr="00C34D89" w:rsidRDefault="00C34D89" w:rsidP="00C34D89">
      <w:pPr>
        <w:autoSpaceDE w:val="0"/>
        <w:autoSpaceDN w:val="0"/>
        <w:adjustRightInd w:val="0"/>
        <w:spacing w:line="320" w:lineRule="exact"/>
        <w:ind w:leftChars="222" w:left="797" w:hangingChars="110" w:hanging="264"/>
        <w:rPr>
          <w:rFonts w:ascii="標楷體" w:eastAsia="標楷體" w:hAnsi="標楷體" w:cs="標楷體"/>
          <w:color w:val="000000"/>
          <w:kern w:val="0"/>
          <w:szCs w:val="24"/>
        </w:rPr>
      </w:pPr>
      <w:r w:rsidRPr="00C34D89">
        <w:rPr>
          <w:rFonts w:ascii="標楷體" w:eastAsia="標楷體" w:hAnsi="標楷體" w:cs="標楷體" w:hint="eastAsia"/>
          <w:color w:val="000000"/>
          <w:kern w:val="0"/>
          <w:szCs w:val="24"/>
        </w:rPr>
        <w:t>5.教師不論有無課務，仍應依上班時間正常出勤，切勿任意遲到、早退或不假外出。如有違反出勤規定者，將影響個人平時及成績考核列等之權益，請同仁配合辦理，勿違反規定。</w:t>
      </w:r>
    </w:p>
    <w:p w:rsidR="00C34D89" w:rsidRPr="00C34D89" w:rsidRDefault="00C34D89" w:rsidP="00C34D89">
      <w:pPr>
        <w:autoSpaceDE w:val="0"/>
        <w:autoSpaceDN w:val="0"/>
        <w:adjustRightInd w:val="0"/>
        <w:spacing w:line="320" w:lineRule="exact"/>
        <w:ind w:leftChars="226" w:left="811" w:hangingChars="112" w:hanging="269"/>
        <w:rPr>
          <w:rFonts w:ascii="標楷體" w:eastAsia="標楷體" w:hAnsi="標楷體" w:cs="標楷體"/>
          <w:color w:val="000000"/>
          <w:kern w:val="0"/>
          <w:szCs w:val="24"/>
        </w:rPr>
      </w:pPr>
      <w:r w:rsidRPr="00C34D89">
        <w:rPr>
          <w:rFonts w:ascii="標楷體" w:eastAsia="標楷體" w:hAnsi="標楷體" w:cs="標楷體" w:hint="eastAsia"/>
          <w:color w:val="000000"/>
          <w:kern w:val="0"/>
          <w:szCs w:val="24"/>
        </w:rPr>
        <w:t>6.本校同仁於上班時間外出時，應依規定辦理差假或外出手續，並不得於上班時間在社群網站上打卡、按讚，以免影響學生受教權益，並考量社會觀感。</w:t>
      </w:r>
    </w:p>
    <w:p w:rsidR="00C34D89" w:rsidRPr="00C34D89" w:rsidRDefault="00C34D89" w:rsidP="00C34D89">
      <w:pPr>
        <w:autoSpaceDE w:val="0"/>
        <w:autoSpaceDN w:val="0"/>
        <w:adjustRightInd w:val="0"/>
        <w:spacing w:line="320" w:lineRule="exact"/>
        <w:ind w:leftChars="228" w:left="825" w:hangingChars="116" w:hanging="278"/>
        <w:rPr>
          <w:rFonts w:ascii="標楷體" w:eastAsia="標楷體" w:hAnsi="標楷體" w:cs="新細明體"/>
          <w:bCs/>
          <w:kern w:val="0"/>
          <w:szCs w:val="24"/>
        </w:rPr>
      </w:pPr>
      <w:r w:rsidRPr="00C34D89">
        <w:rPr>
          <w:rFonts w:ascii="標楷體" w:eastAsia="標楷體" w:hAnsi="標楷體" w:cs="標楷體" w:hint="eastAsia"/>
          <w:color w:val="000000"/>
          <w:kern w:val="0"/>
          <w:szCs w:val="24"/>
        </w:rPr>
        <w:t>7.依「</w:t>
      </w:r>
      <w:r w:rsidRPr="00C34D89">
        <w:rPr>
          <w:rFonts w:ascii="標楷體" w:eastAsia="標楷體" w:hAnsi="標楷體" w:cs="新細明體" w:hint="eastAsia"/>
          <w:bCs/>
          <w:color w:val="000000"/>
          <w:kern w:val="0"/>
          <w:szCs w:val="24"/>
        </w:rPr>
        <w:t>桃園市各級學校教師請假所遺課務調課補課代課規定」：教師每學年請事假超過</w:t>
      </w:r>
      <w:r w:rsidRPr="00C34D89">
        <w:rPr>
          <w:rFonts w:ascii="標楷體" w:eastAsia="標楷體" w:hAnsi="標楷體" w:cs="新細明體" w:hint="eastAsia"/>
          <w:bCs/>
          <w:kern w:val="0"/>
          <w:szCs w:val="24"/>
        </w:rPr>
        <w:t>七日或病假連續三日以上者及婚假、產前假、陪產假、分娩假、流產假、喪假、骨髓或器官捐贈請假期間所遺課務，得由學校安排合格人員代課，並核支代課鐘點費。</w:t>
      </w:r>
    </w:p>
    <w:p w:rsidR="00C34D89" w:rsidRPr="00C34D89" w:rsidRDefault="00C34D89" w:rsidP="00C34D89">
      <w:pPr>
        <w:widowControl/>
        <w:spacing w:line="320" w:lineRule="exact"/>
        <w:ind w:leftChars="35" w:left="881" w:hangingChars="332" w:hanging="797"/>
        <w:rPr>
          <w:rFonts w:ascii="標楷體" w:eastAsia="標楷體" w:hAnsi="標楷體" w:cs="新細明體"/>
          <w:bCs/>
          <w:szCs w:val="24"/>
        </w:rPr>
      </w:pPr>
      <w:r w:rsidRPr="00C34D89">
        <w:rPr>
          <w:rFonts w:ascii="標楷體" w:eastAsia="標楷體" w:hAnsi="標楷體" w:cs="新細明體" w:hint="eastAsia"/>
          <w:bCs/>
          <w:kern w:val="0"/>
          <w:szCs w:val="24"/>
        </w:rPr>
        <w:t xml:space="preserve">      另教師請公假，除所依據之公文敘明課務應由學校代為安排者，得由學校安排代課外，原則上課務均應自行安排，且應事先完成請假手續。</w:t>
      </w:r>
    </w:p>
    <w:p w:rsidR="00C34D89" w:rsidRPr="00C34D89" w:rsidRDefault="00C34D89" w:rsidP="00C34D89">
      <w:pPr>
        <w:widowControl/>
        <w:spacing w:line="320" w:lineRule="exact"/>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(六)教師進修流程(進修四步驟)：</w:t>
      </w:r>
    </w:p>
    <w:p w:rsidR="00C34D89" w:rsidRPr="00C34D89" w:rsidRDefault="00C34D89" w:rsidP="00C34D89">
      <w:pPr>
        <w:widowControl/>
        <w:spacing w:line="320" w:lineRule="exact"/>
        <w:ind w:leftChars="64" w:left="826" w:hangingChars="280" w:hanging="672"/>
        <w:rPr>
          <w:rFonts w:ascii="標楷體" w:eastAsia="標楷體" w:hAnsi="標楷體" w:cs="Times New Roman"/>
          <w:szCs w:val="24"/>
        </w:rPr>
      </w:pPr>
      <w:r w:rsidRPr="00C34D89">
        <w:rPr>
          <w:rFonts w:ascii="標楷體" w:eastAsia="標楷體" w:hAnsi="標楷體" w:cs="新細明體" w:hint="eastAsia"/>
          <w:bCs/>
          <w:kern w:val="0"/>
          <w:szCs w:val="24"/>
        </w:rPr>
        <w:t xml:space="preserve">    1.</w:t>
      </w:r>
      <w:r w:rsidRPr="00C34D89">
        <w:rPr>
          <w:rFonts w:ascii="標楷體" w:eastAsia="標楷體" w:hAnsi="標楷體" w:cs="Times New Roman" w:hint="eastAsia"/>
          <w:szCs w:val="24"/>
          <w:bdr w:val="single" w:sz="4" w:space="0" w:color="auto"/>
        </w:rPr>
        <w:t>報名前</w:t>
      </w:r>
      <w:r w:rsidRPr="00C34D89">
        <w:rPr>
          <w:rFonts w:ascii="標楷體" w:eastAsia="標楷體" w:hAnsi="標楷體" w:cs="Times New Roman" w:hint="eastAsia"/>
          <w:szCs w:val="24"/>
        </w:rPr>
        <w:t>：擬參加研究所進修之教師，請於報名前二週至人事室填寫進修申請書，並檢附甄試簡章影本，向學校提出申請，經學校審核核可後始得報考。</w:t>
      </w:r>
    </w:p>
    <w:p w:rsidR="00C34D89" w:rsidRPr="00C34D89" w:rsidRDefault="00C34D89" w:rsidP="00C34D89">
      <w:pPr>
        <w:widowControl/>
        <w:spacing w:line="320" w:lineRule="exact"/>
        <w:ind w:left="727" w:hangingChars="303" w:hanging="727"/>
        <w:rPr>
          <w:rFonts w:ascii="標楷體" w:eastAsia="標楷體" w:hAnsi="標楷體" w:cs="Times New Roman"/>
          <w:szCs w:val="24"/>
        </w:rPr>
      </w:pPr>
      <w:r w:rsidRPr="00C34D89">
        <w:rPr>
          <w:rFonts w:ascii="標楷體" w:eastAsia="標楷體" w:hAnsi="標楷體" w:cs="Times New Roman" w:hint="eastAsia"/>
          <w:szCs w:val="24"/>
        </w:rPr>
        <w:lastRenderedPageBreak/>
        <w:t xml:space="preserve">    2.</w:t>
      </w:r>
      <w:r w:rsidRPr="00C34D89">
        <w:rPr>
          <w:rFonts w:ascii="標楷體" w:eastAsia="標楷體" w:hAnsi="標楷體" w:cs="Times New Roman" w:hint="eastAsia"/>
          <w:szCs w:val="24"/>
          <w:bdr w:val="single" w:sz="4" w:space="0" w:color="auto"/>
        </w:rPr>
        <w:t>錄取後</w:t>
      </w:r>
      <w:r w:rsidRPr="00C34D89">
        <w:rPr>
          <w:rFonts w:ascii="標楷體" w:eastAsia="標楷體" w:hAnsi="標楷體" w:cs="Times New Roman" w:hint="eastAsia"/>
          <w:szCs w:val="24"/>
        </w:rPr>
        <w:t>：錄取人員請至人事室填寫進修同意書，並檢附錄取通知單影本送人事室辦理。</w:t>
      </w:r>
    </w:p>
    <w:p w:rsidR="00C34D89" w:rsidRPr="00C34D89" w:rsidRDefault="00C34D89" w:rsidP="00C34D89">
      <w:pPr>
        <w:widowControl/>
        <w:spacing w:line="320" w:lineRule="exact"/>
        <w:ind w:left="698" w:hangingChars="291" w:hanging="698"/>
        <w:rPr>
          <w:rFonts w:ascii="標楷體" w:eastAsia="標楷體" w:hAnsi="標楷體" w:cs="Times New Roman"/>
          <w:bCs/>
          <w:szCs w:val="24"/>
        </w:rPr>
      </w:pPr>
      <w:r w:rsidRPr="00C34D89">
        <w:rPr>
          <w:rFonts w:ascii="標楷體" w:eastAsia="標楷體" w:hAnsi="標楷體" w:cs="Times New Roman" w:hint="eastAsia"/>
          <w:szCs w:val="24"/>
        </w:rPr>
        <w:t xml:space="preserve">    3.</w:t>
      </w:r>
      <w:r w:rsidRPr="00C34D89">
        <w:rPr>
          <w:rFonts w:ascii="標楷體" w:eastAsia="標楷體" w:hAnsi="標楷體" w:cs="Times New Roman" w:hint="eastAsia"/>
          <w:szCs w:val="24"/>
          <w:bdr w:val="single" w:sz="4" w:space="0" w:color="auto"/>
        </w:rPr>
        <w:t>進修中</w:t>
      </w:r>
      <w:r w:rsidRPr="00C34D89">
        <w:rPr>
          <w:rFonts w:ascii="標楷體" w:eastAsia="標楷體" w:hAnsi="標楷體" w:cs="Times New Roman" w:hint="eastAsia"/>
          <w:szCs w:val="24"/>
        </w:rPr>
        <w:t>：參加進修之教師，</w:t>
      </w:r>
      <w:r w:rsidRPr="00C34D89">
        <w:rPr>
          <w:rFonts w:ascii="標楷體" w:eastAsia="標楷體" w:hAnsi="標楷體" w:cs="Times New Roman" w:hint="eastAsia"/>
          <w:bCs/>
          <w:szCs w:val="24"/>
        </w:rPr>
        <w:t>無論以何種形式進修（含全部時間、部份辦公時間、公餘時間、寒暑假時間進修等），其進修動態（如休學、修課時間改變或變更進修方式）均必需以書面向學校報備，以免影響提敘事宜。</w:t>
      </w:r>
    </w:p>
    <w:p w:rsidR="00C34D89" w:rsidRPr="00C34D89" w:rsidRDefault="00C34D89" w:rsidP="00C34D89">
      <w:pPr>
        <w:widowControl/>
        <w:spacing w:line="320" w:lineRule="exact"/>
        <w:ind w:leftChars="29" w:left="742" w:hangingChars="280" w:hanging="672"/>
        <w:rPr>
          <w:rFonts w:ascii="標楷體" w:eastAsia="標楷體" w:hAnsi="標楷體" w:cs="Times New Roman"/>
          <w:szCs w:val="24"/>
        </w:rPr>
      </w:pPr>
      <w:r w:rsidRPr="00C34D89">
        <w:rPr>
          <w:rFonts w:ascii="標楷體" w:eastAsia="標楷體" w:hAnsi="標楷體" w:cs="Times New Roman" w:hint="eastAsia"/>
          <w:bCs/>
          <w:szCs w:val="24"/>
        </w:rPr>
        <w:t xml:space="preserve">    4.</w:t>
      </w:r>
      <w:r w:rsidRPr="00C34D89">
        <w:rPr>
          <w:rFonts w:ascii="標楷體" w:eastAsia="標楷體" w:hAnsi="標楷體" w:cs="Times New Roman" w:hint="eastAsia"/>
          <w:szCs w:val="24"/>
          <w:bdr w:val="single" w:sz="4" w:space="0" w:color="auto"/>
        </w:rPr>
        <w:t>畢業時</w:t>
      </w:r>
      <w:r w:rsidRPr="00C34D89">
        <w:rPr>
          <w:rFonts w:ascii="標楷體" w:eastAsia="標楷體" w:hAnsi="標楷體" w:cs="Times New Roman" w:hint="eastAsia"/>
          <w:szCs w:val="24"/>
        </w:rPr>
        <w:t>：正式及代理教師，取得碩、博士學位，請即檢齊證件送人事室，俾憑辦理提敘事宜，提敘生效日以市政府收文之日起算，</w:t>
      </w:r>
      <w:r w:rsidRPr="00C34D89">
        <w:rPr>
          <w:rFonts w:ascii="標楷體" w:eastAsia="標楷體" w:hAnsi="標楷體" w:cs="Times New Roman"/>
          <w:szCs w:val="24"/>
        </w:rPr>
        <w:t>為避免所附文件缺漏,</w:t>
      </w:r>
      <w:r w:rsidRPr="00C34D89">
        <w:rPr>
          <w:rFonts w:ascii="標楷體" w:eastAsia="標楷體" w:hAnsi="標楷體" w:cs="Times New Roman" w:hint="eastAsia"/>
          <w:szCs w:val="24"/>
        </w:rPr>
        <w:t>請事</w:t>
      </w:r>
      <w:r w:rsidRPr="00C34D89">
        <w:rPr>
          <w:rFonts w:ascii="標楷體" w:eastAsia="標楷體" w:hAnsi="標楷體" w:cs="Times New Roman"/>
          <w:szCs w:val="24"/>
        </w:rPr>
        <w:t>先</w:t>
      </w:r>
      <w:r w:rsidRPr="00C34D89">
        <w:rPr>
          <w:rFonts w:ascii="標楷體" w:eastAsia="標楷體" w:hAnsi="標楷體" w:cs="Times New Roman" w:hint="eastAsia"/>
          <w:szCs w:val="24"/>
        </w:rPr>
        <w:t>送</w:t>
      </w:r>
      <w:r w:rsidRPr="00C34D89">
        <w:rPr>
          <w:rFonts w:ascii="標楷體" w:eastAsia="標楷體" w:hAnsi="標楷體" w:cs="Times New Roman"/>
          <w:szCs w:val="24"/>
        </w:rPr>
        <w:t>人事室</w:t>
      </w:r>
      <w:r w:rsidRPr="00C34D89">
        <w:rPr>
          <w:rFonts w:ascii="標楷體" w:eastAsia="標楷體" w:hAnsi="標楷體" w:cs="Times New Roman" w:hint="eastAsia"/>
          <w:szCs w:val="24"/>
        </w:rPr>
        <w:t>代為審</w:t>
      </w:r>
      <w:r w:rsidRPr="00C34D89">
        <w:rPr>
          <w:rFonts w:ascii="標楷體" w:eastAsia="標楷體" w:hAnsi="標楷體" w:cs="Times New Roman"/>
          <w:szCs w:val="24"/>
        </w:rPr>
        <w:t>核</w:t>
      </w:r>
      <w:r w:rsidRPr="00C34D89">
        <w:rPr>
          <w:rFonts w:ascii="標楷體" w:eastAsia="標楷體" w:hAnsi="標楷體" w:cs="Times New Roman" w:hint="eastAsia"/>
          <w:szCs w:val="24"/>
        </w:rPr>
        <w:t>。</w:t>
      </w:r>
      <w:r w:rsidRPr="00C34D89">
        <w:rPr>
          <w:rFonts w:ascii="標楷體" w:eastAsia="標楷體" w:hAnsi="標楷體" w:cs="Times New Roman"/>
          <w:szCs w:val="24"/>
        </w:rPr>
        <w:t>改敘日期</w:t>
      </w:r>
      <w:r w:rsidRPr="00C34D89">
        <w:rPr>
          <w:rFonts w:ascii="標楷體" w:eastAsia="標楷體" w:hAnsi="標楷體" w:cs="Times New Roman" w:hint="eastAsia"/>
          <w:szCs w:val="24"/>
        </w:rPr>
        <w:t>如</w:t>
      </w:r>
      <w:r w:rsidRPr="00C34D89">
        <w:rPr>
          <w:rFonts w:ascii="標楷體" w:eastAsia="標楷體" w:hAnsi="標楷體" w:cs="Times New Roman"/>
          <w:szCs w:val="24"/>
        </w:rPr>
        <w:t>於每年7月</w:t>
      </w:r>
      <w:r w:rsidRPr="00C34D89">
        <w:rPr>
          <w:rFonts w:ascii="標楷體" w:eastAsia="標楷體" w:hAnsi="標楷體" w:cs="Times New Roman" w:hint="eastAsia"/>
          <w:szCs w:val="24"/>
        </w:rPr>
        <w:t>底前</w:t>
      </w:r>
      <w:r w:rsidRPr="00C34D89">
        <w:rPr>
          <w:rFonts w:ascii="標楷體" w:eastAsia="標楷體" w:hAnsi="標楷體" w:cs="Times New Roman"/>
          <w:szCs w:val="24"/>
        </w:rPr>
        <w:t>完成,同年8月1日</w:t>
      </w:r>
      <w:r w:rsidRPr="00C34D89">
        <w:rPr>
          <w:rFonts w:ascii="標楷體" w:eastAsia="標楷體" w:hAnsi="標楷體" w:cs="Times New Roman" w:hint="eastAsia"/>
          <w:szCs w:val="24"/>
        </w:rPr>
        <w:t>辦理年終</w:t>
      </w:r>
      <w:r w:rsidRPr="00C34D89">
        <w:rPr>
          <w:rFonts w:ascii="標楷體" w:eastAsia="標楷體" w:hAnsi="標楷體" w:cs="Times New Roman"/>
          <w:szCs w:val="24"/>
        </w:rPr>
        <w:t>考核</w:t>
      </w:r>
      <w:r w:rsidRPr="00C34D89">
        <w:rPr>
          <w:rFonts w:ascii="標楷體" w:eastAsia="標楷體" w:hAnsi="標楷體" w:cs="Times New Roman" w:hint="eastAsia"/>
          <w:szCs w:val="24"/>
        </w:rPr>
        <w:t>時，考列4條1款或4條2款時得</w:t>
      </w:r>
      <w:r w:rsidRPr="00C34D89">
        <w:rPr>
          <w:rFonts w:ascii="標楷體" w:eastAsia="標楷體" w:hAnsi="標楷體" w:cs="Times New Roman"/>
          <w:szCs w:val="24"/>
        </w:rPr>
        <w:t>再晉</w:t>
      </w:r>
      <w:r w:rsidRPr="00C34D89">
        <w:rPr>
          <w:rFonts w:ascii="標楷體" w:eastAsia="標楷體" w:hAnsi="標楷體" w:cs="Times New Roman" w:hint="eastAsia"/>
          <w:szCs w:val="24"/>
        </w:rPr>
        <w:t>敘</w:t>
      </w:r>
      <w:r w:rsidRPr="00C34D89">
        <w:rPr>
          <w:rFonts w:ascii="標楷體" w:eastAsia="標楷體" w:hAnsi="標楷體" w:cs="Times New Roman"/>
          <w:szCs w:val="24"/>
        </w:rPr>
        <w:t>一級</w:t>
      </w:r>
      <w:r w:rsidRPr="00C34D89">
        <w:rPr>
          <w:rFonts w:ascii="標楷體" w:eastAsia="標楷體" w:hAnsi="標楷體" w:cs="Times New Roman" w:hint="eastAsia"/>
          <w:szCs w:val="24"/>
        </w:rPr>
        <w:t>。</w:t>
      </w:r>
    </w:p>
    <w:p w:rsidR="00C34D89" w:rsidRPr="00C34D89" w:rsidRDefault="00C34D89" w:rsidP="00C34D89">
      <w:pPr>
        <w:widowControl/>
        <w:spacing w:line="320" w:lineRule="exact"/>
        <w:ind w:left="742" w:hangingChars="309" w:hanging="742"/>
        <w:rPr>
          <w:rFonts w:ascii="標楷體" w:eastAsia="標楷體" w:hAnsi="標楷體" w:cs="新細明體"/>
          <w:bCs/>
          <w:kern w:val="0"/>
          <w:szCs w:val="24"/>
        </w:rPr>
      </w:pPr>
      <w:r w:rsidRPr="00C34D89">
        <w:rPr>
          <w:rFonts w:ascii="標楷體" w:eastAsia="標楷體" w:hAnsi="標楷體" w:cs="Times New Roman" w:hint="eastAsia"/>
          <w:szCs w:val="24"/>
        </w:rPr>
        <w:t xml:space="preserve">    5.教師</w:t>
      </w:r>
      <w:r w:rsidRPr="00C34D89">
        <w:rPr>
          <w:rFonts w:ascii="標楷體" w:eastAsia="標楷體" w:hAnsi="標楷體" w:cs="新細明體" w:hint="eastAsia"/>
          <w:kern w:val="0"/>
          <w:szCs w:val="24"/>
        </w:rPr>
        <w:t>參加部分辦公時間及公餘時間進修，應於每學期開學前將課務表，送予學校人事室查核。</w:t>
      </w:r>
    </w:p>
    <w:p w:rsidR="00C34D89" w:rsidRPr="00C34D89" w:rsidRDefault="00C34D89" w:rsidP="00C34D89">
      <w:pPr>
        <w:widowControl/>
        <w:spacing w:line="320" w:lineRule="exact"/>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(七)子女教育補助費：</w:t>
      </w:r>
    </w:p>
    <w:p w:rsidR="00C34D89" w:rsidRPr="00C34D89" w:rsidRDefault="00C34D89" w:rsidP="00C34D89">
      <w:pPr>
        <w:widowControl/>
        <w:spacing w:line="320" w:lineRule="exact"/>
        <w:ind w:left="713" w:hangingChars="297" w:hanging="713"/>
        <w:rPr>
          <w:rFonts w:ascii="標楷體" w:eastAsia="標楷體" w:hAnsi="標楷體" w:cs="標楷體"/>
          <w:color w:val="000000"/>
          <w:kern w:val="0"/>
          <w:szCs w:val="24"/>
        </w:rPr>
      </w:pPr>
      <w:r w:rsidRPr="00C34D89">
        <w:rPr>
          <w:rFonts w:ascii="標楷體" w:eastAsia="標楷體" w:hAnsi="標楷體" w:cs="新細明體" w:hint="eastAsia"/>
          <w:bCs/>
          <w:kern w:val="0"/>
          <w:szCs w:val="24"/>
        </w:rPr>
        <w:t xml:space="preserve">    1.本學</w:t>
      </w:r>
      <w:r w:rsidRPr="00C34D89">
        <w:rPr>
          <w:rFonts w:ascii="標楷體" w:eastAsia="標楷體" w:hAnsi="標楷體" w:cs="標楷體" w:hint="eastAsia"/>
          <w:color w:val="000000"/>
          <w:kern w:val="0"/>
          <w:szCs w:val="24"/>
        </w:rPr>
        <w:t>期請於106年9月22日(星期五)以前提出申請，夫妻同為公教人員者，其子女教育補助費應自行協調一方申领，不得重複請領，以免涉及行政責任之懲處及追繳之處理。</w:t>
      </w:r>
    </w:p>
    <w:p w:rsidR="00C34D89" w:rsidRPr="00C34D89" w:rsidRDefault="00C34D89" w:rsidP="00C34D89">
      <w:pPr>
        <w:widowControl/>
        <w:spacing w:line="320" w:lineRule="exact"/>
        <w:rPr>
          <w:rFonts w:ascii="標楷體" w:eastAsia="標楷體" w:hAnsi="標楷體" w:cs="新細明體"/>
          <w:kern w:val="0"/>
          <w:szCs w:val="24"/>
        </w:rPr>
      </w:pPr>
      <w:r w:rsidRPr="00C34D89">
        <w:rPr>
          <w:rFonts w:ascii="標楷體" w:eastAsia="標楷體" w:hAnsi="標楷體" w:cs="標楷體" w:hint="eastAsia"/>
          <w:color w:val="000000"/>
          <w:kern w:val="0"/>
          <w:szCs w:val="24"/>
        </w:rPr>
        <w:t xml:space="preserve">    2.申請</w:t>
      </w:r>
      <w:r w:rsidRPr="00C34D89">
        <w:rPr>
          <w:rFonts w:ascii="標楷體" w:eastAsia="標楷體" w:hAnsi="標楷體" w:cs="新細明體" w:hint="eastAsia"/>
          <w:kern w:val="0"/>
          <w:szCs w:val="24"/>
        </w:rPr>
        <w:t>適用對象：</w:t>
      </w:r>
    </w:p>
    <w:p w:rsidR="00C34D89" w:rsidRPr="00C34D89" w:rsidRDefault="00C34D89" w:rsidP="00C34D89">
      <w:pPr>
        <w:widowControl/>
        <w:spacing w:line="320" w:lineRule="exact"/>
        <w:ind w:left="713" w:hangingChars="297" w:hanging="713"/>
        <w:rPr>
          <w:rFonts w:ascii="標楷體" w:eastAsia="標楷體" w:hAnsi="標楷體" w:cs="新細明體"/>
          <w:kern w:val="0"/>
          <w:szCs w:val="24"/>
        </w:rPr>
      </w:pPr>
      <w:r w:rsidRPr="00C34D89">
        <w:rPr>
          <w:rFonts w:ascii="標楷體" w:eastAsia="標楷體" w:hAnsi="標楷體" w:cs="新細明體" w:hint="eastAsia"/>
          <w:kern w:val="0"/>
          <w:szCs w:val="24"/>
        </w:rPr>
        <w:t xml:space="preserve">      編制內公教人員（其子女隨在台澎金馬地區居住，就讀政府立案之公私立大專以下、小學以上學校肄業正式生），另公教人員子女如獲有十二年國民基本教育學費補助者，不得再請領子女教育補助費。</w:t>
      </w:r>
    </w:p>
    <w:p w:rsidR="00C34D89" w:rsidRPr="00C34D89" w:rsidRDefault="00C34D89" w:rsidP="00C34D89">
      <w:pPr>
        <w:widowControl/>
        <w:spacing w:line="320" w:lineRule="exact"/>
        <w:rPr>
          <w:rFonts w:ascii="標楷體" w:eastAsia="標楷體" w:hAnsi="標楷體" w:cs="新細明體"/>
          <w:kern w:val="0"/>
          <w:szCs w:val="24"/>
        </w:rPr>
      </w:pPr>
      <w:r w:rsidRPr="00C34D89">
        <w:rPr>
          <w:rFonts w:ascii="標楷體" w:eastAsia="標楷體" w:hAnsi="標楷體" w:cs="新細明體" w:hint="eastAsia"/>
          <w:kern w:val="0"/>
          <w:szCs w:val="24"/>
        </w:rPr>
        <w:t xml:space="preserve">    3.申請手續及繳驗證件：</w:t>
      </w:r>
    </w:p>
    <w:p w:rsidR="00C34D89" w:rsidRPr="00C34D89" w:rsidRDefault="00C34D89" w:rsidP="00C34D89">
      <w:pPr>
        <w:widowControl/>
        <w:spacing w:line="320" w:lineRule="exact"/>
        <w:rPr>
          <w:rFonts w:ascii="標楷體" w:eastAsia="標楷體" w:hAnsi="標楷體" w:cs="新細明體"/>
          <w:kern w:val="0"/>
          <w:szCs w:val="24"/>
        </w:rPr>
      </w:pPr>
      <w:r w:rsidRPr="00C34D89">
        <w:rPr>
          <w:rFonts w:ascii="標楷體" w:eastAsia="標楷體" w:hAnsi="標楷體" w:cs="新細明體" w:hint="eastAsia"/>
          <w:kern w:val="0"/>
          <w:szCs w:val="24"/>
        </w:rPr>
        <w:t xml:space="preserve">     (1)填具申請表：</w:t>
      </w:r>
    </w:p>
    <w:p w:rsidR="00C34D89" w:rsidRPr="00C34D89" w:rsidRDefault="00C34D89" w:rsidP="00C34D89">
      <w:pPr>
        <w:widowControl/>
        <w:spacing w:line="320" w:lineRule="exact"/>
        <w:ind w:left="950" w:hangingChars="396" w:hanging="950"/>
        <w:rPr>
          <w:rFonts w:ascii="標楷體" w:eastAsia="標楷體" w:hAnsi="標楷體" w:cs="新細明體"/>
          <w:kern w:val="0"/>
          <w:szCs w:val="24"/>
        </w:rPr>
      </w:pPr>
      <w:r w:rsidRPr="00C34D89">
        <w:rPr>
          <w:rFonts w:ascii="標楷體" w:eastAsia="標楷體" w:hAnsi="標楷體" w:cs="新細明體" w:hint="eastAsia"/>
          <w:kern w:val="0"/>
          <w:szCs w:val="24"/>
        </w:rPr>
        <w:t xml:space="preserve">        由申請人本誠信原則提出申請，經人事單位複核後，以造冊方式辦理支付。</w:t>
      </w:r>
    </w:p>
    <w:p w:rsidR="00C34D89" w:rsidRPr="00C34D89" w:rsidRDefault="00C34D89" w:rsidP="00C34D89">
      <w:pPr>
        <w:widowControl/>
        <w:spacing w:line="320" w:lineRule="exact"/>
        <w:ind w:firstLineChars="250" w:firstLine="600"/>
        <w:rPr>
          <w:rFonts w:ascii="標楷體" w:eastAsia="標楷體" w:hAnsi="標楷體" w:cs="新細明體"/>
          <w:kern w:val="0"/>
          <w:szCs w:val="24"/>
        </w:rPr>
      </w:pPr>
      <w:r w:rsidRPr="00C34D89">
        <w:rPr>
          <w:rFonts w:ascii="標楷體" w:eastAsia="標楷體" w:hAnsi="標楷體" w:cs="新細明體" w:hint="eastAsia"/>
          <w:kern w:val="0"/>
          <w:szCs w:val="24"/>
        </w:rPr>
        <w:t>(2)戶口名簿：</w:t>
      </w:r>
    </w:p>
    <w:p w:rsidR="00C34D89" w:rsidRPr="00C34D89" w:rsidRDefault="00C34D89" w:rsidP="00C34D89">
      <w:pPr>
        <w:widowControl/>
        <w:spacing w:line="320" w:lineRule="exact"/>
        <w:ind w:leftChars="240" w:left="965" w:hangingChars="162" w:hanging="389"/>
        <w:rPr>
          <w:rFonts w:ascii="標楷體" w:eastAsia="標楷體" w:hAnsi="標楷體" w:cs="新細明體"/>
          <w:kern w:val="0"/>
          <w:szCs w:val="24"/>
        </w:rPr>
      </w:pPr>
      <w:r w:rsidRPr="00C34D89">
        <w:rPr>
          <w:rFonts w:ascii="標楷體" w:eastAsia="標楷體" w:hAnsi="標楷體" w:cs="新細明體" w:hint="eastAsia"/>
          <w:kern w:val="0"/>
          <w:szCs w:val="24"/>
        </w:rPr>
        <w:t xml:space="preserve">   於本校第一次申請時，須繳驗戶口名簿以確認親子關係，爾後除申請人之親子關係變更外，無須繳驗。</w:t>
      </w:r>
    </w:p>
    <w:p w:rsidR="00C34D89" w:rsidRPr="00C34D89" w:rsidRDefault="00C34D89" w:rsidP="00C34D89">
      <w:pPr>
        <w:widowControl/>
        <w:spacing w:line="320" w:lineRule="exact"/>
        <w:ind w:firstLineChars="236" w:firstLine="566"/>
        <w:rPr>
          <w:rFonts w:ascii="標楷體" w:eastAsia="標楷體" w:hAnsi="標楷體" w:cs="新細明體"/>
          <w:kern w:val="0"/>
          <w:szCs w:val="24"/>
        </w:rPr>
      </w:pPr>
      <w:r w:rsidRPr="00C34D89">
        <w:rPr>
          <w:rFonts w:ascii="標楷體" w:eastAsia="標楷體" w:hAnsi="標楷體" w:cs="新細明體" w:hint="eastAsia"/>
          <w:kern w:val="0"/>
          <w:szCs w:val="24"/>
        </w:rPr>
        <w:t>(3)收費單據：</w:t>
      </w:r>
    </w:p>
    <w:p w:rsidR="00C34D89" w:rsidRPr="00C34D89" w:rsidRDefault="00C34D89" w:rsidP="00C34D89">
      <w:pPr>
        <w:widowControl/>
        <w:spacing w:line="320" w:lineRule="exact"/>
        <w:ind w:leftChars="233" w:left="919" w:hangingChars="150" w:hanging="360"/>
        <w:rPr>
          <w:rFonts w:ascii="標楷體" w:eastAsia="標楷體" w:hAnsi="標楷體" w:cs="新細明體"/>
          <w:kern w:val="0"/>
          <w:szCs w:val="24"/>
        </w:rPr>
      </w:pPr>
      <w:r w:rsidRPr="00C34D89">
        <w:rPr>
          <w:rFonts w:ascii="標楷體" w:eastAsia="標楷體" w:hAnsi="標楷體" w:cs="新細明體" w:hint="eastAsia"/>
          <w:kern w:val="0"/>
          <w:szCs w:val="24"/>
        </w:rPr>
        <w:t xml:space="preserve">   國中、國小無須繳驗；公私立高中</w:t>
      </w:r>
      <w:r w:rsidRPr="00C34D89">
        <w:rPr>
          <w:rFonts w:ascii="標楷體" w:eastAsia="標楷體" w:hAnsi="標楷體" w:cs="Times New Roman"/>
          <w:kern w:val="0"/>
          <w:szCs w:val="24"/>
        </w:rPr>
        <w:t>(</w:t>
      </w:r>
      <w:r w:rsidRPr="00C34D89">
        <w:rPr>
          <w:rFonts w:ascii="標楷體" w:eastAsia="標楷體" w:hAnsi="標楷體" w:cs="新細明體" w:hint="eastAsia"/>
          <w:kern w:val="0"/>
          <w:szCs w:val="24"/>
        </w:rPr>
        <w:t>職</w:t>
      </w:r>
      <w:r w:rsidRPr="00C34D89">
        <w:rPr>
          <w:rFonts w:ascii="標楷體" w:eastAsia="標楷體" w:hAnsi="標楷體" w:cs="Times New Roman"/>
          <w:kern w:val="0"/>
          <w:szCs w:val="24"/>
        </w:rPr>
        <w:t>)</w:t>
      </w:r>
      <w:r w:rsidRPr="00C34D89">
        <w:rPr>
          <w:rFonts w:ascii="標楷體" w:eastAsia="標楷體" w:hAnsi="標楷體" w:cs="新細明體" w:hint="eastAsia"/>
          <w:kern w:val="0"/>
          <w:szCs w:val="24"/>
        </w:rPr>
        <w:t>以上繳驗收費單據，如係繳交影本應由申請人書明「與正本相符」並簽名，以示負責。如為轉帳繳費者，應併附原繳費通知單申請補助。</w:t>
      </w:r>
    </w:p>
    <w:p w:rsidR="00C34D89" w:rsidRPr="00C34D89" w:rsidRDefault="00C34D89" w:rsidP="00C34D89">
      <w:pPr>
        <w:widowControl/>
        <w:spacing w:line="320" w:lineRule="exact"/>
        <w:ind w:firstLineChars="236" w:firstLine="566"/>
        <w:rPr>
          <w:rFonts w:ascii="標楷體" w:eastAsia="標楷體" w:hAnsi="標楷體" w:cs="新細明體"/>
          <w:kern w:val="0"/>
          <w:szCs w:val="24"/>
        </w:rPr>
      </w:pPr>
      <w:r w:rsidRPr="00C34D89">
        <w:rPr>
          <w:rFonts w:ascii="標楷體" w:eastAsia="標楷體" w:hAnsi="標楷體" w:cs="新細明體" w:hint="eastAsia"/>
          <w:kern w:val="0"/>
          <w:szCs w:val="24"/>
        </w:rPr>
        <w:t>(4)申請限制：</w:t>
      </w:r>
    </w:p>
    <w:p w:rsidR="00C34D89" w:rsidRPr="00C34D89" w:rsidRDefault="00C34D89" w:rsidP="00C34D89">
      <w:pPr>
        <w:widowControl/>
        <w:spacing w:line="320" w:lineRule="exact"/>
        <w:ind w:leftChars="228" w:left="936" w:hangingChars="162" w:hanging="389"/>
        <w:rPr>
          <w:rFonts w:ascii="標楷體" w:eastAsia="標楷體" w:hAnsi="標楷體" w:cs="新細明體"/>
          <w:kern w:val="0"/>
          <w:szCs w:val="24"/>
        </w:rPr>
      </w:pPr>
      <w:r w:rsidRPr="00C34D89">
        <w:rPr>
          <w:rFonts w:ascii="標楷體" w:eastAsia="標楷體" w:hAnsi="標楷體" w:cs="新細明體" w:hint="eastAsia"/>
          <w:kern w:val="0"/>
          <w:szCs w:val="24"/>
        </w:rPr>
        <w:t xml:space="preserve">   公教人員子女以未婚且無職業需仰賴申請人扶養者為限。公教人員申請子女教育補助時，其未婚子女如繼續從事經常性工作，且註冊之日前</w:t>
      </w:r>
      <w:r w:rsidRPr="00C34D89">
        <w:rPr>
          <w:rFonts w:ascii="標楷體" w:eastAsia="標楷體" w:hAnsi="標楷體" w:cs="Times New Roman"/>
          <w:kern w:val="0"/>
          <w:szCs w:val="24"/>
        </w:rPr>
        <w:t>6</w:t>
      </w:r>
      <w:r w:rsidRPr="00C34D89">
        <w:rPr>
          <w:rFonts w:ascii="標楷體" w:eastAsia="標楷體" w:hAnsi="標楷體" w:cs="新細明體" w:hint="eastAsia"/>
          <w:kern w:val="0"/>
          <w:szCs w:val="24"/>
        </w:rPr>
        <w:t>個月工作平均每月所得（依所得稅法申報之所得）超過勞工基本工資者，以有職業論，不得申請補助。</w:t>
      </w:r>
    </w:p>
    <w:p w:rsidR="00C34D89" w:rsidRPr="00C34D89" w:rsidRDefault="00C34D89" w:rsidP="00C34D89">
      <w:pPr>
        <w:widowControl/>
        <w:spacing w:line="320" w:lineRule="exact"/>
        <w:ind w:leftChars="-59" w:hangingChars="59" w:hanging="142"/>
        <w:rPr>
          <w:rFonts w:ascii="標楷體" w:eastAsia="標楷體" w:hAnsi="標楷體" w:cs="新細明體"/>
          <w:kern w:val="0"/>
          <w:szCs w:val="24"/>
        </w:rPr>
      </w:pPr>
      <w:r w:rsidRPr="00C34D89">
        <w:rPr>
          <w:rFonts w:ascii="標楷體" w:eastAsia="標楷體" w:hAnsi="標楷體" w:cs="新細明體" w:hint="eastAsia"/>
          <w:kern w:val="0"/>
          <w:szCs w:val="24"/>
        </w:rPr>
        <w:t xml:space="preserve">   (八)健康檢查：</w:t>
      </w:r>
    </w:p>
    <w:p w:rsidR="00C34D89" w:rsidRPr="00C34D89" w:rsidRDefault="00C34D89" w:rsidP="00C34D89">
      <w:pPr>
        <w:widowControl/>
        <w:spacing w:line="320" w:lineRule="exact"/>
        <w:ind w:leftChars="-59" w:left="727" w:hangingChars="362" w:hanging="869"/>
        <w:rPr>
          <w:rFonts w:ascii="標楷體" w:eastAsia="標楷體" w:hAnsi="標楷體" w:cs="新細明體"/>
          <w:bCs/>
          <w:kern w:val="0"/>
          <w:szCs w:val="24"/>
        </w:rPr>
      </w:pPr>
      <w:r w:rsidRPr="00C34D89">
        <w:rPr>
          <w:rFonts w:ascii="標楷體" w:eastAsia="標楷體" w:hAnsi="標楷體" w:cs="新細明體" w:hint="eastAsia"/>
          <w:kern w:val="0"/>
          <w:szCs w:val="24"/>
        </w:rPr>
        <w:t xml:space="preserve">       本校年滿40歲以上公教人員，其106年度健康檢查請於106年10月31日(星期二)以前完成健檢；因故無法受檢者，請儘速通知人事室取消申請，俾利將名額釋出予符合健康檢查資格之同仁辦理；並請至中央衛生主管機關評鑑為合格之醫療機構(限於醫院及教學醫院，不含一般診所)及經財團法人醫院評鑑暨品質策進會健康檢查品質認證之診所(哈佛診所台北院區、美兆診所台北院區、聯安診所、輝雄診所等4家診所)進行健康檢查；敬請本校同仁勿至上述非評鑑、認證合格之醫院、診所進行健</w:t>
      </w:r>
      <w:r w:rsidRPr="00C34D89">
        <w:rPr>
          <w:rFonts w:ascii="標楷體" w:eastAsia="標楷體" w:hAnsi="標楷體" w:cs="新細明體" w:hint="eastAsia"/>
          <w:kern w:val="0"/>
          <w:szCs w:val="24"/>
        </w:rPr>
        <w:lastRenderedPageBreak/>
        <w:t>康檢查，以免屆時無法補助經費及完成核銷(評鑑合格之醫院名稱，請同仁至人事室參閱)。</w:t>
      </w:r>
    </w:p>
    <w:p w:rsidR="00C34D89" w:rsidRPr="00C34D89" w:rsidRDefault="00C34D89" w:rsidP="00C34D89">
      <w:pPr>
        <w:widowControl/>
        <w:spacing w:line="320" w:lineRule="exact"/>
        <w:ind w:leftChars="-59" w:left="712" w:hangingChars="356" w:hanging="854"/>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(九)本校教職員工如保管或使用同仁、學生個人資料時，應善盡保管責任，並妥善運用及處理個人資料，勿必保守秘密，勿將個人資料洩漏，以避免有違反「教師法」及「個人資料保護法」規定之情事。       </w:t>
      </w:r>
    </w:p>
    <w:p w:rsidR="00C34D89" w:rsidRPr="00C34D89" w:rsidRDefault="00C34D89" w:rsidP="00C34D89">
      <w:pPr>
        <w:widowControl/>
        <w:spacing w:line="320" w:lineRule="exact"/>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(十)後備軍人緩召：</w:t>
      </w:r>
    </w:p>
    <w:p w:rsidR="00C34D89" w:rsidRPr="00C34D89" w:rsidRDefault="00C34D89" w:rsidP="00C34D89">
      <w:pPr>
        <w:widowControl/>
        <w:spacing w:line="320" w:lineRule="exact"/>
        <w:ind w:leftChars="-5" w:left="698" w:hangingChars="296" w:hanging="710"/>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本校奉令辦理107年度後備軍人緩召申請，凡經列管有案之後備軍人，如有符合兵役法第41條第3款、兵役法施行細則第29條之規定緩召者，敬請攜帶本人國民身分證影本、畢業證書影本、退伍令影本、合格教師證書影本、現職教師聘書影本及本人授課時數表等相關證件於106年9月22日(星期五)以前送至本校人事室辦理。</w:t>
      </w:r>
    </w:p>
    <w:p w:rsidR="00C34D89" w:rsidRPr="00C34D89" w:rsidRDefault="00C34D89" w:rsidP="00C34D89">
      <w:pPr>
        <w:widowControl/>
        <w:spacing w:line="320" w:lineRule="exact"/>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(十一)公務員服務法及兼職處理原則：</w:t>
      </w:r>
    </w:p>
    <w:p w:rsidR="00C34D89" w:rsidRPr="00C34D89" w:rsidRDefault="00C34D89" w:rsidP="00C34D89">
      <w:pPr>
        <w:widowControl/>
        <w:spacing w:line="320" w:lineRule="exact"/>
        <w:ind w:leftChars="-35" w:left="924" w:hangingChars="420" w:hanging="1008"/>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1.本校教師兼職，應依教育部修正發布之「公立各級學校專任教師兼職處理原則」第8點：不得影響本職工作，且須符合校內基本授課時數及工作要求，並事先以書面報經學校核准始得兼職之規定辦理。未經學校核准同意者，不得在校外兼職(課)，以免違反規定受到懲處，進而影響自身考核列等及支領年終工作獎金權益。</w:t>
      </w:r>
    </w:p>
    <w:p w:rsidR="00C34D89" w:rsidRPr="00C34D89" w:rsidRDefault="00C34D89" w:rsidP="00C34D89">
      <w:pPr>
        <w:widowControl/>
        <w:spacing w:line="320" w:lineRule="exact"/>
        <w:ind w:left="950" w:hangingChars="396" w:hanging="950"/>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2.茲重申依「教育人員任用條例」第34條規定：專任教育人員，除法令另有規定外，不得在外兼課或兼職。如有違反者，依「公立高級中等以下學校教師成績考核辦法」可記過及考核列等4條3款；另依教育部頒「處理高級中等以下學校不適任教師應行注意事項」附表四規定：在外補習、不當兼職，或於上班時間從事私人商業行為者，屬於教師法第14條第1項第8款所稱「教學不力或不能勝任工作」之認定基準之一，敬請教師同仁務必配合遵守規定。</w:t>
      </w:r>
    </w:p>
    <w:p w:rsidR="00C34D89" w:rsidRPr="00C34D89" w:rsidRDefault="00C34D89" w:rsidP="00C34D89">
      <w:pPr>
        <w:widowControl/>
        <w:spacing w:line="320" w:lineRule="exact"/>
        <w:ind w:left="994" w:hangingChars="414" w:hanging="994"/>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3.本校教師應遵守「教師法」及「本校教師服務規約」之規定：不得在外補習，違反兼職，或藉職務之便從事私人商業行為，亦不得私自為學生收費補習，介紹學生參加校外補習，巧立名目向學生收取費用及推銷書刊用品；如經查證確有前揭情事時，將依「公立高級中等以下學校教師成績考核辦法」之規定予以議處，敬請教師同仁務必配合遵守規定。</w:t>
      </w:r>
    </w:p>
    <w:p w:rsidR="00C34D89" w:rsidRPr="00C34D89" w:rsidRDefault="00C34D89" w:rsidP="00C34D89">
      <w:pPr>
        <w:widowControl/>
        <w:spacing w:line="320" w:lineRule="exact"/>
        <w:ind w:leftChars="11" w:left="964" w:hangingChars="391" w:hanging="938"/>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4.依「公務員服務法」第14條第1項規定：公務員除法令規定外，不得兼任他項公職或業務------。」故公務員原則上係不得兼職，惟經服務機關許可，得兼任教學工作，且此種兼職係屬『兼課』性質，尚不得兼任公私立學校專任教師。另教育部亦規定：公立中等學校教師兼課以四小時為限，兼課又代課每週不得超過九小時，------，其中兼課時數以四小時為限，尚無校內外之分。前二項兼職、兼課均須經服務機關許可，機關首長須經上級主管機關許可。 </w:t>
      </w:r>
    </w:p>
    <w:p w:rsidR="00C34D89" w:rsidRPr="00C34D89" w:rsidRDefault="00C34D89" w:rsidP="00C34D89">
      <w:pPr>
        <w:widowControl/>
        <w:spacing w:line="320" w:lineRule="exact"/>
        <w:ind w:left="979" w:hangingChars="408" w:hanging="979"/>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十二)本校同仁應以身作則，並應依「桃園市政府暨所屬各機關學校公務員酒後駕車處理原則」之規定：不得有「酒後駕車行為」，以免影響自己或他人之生命身體安全，並保障用路人之生命安全。違反規定者除應接受所觸犯之行政秩序罰及刑罰等處罰外，並按其情節輕重依「公立高級中等以下學校教師成績考核辦法」等相關規定予以懲處；敬請本校全體同仁確實遵守相關規定，勿以身試法。</w:t>
      </w:r>
    </w:p>
    <w:p w:rsidR="00C34D89" w:rsidRPr="00C34D89" w:rsidRDefault="00C34D89" w:rsidP="00C34D89">
      <w:pPr>
        <w:widowControl/>
        <w:spacing w:line="320" w:lineRule="exact"/>
        <w:ind w:leftChars="11" w:left="979" w:hangingChars="397" w:hanging="953"/>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(十三)本校教職員工對於有業務往來之廠商、業者、民眾，應恪遵「談公事應在辦公室」、「不參加與其職務有利害關係者之飲宴應酬」、「不</w:t>
      </w:r>
      <w:r w:rsidRPr="00C34D89">
        <w:rPr>
          <w:rFonts w:ascii="標楷體" w:eastAsia="標楷體" w:hAnsi="標楷體" w:cs="新細明體" w:hint="eastAsia"/>
          <w:bCs/>
          <w:kern w:val="0"/>
          <w:szCs w:val="24"/>
        </w:rPr>
        <w:lastRenderedPageBreak/>
        <w:t>送禮、不送紅包、不受禮要求、不請託關說」等規定，以維護學校形象，共同達成廉能目標。</w:t>
      </w:r>
    </w:p>
    <w:p w:rsidR="00C34D89" w:rsidRPr="00C34D89" w:rsidRDefault="00C34D89" w:rsidP="00C34D89">
      <w:pPr>
        <w:widowControl/>
        <w:spacing w:line="320" w:lineRule="exact"/>
        <w:ind w:leftChars="12" w:left="994" w:hangingChars="402" w:hanging="965"/>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十四)本校102學年度第1學期期初校務會議決議：自102學年度起本校教師評審委員會委員人數19人及考核委員會委員人數17人，如無單位或教師提出不同意見或修正案時，即繼續適用，維持原委員會委員人數，不再每學年度內提案表決。爰此，本校106學年度教師評審委員會委員選票及考核會委員選票，已放置於校務會議簽到處，敬請本校編制內正式教師於選票圈選完畢後，將二種選票分別投置於教評會及考核會票箱，以利開票作業；並請教師會於會議結束後，派人協助開票作業，俾順利選出本校學年度106教評會及考核會委員。</w:t>
      </w:r>
    </w:p>
    <w:p w:rsidR="00C34D89" w:rsidRPr="00C34D89" w:rsidRDefault="00C34D89" w:rsidP="00C34D89">
      <w:pPr>
        <w:widowControl/>
        <w:spacing w:line="320" w:lineRule="exact"/>
        <w:ind w:leftChars="-5" w:left="979" w:hangingChars="413" w:hanging="991"/>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十五)本校人事室已有各項人事業務定型化申請表格，如進修學位申請書(需於報考前向學校提出申請，核准後始得報考進修學校)、同意書、在職證明書等申請表，本校同仁可至人事室填寫申請表，免除當事人寫簽呈之困擾，以提升行政效率，達到工作簡化之目的。</w:t>
      </w:r>
    </w:p>
    <w:p w:rsidR="00C34D89" w:rsidRPr="00C34D89" w:rsidRDefault="00C34D89" w:rsidP="00C34D89">
      <w:pPr>
        <w:widowControl/>
        <w:spacing w:line="320" w:lineRule="exact"/>
        <w:ind w:left="994" w:hangingChars="414" w:hanging="994"/>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(十六)本校轉發(發給)各位同仁之證件(如聘書、成績考核通知書、敘薪通知書、敘獎令、服務獎章暨證書等證件)，務請妥慎保管，以備將來辦理調校、退休手續等不時之需。</w:t>
      </w:r>
    </w:p>
    <w:p w:rsidR="00C34D89" w:rsidRPr="00C34D89" w:rsidRDefault="00C34D89" w:rsidP="00C34D89">
      <w:pPr>
        <w:widowControl/>
        <w:spacing w:line="320" w:lineRule="exact"/>
        <w:ind w:leftChars="12" w:left="1008" w:hangingChars="408" w:hanging="979"/>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(十七)本校教職員工之聯絡電話、行動電話及通訊地址，如有變更之同仁，煩請至人事室登記更新，以作為業務緊急聯繫及人事資料更新之用，敬請同仁配合辦理。</w:t>
      </w:r>
    </w:p>
    <w:p w:rsidR="00C34D89" w:rsidRPr="00C34D89" w:rsidRDefault="00C34D89" w:rsidP="00C34D89">
      <w:pPr>
        <w:widowControl/>
        <w:spacing w:line="320" w:lineRule="exact"/>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(十八)推動性別主流化政策宣導：</w:t>
      </w:r>
    </w:p>
    <w:p w:rsidR="00C34D89" w:rsidRPr="00C34D89" w:rsidRDefault="00C34D89" w:rsidP="00C34D89">
      <w:pPr>
        <w:widowControl/>
        <w:spacing w:line="320" w:lineRule="exact"/>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1.性別平等政策綱領：</w:t>
      </w:r>
    </w:p>
    <w:p w:rsidR="00C34D89" w:rsidRPr="00C34D89" w:rsidRDefault="00C34D89" w:rsidP="00C34D89">
      <w:pPr>
        <w:widowControl/>
        <w:spacing w:line="320" w:lineRule="exact"/>
        <w:ind w:left="735"/>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「性別平等政策綱領」內容以三大基本理念、七大核心議題為主軸，</w:t>
      </w:r>
    </w:p>
    <w:p w:rsidR="00C34D89" w:rsidRPr="00C34D89" w:rsidRDefault="00C34D89" w:rsidP="00C34D89">
      <w:pPr>
        <w:widowControl/>
        <w:spacing w:line="320" w:lineRule="exact"/>
        <w:ind w:left="735" w:firstLineChars="100" w:firstLine="240"/>
        <w:rPr>
          <w:rFonts w:ascii="標楷體" w:eastAsia="標楷體" w:hAnsi="標楷體" w:cs="新細明體"/>
          <w:bCs/>
          <w:kern w:val="0"/>
          <w:szCs w:val="24"/>
        </w:rPr>
      </w:pPr>
      <w:r w:rsidRPr="00C34D89">
        <w:rPr>
          <w:rFonts w:ascii="標楷體" w:eastAsia="標楷體" w:hAnsi="標楷體" w:cs="新細明體" w:hint="eastAsia"/>
          <w:bCs/>
          <w:kern w:val="0"/>
          <w:szCs w:val="24"/>
        </w:rPr>
        <w:t>三大基本理念如下：</w:t>
      </w:r>
    </w:p>
    <w:p w:rsidR="00C34D89" w:rsidRPr="00C34D89" w:rsidRDefault="00C34D89" w:rsidP="00C34D89">
      <w:pPr>
        <w:widowControl/>
        <w:spacing w:line="320" w:lineRule="exact"/>
        <w:ind w:firstLineChars="350" w:firstLine="840"/>
        <w:rPr>
          <w:rFonts w:ascii="標楷體" w:eastAsia="標楷體" w:hAnsi="標楷體" w:cs="新細明體"/>
          <w:bCs/>
          <w:kern w:val="0"/>
          <w:szCs w:val="24"/>
        </w:rPr>
      </w:pPr>
      <w:r w:rsidRPr="00C34D89">
        <w:rPr>
          <w:rFonts w:ascii="標楷體" w:eastAsia="標楷體" w:hAnsi="標楷體" w:cs="新細明體" w:hint="eastAsia"/>
          <w:bCs/>
          <w:kern w:val="0"/>
          <w:szCs w:val="24"/>
        </w:rPr>
        <w:t>(1)性別平等是保障社會公平正義的核心價值。</w:t>
      </w:r>
    </w:p>
    <w:p w:rsidR="00C34D89" w:rsidRPr="00C34D89" w:rsidRDefault="00C34D89" w:rsidP="00C34D89">
      <w:pPr>
        <w:widowControl/>
        <w:spacing w:line="320" w:lineRule="exact"/>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(2)婦女權益的提升是促進性別平等的首要任務。</w:t>
      </w:r>
    </w:p>
    <w:p w:rsidR="00C34D89" w:rsidRPr="00C34D89" w:rsidRDefault="00C34D89" w:rsidP="00C34D89">
      <w:pPr>
        <w:widowControl/>
        <w:spacing w:line="320" w:lineRule="exact"/>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(3)性別主流化是實現施政以人為本的有效途徑。</w:t>
      </w:r>
    </w:p>
    <w:p w:rsidR="00C34D89" w:rsidRPr="00C34D89" w:rsidRDefault="00C34D89" w:rsidP="00C34D89">
      <w:pPr>
        <w:widowControl/>
        <w:spacing w:line="320" w:lineRule="exact"/>
        <w:ind w:leftChars="-17" w:left="950" w:hangingChars="413" w:hanging="991"/>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七大核心議題包括「權力、決策與影響力」、「就業、經濟與福利」、「教育、文化與媒體」、「人身安全與司法」、「健康、醫療與照顧」、「人口婚姻與家庭」及「環境、能源與科技」等議題，以闡示婦女權益與性別平等理念。</w:t>
      </w:r>
    </w:p>
    <w:p w:rsidR="00C34D89" w:rsidRPr="00C34D89" w:rsidRDefault="00C34D89" w:rsidP="00C34D89">
      <w:pPr>
        <w:widowControl/>
        <w:spacing w:line="320" w:lineRule="exact"/>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2.消除對婦女一切形式歧視公約施行法：</w:t>
      </w:r>
    </w:p>
    <w:p w:rsidR="00C34D89" w:rsidRPr="00C34D89" w:rsidRDefault="00C34D89" w:rsidP="00C34D89">
      <w:pPr>
        <w:widowControl/>
        <w:spacing w:line="320" w:lineRule="exact"/>
        <w:ind w:leftChars="298" w:left="979" w:hangingChars="110" w:hanging="264"/>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消除對婦女一切形式歧視公約(簡稱CEDAW)是全球共同遵行的公約，世界共同的潮流。我國透過立法(CEDAW施行法)要求各級政府機關必須採取行政措施，消除性別歧視，並積極促進性別平等，落實CEDAW所列各項性別平等權利，使婦女在政治、社會、經濟、就業、文化、教育、健康、法律、家庭、人身安全等各個領域，獲得充分的發展與保障；CEDAW上路，需要你我共同協力來成就性別平等的友善社會。</w:t>
      </w:r>
    </w:p>
    <w:p w:rsidR="00C34D89" w:rsidRPr="00C34D89" w:rsidRDefault="00C34D89" w:rsidP="00C34D89">
      <w:pPr>
        <w:widowControl/>
        <w:spacing w:line="320" w:lineRule="exact"/>
        <w:rPr>
          <w:rFonts w:ascii="標楷體" w:eastAsia="標楷體" w:hAnsi="標楷體" w:cs="新細明體"/>
          <w:color w:val="000000"/>
          <w:kern w:val="0"/>
          <w:szCs w:val="24"/>
        </w:rPr>
      </w:pPr>
      <w:r w:rsidRPr="00C34D89">
        <w:rPr>
          <w:rFonts w:ascii="標楷體" w:eastAsia="標楷體" w:hAnsi="標楷體" w:cs="新細明體" w:hint="eastAsia"/>
          <w:bCs/>
          <w:kern w:val="0"/>
          <w:szCs w:val="24"/>
        </w:rPr>
        <w:t xml:space="preserve">  (十九)員工廉政倫理規範宣</w:t>
      </w:r>
      <w:r w:rsidRPr="00C34D89">
        <w:rPr>
          <w:rFonts w:ascii="標楷體" w:eastAsia="標楷體" w:hAnsi="標楷體" w:cs="標楷體" w:hint="eastAsia"/>
          <w:color w:val="000000"/>
          <w:kern w:val="0"/>
          <w:szCs w:val="24"/>
        </w:rPr>
        <w:t>導：</w:t>
      </w:r>
    </w:p>
    <w:p w:rsidR="00C34D89" w:rsidRPr="00C34D89" w:rsidRDefault="00C34D89" w:rsidP="00C34D89">
      <w:pPr>
        <w:widowControl/>
        <w:spacing w:line="320" w:lineRule="exact"/>
        <w:ind w:leftChars="-22" w:left="953" w:hangingChars="419" w:hanging="1006"/>
        <w:rPr>
          <w:rFonts w:ascii="標楷體" w:eastAsia="標楷體" w:hAnsi="標楷體" w:cs="Times New Roman"/>
          <w:szCs w:val="24"/>
        </w:rPr>
      </w:pPr>
      <w:r w:rsidRPr="00C34D89">
        <w:rPr>
          <w:rFonts w:ascii="標楷體" w:eastAsia="標楷體" w:hAnsi="標楷體" w:cs="新細明體" w:hint="eastAsia"/>
          <w:color w:val="000000"/>
          <w:kern w:val="0"/>
          <w:szCs w:val="24"/>
        </w:rPr>
        <w:t xml:space="preserve">        中秋佳節（106年10月4日）將屆，節慶期間請各校積極辦理下列措施：</w:t>
      </w:r>
    </w:p>
    <w:p w:rsidR="00C34D89" w:rsidRPr="00C34D89" w:rsidRDefault="00C34D89" w:rsidP="00C34D89">
      <w:pPr>
        <w:snapToGrid w:val="0"/>
        <w:spacing w:line="320" w:lineRule="exact"/>
        <w:ind w:leftChars="300" w:left="979" w:hangingChars="108" w:hanging="259"/>
        <w:jc w:val="both"/>
        <w:rPr>
          <w:rFonts w:ascii="標楷體" w:eastAsia="標楷體" w:hAnsi="標楷體" w:cs="Times New Roman"/>
          <w:szCs w:val="24"/>
        </w:rPr>
      </w:pPr>
      <w:r w:rsidRPr="00C34D89">
        <w:rPr>
          <w:rFonts w:ascii="標楷體" w:eastAsia="標楷體" w:hAnsi="標楷體" w:cs="Times New Roman" w:hint="eastAsia"/>
          <w:szCs w:val="24"/>
        </w:rPr>
        <w:t>1.</w:t>
      </w:r>
      <w:r w:rsidRPr="00C34D89">
        <w:rPr>
          <w:rFonts w:ascii="標楷體" w:eastAsia="標楷體" w:hAnsi="標楷體" w:cs="新細明體" w:hint="eastAsia"/>
          <w:color w:val="000000"/>
          <w:kern w:val="0"/>
          <w:szCs w:val="24"/>
        </w:rPr>
        <w:t>加強宣導「</w:t>
      </w:r>
      <w:r w:rsidRPr="00C34D89">
        <w:rPr>
          <w:rFonts w:ascii="標楷體" w:eastAsia="標楷體" w:hAnsi="標楷體" w:cs="Times New Roman" w:hint="eastAsia"/>
          <w:szCs w:val="24"/>
        </w:rPr>
        <w:t>桃園市政府員工廉政倫理規範</w:t>
      </w:r>
      <w:r w:rsidRPr="00C34D89">
        <w:rPr>
          <w:rFonts w:ascii="標楷體" w:eastAsia="標楷體" w:hAnsi="標楷體" w:cs="新細明體" w:hint="eastAsia"/>
          <w:color w:val="000000"/>
          <w:kern w:val="0"/>
          <w:szCs w:val="24"/>
        </w:rPr>
        <w:t>」相關規定，與機關有職務上利害關係之個人、法人或團體之餽贈財物或邀宴應酬應予拒絕，並落實知會登錄程序。</w:t>
      </w:r>
    </w:p>
    <w:p w:rsidR="00C34D89" w:rsidRPr="00C34D89" w:rsidRDefault="00C34D89" w:rsidP="00C34D89">
      <w:pPr>
        <w:snapToGrid w:val="0"/>
        <w:spacing w:line="320" w:lineRule="exact"/>
        <w:ind w:leftChars="304" w:left="994" w:hangingChars="110" w:hanging="264"/>
        <w:jc w:val="both"/>
        <w:rPr>
          <w:rFonts w:ascii="標楷體" w:eastAsia="標楷體" w:hAnsi="標楷體" w:cs="新細明體"/>
          <w:szCs w:val="24"/>
        </w:rPr>
      </w:pPr>
      <w:r w:rsidRPr="00C34D89">
        <w:rPr>
          <w:rFonts w:ascii="標楷體" w:eastAsia="標楷體" w:hAnsi="標楷體" w:cs="Times New Roman" w:hint="eastAsia"/>
          <w:szCs w:val="24"/>
        </w:rPr>
        <w:t>2.正常社交禮俗標準：指一般人社交往來，市價不超過新臺幣三千元者。</w:t>
      </w:r>
      <w:r w:rsidRPr="00C34D89">
        <w:rPr>
          <w:rFonts w:ascii="標楷體" w:eastAsia="標楷體" w:hAnsi="標楷體" w:cs="Times New Roman" w:hint="eastAsia"/>
          <w:szCs w:val="24"/>
        </w:rPr>
        <w:lastRenderedPageBreak/>
        <w:t>但同一年度來自同一來源受贈財物以新臺幣一萬元為限。</w:t>
      </w:r>
    </w:p>
    <w:p w:rsidR="00C34D89" w:rsidRPr="00C34D89" w:rsidRDefault="00C34D89" w:rsidP="00C34D89">
      <w:pPr>
        <w:autoSpaceDE w:val="0"/>
        <w:autoSpaceDN w:val="0"/>
        <w:adjustRightInd w:val="0"/>
        <w:spacing w:line="320" w:lineRule="exact"/>
        <w:ind w:leftChars="304" w:left="965" w:hangingChars="98" w:hanging="235"/>
        <w:rPr>
          <w:rFonts w:ascii="標楷體" w:eastAsia="標楷體" w:hAnsi="標楷體" w:cs="標楷體"/>
          <w:color w:val="000000"/>
          <w:kern w:val="0"/>
          <w:szCs w:val="24"/>
        </w:rPr>
      </w:pPr>
      <w:r w:rsidRPr="00C34D89">
        <w:rPr>
          <w:rFonts w:ascii="標楷體" w:eastAsia="標楷體" w:hAnsi="標楷體" w:cs="新細明體" w:hint="eastAsia"/>
          <w:color w:val="000000"/>
          <w:kern w:val="0"/>
          <w:szCs w:val="24"/>
        </w:rPr>
        <w:t>3.</w:t>
      </w:r>
      <w:r w:rsidRPr="00C34D89">
        <w:rPr>
          <w:rFonts w:ascii="標楷體" w:eastAsia="標楷體" w:hAnsi="標楷體" w:cs="標楷體" w:hint="eastAsia"/>
          <w:color w:val="000000"/>
          <w:kern w:val="0"/>
          <w:szCs w:val="24"/>
        </w:rPr>
        <w:t>本府員工（係</w:t>
      </w:r>
      <w:r w:rsidRPr="00C34D89">
        <w:rPr>
          <w:rFonts w:ascii="標楷體" w:eastAsia="標楷體" w:hAnsi="標楷體" w:cs="標楷體"/>
          <w:color w:val="000000"/>
          <w:kern w:val="0"/>
          <w:szCs w:val="24"/>
        </w:rPr>
        <w:t>指服務於本府及所屬各機關、學校及事業機構受有薪俸之人員</w:t>
      </w:r>
      <w:r w:rsidRPr="00C34D89">
        <w:rPr>
          <w:rFonts w:ascii="標楷體" w:eastAsia="標楷體" w:hAnsi="標楷體" w:cs="標楷體" w:hint="eastAsia"/>
          <w:color w:val="000000"/>
          <w:kern w:val="0"/>
          <w:szCs w:val="24"/>
        </w:rPr>
        <w:t>）不得要求、期約或收受與其職務有利害關係者餽贈財物；本府員工不得要求、期約或收受與其職務有利害關係者餽贈財物。但有下列情形之一，且係偶發而無影響特定權利義務之虞時，得受贈之：</w:t>
      </w:r>
    </w:p>
    <w:p w:rsidR="00C34D89" w:rsidRPr="00C34D89" w:rsidRDefault="00C34D89" w:rsidP="00C34D89">
      <w:pPr>
        <w:snapToGrid w:val="0"/>
        <w:spacing w:line="320" w:lineRule="exact"/>
        <w:ind w:leftChars="200" w:left="480" w:firstLineChars="50" w:firstLine="120"/>
        <w:jc w:val="both"/>
        <w:rPr>
          <w:rFonts w:ascii="標楷體" w:eastAsia="標楷體" w:hAnsi="標楷體" w:cs="Times New Roman"/>
          <w:szCs w:val="24"/>
        </w:rPr>
      </w:pPr>
      <w:r w:rsidRPr="00C34D89">
        <w:rPr>
          <w:rFonts w:ascii="標楷體" w:eastAsia="標楷體" w:hAnsi="標楷體" w:cs="Times New Roman" w:hint="eastAsia"/>
          <w:szCs w:val="24"/>
        </w:rPr>
        <w:t>(1)屬公務禮儀。</w:t>
      </w:r>
    </w:p>
    <w:p w:rsidR="00C34D89" w:rsidRPr="00C34D89" w:rsidRDefault="00C34D89" w:rsidP="00C34D89">
      <w:pPr>
        <w:snapToGrid w:val="0"/>
        <w:spacing w:line="320" w:lineRule="exact"/>
        <w:ind w:leftChars="200" w:left="480" w:firstLineChars="50" w:firstLine="120"/>
        <w:jc w:val="both"/>
        <w:rPr>
          <w:rFonts w:ascii="標楷體" w:eastAsia="標楷體" w:hAnsi="標楷體" w:cs="Times New Roman"/>
          <w:szCs w:val="24"/>
        </w:rPr>
      </w:pPr>
      <w:r w:rsidRPr="00C34D89">
        <w:rPr>
          <w:rFonts w:ascii="標楷體" w:eastAsia="標楷體" w:hAnsi="標楷體" w:cs="Times New Roman" w:hint="eastAsia"/>
          <w:szCs w:val="24"/>
        </w:rPr>
        <w:t>(2)</w:t>
      </w:r>
      <w:r w:rsidRPr="00C34D89">
        <w:rPr>
          <w:rFonts w:ascii="標楷體" w:eastAsia="標楷體" w:hAnsi="標楷體" w:cs="Times New Roman"/>
          <w:szCs w:val="24"/>
        </w:rPr>
        <w:t>長官之獎勵、救助或慰問。</w:t>
      </w:r>
    </w:p>
    <w:p w:rsidR="00C34D89" w:rsidRPr="00C34D89" w:rsidRDefault="00C34D89" w:rsidP="00C34D89">
      <w:pPr>
        <w:snapToGrid w:val="0"/>
        <w:spacing w:line="320" w:lineRule="exact"/>
        <w:ind w:leftChars="257" w:left="1008" w:hangingChars="163" w:hanging="391"/>
        <w:jc w:val="both"/>
        <w:rPr>
          <w:rFonts w:ascii="標楷體" w:eastAsia="標楷體" w:hAnsi="標楷體" w:cs="Times New Roman"/>
          <w:szCs w:val="24"/>
        </w:rPr>
      </w:pPr>
      <w:r w:rsidRPr="00C34D89">
        <w:rPr>
          <w:rFonts w:ascii="標楷體" w:eastAsia="標楷體" w:hAnsi="標楷體" w:cs="Times New Roman" w:hint="eastAsia"/>
          <w:szCs w:val="24"/>
        </w:rPr>
        <w:t>(3)</w:t>
      </w:r>
      <w:r w:rsidRPr="00C34D89">
        <w:rPr>
          <w:rFonts w:ascii="標楷體" w:eastAsia="標楷體" w:hAnsi="標楷體" w:cs="Times New Roman"/>
          <w:szCs w:val="24"/>
        </w:rPr>
        <w:t>受贈之財物市價在新臺幣五百元以下；或對本機關（構）內多數人為餽贈，其市價</w:t>
      </w:r>
      <w:r w:rsidRPr="00C34D89">
        <w:rPr>
          <w:rFonts w:ascii="標楷體" w:eastAsia="標楷體" w:hAnsi="標楷體" w:cs="Times New Roman" w:hint="eastAsia"/>
          <w:szCs w:val="24"/>
        </w:rPr>
        <w:t>總額</w:t>
      </w:r>
      <w:r w:rsidRPr="00C34D89">
        <w:rPr>
          <w:rFonts w:ascii="標楷體" w:eastAsia="標楷體" w:hAnsi="標楷體" w:cs="Times New Roman"/>
          <w:szCs w:val="24"/>
        </w:rPr>
        <w:t>在新臺幣一千元以下。</w:t>
      </w:r>
    </w:p>
    <w:p w:rsidR="00C34D89" w:rsidRPr="00C34D89" w:rsidRDefault="00C34D89" w:rsidP="00C34D89">
      <w:pPr>
        <w:snapToGrid w:val="0"/>
        <w:spacing w:line="320" w:lineRule="exact"/>
        <w:ind w:leftChars="158" w:left="979" w:hangingChars="250" w:hanging="600"/>
        <w:jc w:val="both"/>
        <w:rPr>
          <w:rFonts w:ascii="標楷體" w:eastAsia="標楷體" w:hAnsi="標楷體" w:cs="Times New Roman"/>
          <w:szCs w:val="24"/>
        </w:rPr>
      </w:pPr>
      <w:r w:rsidRPr="00C34D89">
        <w:rPr>
          <w:rFonts w:ascii="標楷體" w:eastAsia="標楷體" w:hAnsi="標楷體" w:cs="Times New Roman" w:hint="eastAsia"/>
          <w:szCs w:val="24"/>
        </w:rPr>
        <w:t xml:space="preserve">  (4)</w:t>
      </w:r>
      <w:r w:rsidRPr="00C34D89">
        <w:rPr>
          <w:rFonts w:ascii="標楷體" w:eastAsia="標楷體" w:hAnsi="標楷體" w:cs="Times New Roman"/>
          <w:szCs w:val="24"/>
        </w:rPr>
        <w:t>因訂婚、結婚、生育、喬遷、就職、陞遷異動、退休、辭職、離職及本人、配偶或直系親屬之傷病、死亡受贈之財物，其市價不超過正常社交禮俗標準。</w:t>
      </w:r>
    </w:p>
    <w:p w:rsidR="00C34D89" w:rsidRPr="00C34D89" w:rsidRDefault="00C34D89" w:rsidP="00C34D89">
      <w:pPr>
        <w:widowControl/>
        <w:spacing w:line="320" w:lineRule="exact"/>
        <w:ind w:leftChars="65" w:left="979" w:hangingChars="343" w:hanging="823"/>
        <w:rPr>
          <w:rFonts w:ascii="標楷體" w:eastAsia="標楷體" w:hAnsi="標楷體" w:cs="Times New Roman"/>
          <w:szCs w:val="24"/>
        </w:rPr>
      </w:pPr>
      <w:r w:rsidRPr="00C34D89">
        <w:rPr>
          <w:rFonts w:ascii="標楷體" w:eastAsia="標楷體" w:hAnsi="標楷體" w:cs="新細明體" w:hint="eastAsia"/>
          <w:bCs/>
          <w:kern w:val="0"/>
          <w:szCs w:val="24"/>
        </w:rPr>
        <w:t>(二十)</w:t>
      </w:r>
      <w:r w:rsidRPr="00C34D89">
        <w:rPr>
          <w:rFonts w:ascii="標楷體" w:eastAsia="標楷體" w:hAnsi="標楷體" w:cs="Times New Roman" w:hint="eastAsia"/>
          <w:szCs w:val="24"/>
        </w:rPr>
        <w:t>行政院修正「全國軍公教員工待遇支給要點」第四點附表八「公教人員婚喪生育補助表」，自</w:t>
      </w:r>
      <w:r w:rsidRPr="00C34D89">
        <w:rPr>
          <w:rFonts w:ascii="標楷體" w:eastAsia="標楷體" w:hAnsi="標楷體" w:cs="Times New Roman"/>
          <w:szCs w:val="24"/>
        </w:rPr>
        <w:t>10</w:t>
      </w:r>
      <w:r w:rsidRPr="00C34D89">
        <w:rPr>
          <w:rFonts w:ascii="標楷體" w:eastAsia="標楷體" w:hAnsi="標楷體" w:cs="Times New Roman" w:hint="eastAsia"/>
          <w:szCs w:val="24"/>
        </w:rPr>
        <w:t>5年8月5日生效。</w:t>
      </w:r>
    </w:p>
    <w:p w:rsidR="00C34D89" w:rsidRPr="00C34D89" w:rsidRDefault="00C34D89" w:rsidP="00C34D89">
      <w:pPr>
        <w:widowControl/>
        <w:spacing w:line="320" w:lineRule="exact"/>
        <w:rPr>
          <w:rFonts w:ascii="標楷體" w:eastAsia="標楷體" w:hAnsi="標楷體" w:cs="Times New Roman"/>
          <w:b/>
          <w:szCs w:val="24"/>
        </w:rPr>
      </w:pPr>
      <w:r w:rsidRPr="00C34D89">
        <w:rPr>
          <w:rFonts w:ascii="標楷體" w:eastAsia="標楷體" w:hAnsi="標楷體" w:cs="Times New Roman" w:hint="eastAsia"/>
          <w:b/>
          <w:szCs w:val="24"/>
        </w:rPr>
        <w:t>附表八(劃線部份為修正處)</w:t>
      </w:r>
      <w:r w:rsidRPr="00C34D89">
        <w:rPr>
          <w:rFonts w:ascii="標楷體" w:eastAsia="標楷體" w:hAnsi="標楷體" w:cs="Times New Roman"/>
          <w:b/>
          <w:szCs w:val="24"/>
        </w:rPr>
        <w:t xml:space="preserve">         </w:t>
      </w:r>
      <w:r w:rsidRPr="00C34D89">
        <w:rPr>
          <w:rFonts w:ascii="標楷體" w:eastAsia="標楷體" w:hAnsi="標楷體" w:cs="Times New Roman" w:hint="eastAsia"/>
          <w:b/>
          <w:szCs w:val="24"/>
        </w:rPr>
        <w:t xml:space="preserve">          </w:t>
      </w:r>
      <w:r w:rsidRPr="00C34D89">
        <w:rPr>
          <w:rFonts w:ascii="標楷體" w:eastAsia="標楷體" w:hAnsi="標楷體" w:cs="Times New Roman"/>
          <w:b/>
          <w:szCs w:val="24"/>
        </w:rPr>
        <w:tab/>
      </w:r>
      <w:r w:rsidRPr="00C34D89">
        <w:rPr>
          <w:rFonts w:ascii="標楷體" w:eastAsia="標楷體" w:hAnsi="標楷體" w:cs="Times New Roman" w:hint="eastAsia"/>
          <w:b/>
          <w:szCs w:val="24"/>
        </w:rPr>
        <w:t xml:space="preserve">                                                                 </w:t>
      </w:r>
    </w:p>
    <w:tbl>
      <w:tblPr>
        <w:tblW w:w="96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
        <w:gridCol w:w="724"/>
        <w:gridCol w:w="779"/>
        <w:gridCol w:w="689"/>
        <w:gridCol w:w="4591"/>
        <w:gridCol w:w="2749"/>
        <w:gridCol w:w="23"/>
      </w:tblGrid>
      <w:tr w:rsidR="00C34D89" w:rsidRPr="00C34D89" w:rsidTr="00A83371">
        <w:trPr>
          <w:gridAfter w:val="1"/>
          <w:wAfter w:w="23" w:type="dxa"/>
          <w:cantSplit/>
        </w:trPr>
        <w:tc>
          <w:tcPr>
            <w:tcW w:w="773" w:type="dxa"/>
            <w:gridSpan w:val="2"/>
            <w:vAlign w:val="center"/>
          </w:tcPr>
          <w:p w:rsidR="00C34D89" w:rsidRPr="00C34D89" w:rsidRDefault="00C34D89" w:rsidP="00C34D89">
            <w:pPr>
              <w:spacing w:line="300" w:lineRule="exact"/>
              <w:jc w:val="distribute"/>
              <w:rPr>
                <w:rFonts w:ascii="標楷體" w:eastAsia="標楷體" w:hAnsi="標楷體" w:cs="Times New Roman"/>
                <w:b/>
                <w:szCs w:val="24"/>
              </w:rPr>
            </w:pPr>
            <w:r w:rsidRPr="00C34D89">
              <w:rPr>
                <w:rFonts w:ascii="標楷體" w:eastAsia="標楷體" w:hAnsi="標楷體" w:cs="Times New Roman" w:hint="eastAsia"/>
                <w:b/>
                <w:szCs w:val="24"/>
              </w:rPr>
              <w:t>項目</w:t>
            </w:r>
          </w:p>
        </w:tc>
        <w:tc>
          <w:tcPr>
            <w:tcW w:w="1468" w:type="dxa"/>
            <w:gridSpan w:val="2"/>
          </w:tcPr>
          <w:p w:rsidR="00C34D89" w:rsidRPr="00C34D89" w:rsidRDefault="00C34D89" w:rsidP="00C34D89">
            <w:pPr>
              <w:spacing w:line="300" w:lineRule="exact"/>
              <w:jc w:val="both"/>
              <w:rPr>
                <w:rFonts w:ascii="標楷體" w:eastAsia="標楷體" w:hAnsi="標楷體" w:cs="Times New Roman"/>
                <w:b/>
                <w:szCs w:val="24"/>
              </w:rPr>
            </w:pPr>
            <w:r w:rsidRPr="00C34D89">
              <w:rPr>
                <w:rFonts w:ascii="標楷體" w:eastAsia="標楷體" w:hAnsi="標楷體" w:cs="Times New Roman" w:hint="eastAsia"/>
                <w:b/>
                <w:szCs w:val="24"/>
              </w:rPr>
              <w:t>補助基準（除生育補助按事實發生當月起，往前推算六個月薪俸額之平均數計算外，其餘補助以事實發生日期當月薪俸額為準）</w:t>
            </w:r>
          </w:p>
        </w:tc>
        <w:tc>
          <w:tcPr>
            <w:tcW w:w="4591" w:type="dxa"/>
            <w:vAlign w:val="center"/>
          </w:tcPr>
          <w:p w:rsidR="00C34D89" w:rsidRPr="00C34D89" w:rsidRDefault="00C34D89" w:rsidP="00C34D89">
            <w:pPr>
              <w:spacing w:line="300" w:lineRule="exact"/>
              <w:jc w:val="center"/>
              <w:rPr>
                <w:rFonts w:ascii="標楷體" w:eastAsia="標楷體" w:hAnsi="標楷體" w:cs="Times New Roman"/>
                <w:b/>
                <w:szCs w:val="24"/>
              </w:rPr>
            </w:pPr>
            <w:r w:rsidRPr="00C34D89">
              <w:rPr>
                <w:rFonts w:ascii="標楷體" w:eastAsia="標楷體" w:hAnsi="標楷體" w:cs="Times New Roman" w:hint="eastAsia"/>
                <w:b/>
                <w:szCs w:val="24"/>
              </w:rPr>
              <w:t>限     制</w:t>
            </w:r>
          </w:p>
        </w:tc>
        <w:tc>
          <w:tcPr>
            <w:tcW w:w="2749" w:type="dxa"/>
            <w:vMerge w:val="restart"/>
          </w:tcPr>
          <w:p w:rsidR="00C34D89" w:rsidRPr="00C34D89" w:rsidRDefault="00C34D89" w:rsidP="00C34D89">
            <w:pPr>
              <w:spacing w:line="300" w:lineRule="exact"/>
              <w:jc w:val="both"/>
              <w:rPr>
                <w:rFonts w:ascii="標楷體" w:eastAsia="標楷體" w:hAnsi="標楷體" w:cs="Times New Roman"/>
                <w:b/>
                <w:szCs w:val="24"/>
              </w:rPr>
            </w:pPr>
            <w:r w:rsidRPr="00C34D89">
              <w:rPr>
                <w:rFonts w:ascii="標楷體" w:eastAsia="標楷體" w:hAnsi="標楷體" w:cs="Times New Roman" w:hint="eastAsia"/>
                <w:b/>
                <w:szCs w:val="24"/>
              </w:rPr>
              <w:t>說明：</w:t>
            </w:r>
          </w:p>
          <w:p w:rsidR="00C34D89" w:rsidRPr="00C34D89" w:rsidRDefault="00C34D89" w:rsidP="00347803">
            <w:pPr>
              <w:numPr>
                <w:ilvl w:val="0"/>
                <w:numId w:val="83"/>
              </w:numPr>
              <w:spacing w:line="300" w:lineRule="exact"/>
              <w:rPr>
                <w:rFonts w:ascii="標楷體" w:eastAsia="標楷體" w:hAnsi="標楷體" w:cs="Times New Roman"/>
                <w:b/>
                <w:szCs w:val="24"/>
              </w:rPr>
            </w:pPr>
            <w:r w:rsidRPr="00C34D89">
              <w:rPr>
                <w:rFonts w:ascii="標楷體" w:eastAsia="標楷體" w:hAnsi="標楷體" w:cs="Times New Roman" w:hint="eastAsia"/>
                <w:b/>
                <w:szCs w:val="24"/>
              </w:rPr>
              <w:t>表列各項補助必須在結婚、生育或死亡事實發生時符合請領規定，並於三個月內向本機關或學校申請。但申請居住大陸地區眷屬之喪葬補助者，其申請期限為六個月。</w:t>
            </w:r>
          </w:p>
          <w:p w:rsidR="00C34D89" w:rsidRPr="00C34D89" w:rsidRDefault="00C34D89" w:rsidP="00C34D89">
            <w:pPr>
              <w:spacing w:line="300" w:lineRule="exact"/>
              <w:ind w:left="456" w:hangingChars="190" w:hanging="456"/>
              <w:jc w:val="both"/>
              <w:rPr>
                <w:rFonts w:ascii="標楷體" w:eastAsia="標楷體" w:hAnsi="標楷體" w:cs="Times New Roman"/>
                <w:b/>
                <w:szCs w:val="24"/>
              </w:rPr>
            </w:pPr>
            <w:r w:rsidRPr="00C34D89">
              <w:rPr>
                <w:rFonts w:ascii="標楷體" w:eastAsia="標楷體" w:hAnsi="標楷體" w:cs="Times New Roman" w:hint="eastAsia"/>
                <w:b/>
                <w:szCs w:val="24"/>
              </w:rPr>
              <w:t>二、請領表列各項補助，應依規定填具申請表、繳驗戶口名簿，並分</w:t>
            </w:r>
            <w:r w:rsidRPr="00C34D89">
              <w:rPr>
                <w:rFonts w:ascii="標楷體" w:eastAsia="標楷體" w:hAnsi="標楷體" w:cs="Times New Roman" w:hint="eastAsia"/>
                <w:b/>
                <w:szCs w:val="24"/>
              </w:rPr>
              <w:lastRenderedPageBreak/>
              <w:t>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p w:rsidR="00C34D89" w:rsidRPr="00C34D89" w:rsidRDefault="00C34D89" w:rsidP="00C34D89">
            <w:pPr>
              <w:spacing w:line="300" w:lineRule="exact"/>
              <w:ind w:left="432" w:hangingChars="180" w:hanging="432"/>
              <w:rPr>
                <w:rFonts w:ascii="標楷體" w:eastAsia="標楷體" w:hAnsi="標楷體" w:cs="Times New Roman"/>
                <w:b/>
                <w:szCs w:val="24"/>
              </w:rPr>
            </w:pPr>
            <w:r w:rsidRPr="00C34D89">
              <w:rPr>
                <w:rFonts w:ascii="標楷體" w:eastAsia="標楷體" w:hAnsi="標楷體" w:cs="Times New Roman" w:hint="eastAsia"/>
                <w:b/>
                <w:szCs w:val="24"/>
              </w:rPr>
              <w:t>三、因案停職人員，在停職期間發生可請領表列各項補助之事實，得於復職後三個月內依規定向本機關或學校申請補發。其數額應依事實發生時之規定計算。</w:t>
            </w:r>
          </w:p>
          <w:p w:rsidR="00C34D89" w:rsidRPr="00C34D89" w:rsidRDefault="00C34D89" w:rsidP="00C34D89">
            <w:pPr>
              <w:spacing w:line="300" w:lineRule="exact"/>
              <w:ind w:leftChars="-3" w:left="449" w:hangingChars="190" w:hanging="456"/>
              <w:jc w:val="both"/>
              <w:rPr>
                <w:rFonts w:ascii="標楷體" w:eastAsia="標楷體" w:hAnsi="標楷體" w:cs="Times New Roman"/>
                <w:b/>
                <w:szCs w:val="24"/>
              </w:rPr>
            </w:pPr>
            <w:r w:rsidRPr="00C34D89">
              <w:rPr>
                <w:rFonts w:ascii="標楷體" w:eastAsia="標楷體" w:hAnsi="標楷體" w:cs="Times New Roman" w:hint="eastAsia"/>
                <w:b/>
                <w:szCs w:val="24"/>
              </w:rPr>
              <w:t>四、結婚雙方同為公教人員，得分別申請結婚補助。</w:t>
            </w:r>
          </w:p>
          <w:p w:rsidR="00C34D89" w:rsidRPr="00C34D89" w:rsidRDefault="00C34D89" w:rsidP="00C34D89">
            <w:pPr>
              <w:spacing w:line="300" w:lineRule="exact"/>
              <w:ind w:left="432" w:hangingChars="180" w:hanging="432"/>
              <w:rPr>
                <w:rFonts w:ascii="標楷體" w:eastAsia="標楷體" w:hAnsi="標楷體" w:cs="Times New Roman"/>
                <w:b/>
                <w:szCs w:val="24"/>
              </w:rPr>
            </w:pPr>
            <w:r w:rsidRPr="00C34D89">
              <w:rPr>
                <w:rFonts w:ascii="標楷體" w:eastAsia="標楷體" w:hAnsi="標楷體" w:cs="Times New Roman" w:hint="eastAsia"/>
                <w:b/>
                <w:szCs w:val="24"/>
              </w:rPr>
              <w:t>五、因早產申請生育補助需</w:t>
            </w:r>
            <w:r w:rsidRPr="00C34D89">
              <w:rPr>
                <w:rFonts w:ascii="標楷體" w:eastAsia="標楷體" w:hAnsi="標楷體" w:cs="Times New Roman" w:hint="eastAsia"/>
                <w:b/>
                <w:szCs w:val="24"/>
                <w:u w:val="single"/>
              </w:rPr>
              <w:t>胎兒產出時</w:t>
            </w:r>
            <w:r w:rsidRPr="00C34D89">
              <w:rPr>
                <w:rFonts w:ascii="標楷體" w:eastAsia="標楷體" w:hAnsi="標楷體" w:cs="Times New Roman" w:hint="eastAsia"/>
                <w:b/>
                <w:szCs w:val="24"/>
              </w:rPr>
              <w:t>，妊娠週數二十週</w:t>
            </w:r>
            <w:r w:rsidRPr="00C34D89">
              <w:rPr>
                <w:rFonts w:ascii="標楷體" w:eastAsia="標楷體" w:hAnsi="標楷體" w:cs="Times New Roman" w:hint="eastAsia"/>
                <w:b/>
                <w:szCs w:val="24"/>
                <w:u w:val="single"/>
              </w:rPr>
              <w:t>以上但未滿</w:t>
            </w:r>
            <w:r w:rsidRPr="00C34D89">
              <w:rPr>
                <w:rFonts w:ascii="標楷體" w:eastAsia="標楷體" w:hAnsi="標楷體" w:cs="Times New Roman" w:hint="eastAsia"/>
                <w:b/>
                <w:szCs w:val="24"/>
              </w:rPr>
              <w:t>三十七週。</w:t>
            </w:r>
          </w:p>
          <w:p w:rsidR="00C34D89" w:rsidRPr="00C34D89" w:rsidRDefault="00C34D89" w:rsidP="00C34D89">
            <w:pPr>
              <w:spacing w:line="300" w:lineRule="exact"/>
              <w:ind w:left="432" w:hangingChars="180" w:hanging="432"/>
              <w:rPr>
                <w:rFonts w:ascii="標楷體" w:eastAsia="標楷體" w:hAnsi="標楷體" w:cs="Times New Roman"/>
                <w:b/>
                <w:szCs w:val="24"/>
              </w:rPr>
            </w:pPr>
            <w:r w:rsidRPr="00C34D89">
              <w:rPr>
                <w:rFonts w:ascii="標楷體" w:eastAsia="標楷體" w:hAnsi="標楷體" w:cs="Times New Roman" w:hint="eastAsia"/>
                <w:b/>
                <w:szCs w:val="24"/>
              </w:rPr>
              <w:t>六、申請（外）祖父母喪葬補助，以（外）祖父母無子女或子女未滿二十歲或年滿二十歲無力謀生，因而必須仰賴申請人扶養經查明屬實者為限，其補助為五個月薪俸額。</w:t>
            </w:r>
          </w:p>
        </w:tc>
      </w:tr>
      <w:tr w:rsidR="00C34D89" w:rsidRPr="00C34D89" w:rsidTr="00A83371">
        <w:trPr>
          <w:gridAfter w:val="1"/>
          <w:wAfter w:w="23" w:type="dxa"/>
          <w:cantSplit/>
          <w:trHeight w:val="676"/>
        </w:trPr>
        <w:tc>
          <w:tcPr>
            <w:tcW w:w="773" w:type="dxa"/>
            <w:gridSpan w:val="2"/>
            <w:vAlign w:val="center"/>
          </w:tcPr>
          <w:p w:rsidR="00C34D89" w:rsidRPr="00C34D89" w:rsidRDefault="00C34D89" w:rsidP="00C34D89">
            <w:pPr>
              <w:spacing w:line="300" w:lineRule="exact"/>
              <w:ind w:rightChars="-13" w:right="-31"/>
              <w:jc w:val="both"/>
              <w:rPr>
                <w:rFonts w:ascii="標楷體" w:eastAsia="標楷體" w:hAnsi="標楷體" w:cs="Times New Roman"/>
                <w:b/>
                <w:szCs w:val="24"/>
              </w:rPr>
            </w:pPr>
            <w:r w:rsidRPr="00C34D89">
              <w:rPr>
                <w:rFonts w:ascii="標楷體" w:eastAsia="標楷體" w:hAnsi="標楷體" w:cs="Times New Roman" w:hint="eastAsia"/>
                <w:b/>
                <w:szCs w:val="24"/>
              </w:rPr>
              <w:t>結  婚</w:t>
            </w:r>
          </w:p>
          <w:p w:rsidR="00C34D89" w:rsidRPr="00C34D89" w:rsidRDefault="00C34D89" w:rsidP="00C34D89">
            <w:pPr>
              <w:spacing w:line="300" w:lineRule="exact"/>
              <w:ind w:rightChars="-13" w:right="-31"/>
              <w:jc w:val="both"/>
              <w:rPr>
                <w:rFonts w:ascii="標楷體" w:eastAsia="標楷體" w:hAnsi="標楷體" w:cs="Times New Roman"/>
                <w:b/>
                <w:szCs w:val="24"/>
              </w:rPr>
            </w:pPr>
            <w:r w:rsidRPr="00C34D89">
              <w:rPr>
                <w:rFonts w:ascii="標楷體" w:eastAsia="標楷體" w:hAnsi="標楷體" w:cs="Times New Roman" w:hint="eastAsia"/>
                <w:b/>
                <w:szCs w:val="24"/>
              </w:rPr>
              <w:t>補  助</w:t>
            </w:r>
          </w:p>
        </w:tc>
        <w:tc>
          <w:tcPr>
            <w:tcW w:w="1468" w:type="dxa"/>
            <w:gridSpan w:val="2"/>
            <w:vAlign w:val="center"/>
          </w:tcPr>
          <w:p w:rsidR="00C34D89" w:rsidRPr="00C34D89" w:rsidRDefault="00C34D89" w:rsidP="00C34D89">
            <w:pPr>
              <w:spacing w:line="300" w:lineRule="exact"/>
              <w:jc w:val="center"/>
              <w:rPr>
                <w:rFonts w:ascii="標楷體" w:eastAsia="標楷體" w:hAnsi="標楷體" w:cs="Times New Roman"/>
                <w:b/>
                <w:szCs w:val="24"/>
              </w:rPr>
            </w:pPr>
            <w:r w:rsidRPr="00C34D89">
              <w:rPr>
                <w:rFonts w:ascii="標楷體" w:eastAsia="標楷體" w:hAnsi="標楷體" w:cs="Times New Roman" w:hint="eastAsia"/>
                <w:b/>
                <w:szCs w:val="24"/>
              </w:rPr>
              <w:t>二個月薪俸</w:t>
            </w:r>
          </w:p>
          <w:p w:rsidR="00C34D89" w:rsidRPr="00C34D89" w:rsidRDefault="00C34D89" w:rsidP="00C34D89">
            <w:pPr>
              <w:spacing w:line="300" w:lineRule="exact"/>
              <w:rPr>
                <w:rFonts w:ascii="標楷體" w:eastAsia="標楷體" w:hAnsi="標楷體" w:cs="Times New Roman"/>
                <w:b/>
                <w:szCs w:val="24"/>
              </w:rPr>
            </w:pPr>
            <w:r w:rsidRPr="00C34D89">
              <w:rPr>
                <w:rFonts w:ascii="標楷體" w:eastAsia="標楷體" w:hAnsi="標楷體" w:cs="Times New Roman" w:hint="eastAsia"/>
                <w:b/>
                <w:szCs w:val="24"/>
              </w:rPr>
              <w:t>額</w:t>
            </w:r>
          </w:p>
        </w:tc>
        <w:tc>
          <w:tcPr>
            <w:tcW w:w="4591" w:type="dxa"/>
            <w:vAlign w:val="center"/>
          </w:tcPr>
          <w:p w:rsidR="00C34D89" w:rsidRPr="00C34D89" w:rsidRDefault="00C34D89" w:rsidP="00C34D89">
            <w:pPr>
              <w:spacing w:line="300" w:lineRule="exact"/>
              <w:jc w:val="both"/>
              <w:rPr>
                <w:rFonts w:ascii="標楷體" w:eastAsia="標楷體" w:hAnsi="標楷體" w:cs="Times New Roman"/>
                <w:b/>
                <w:szCs w:val="24"/>
              </w:rPr>
            </w:pPr>
            <w:r w:rsidRPr="00C34D89">
              <w:rPr>
                <w:rFonts w:ascii="標楷體" w:eastAsia="標楷體" w:hAnsi="標楷體" w:cs="Times New Roman" w:hint="eastAsia"/>
                <w:b/>
                <w:szCs w:val="24"/>
              </w:rPr>
              <w:t>離婚後再與原配偶結婚者，不得申請結婚補助。</w:t>
            </w:r>
          </w:p>
        </w:tc>
        <w:tc>
          <w:tcPr>
            <w:tcW w:w="2749" w:type="dxa"/>
            <w:vMerge/>
          </w:tcPr>
          <w:p w:rsidR="00C34D89" w:rsidRPr="00C34D89" w:rsidRDefault="00C34D89" w:rsidP="00C34D89">
            <w:pPr>
              <w:spacing w:line="300" w:lineRule="exact"/>
              <w:rPr>
                <w:rFonts w:ascii="標楷體" w:eastAsia="標楷體" w:hAnsi="標楷體" w:cs="Times New Roman"/>
                <w:b/>
                <w:szCs w:val="24"/>
              </w:rPr>
            </w:pPr>
          </w:p>
        </w:tc>
      </w:tr>
      <w:tr w:rsidR="00C34D89" w:rsidRPr="00C34D89" w:rsidTr="00A83371">
        <w:trPr>
          <w:gridAfter w:val="1"/>
          <w:wAfter w:w="23" w:type="dxa"/>
          <w:cantSplit/>
          <w:trHeight w:val="70"/>
        </w:trPr>
        <w:tc>
          <w:tcPr>
            <w:tcW w:w="773" w:type="dxa"/>
            <w:gridSpan w:val="2"/>
            <w:vAlign w:val="center"/>
          </w:tcPr>
          <w:p w:rsidR="00C34D89" w:rsidRPr="00C34D89" w:rsidRDefault="00C34D89" w:rsidP="00C34D89">
            <w:pPr>
              <w:spacing w:line="300" w:lineRule="exact"/>
              <w:ind w:rightChars="-55" w:right="-132"/>
              <w:jc w:val="both"/>
              <w:rPr>
                <w:rFonts w:ascii="標楷體" w:eastAsia="標楷體" w:hAnsi="標楷體" w:cs="Times New Roman"/>
                <w:b/>
                <w:szCs w:val="24"/>
              </w:rPr>
            </w:pPr>
            <w:r w:rsidRPr="00C34D89">
              <w:rPr>
                <w:rFonts w:ascii="標楷體" w:eastAsia="標楷體" w:hAnsi="標楷體" w:cs="Times New Roman" w:hint="eastAsia"/>
                <w:b/>
                <w:szCs w:val="24"/>
              </w:rPr>
              <w:lastRenderedPageBreak/>
              <w:t>生  育</w:t>
            </w:r>
          </w:p>
          <w:p w:rsidR="00C34D89" w:rsidRPr="00C34D89" w:rsidRDefault="00C34D89" w:rsidP="00C34D89">
            <w:pPr>
              <w:spacing w:line="300" w:lineRule="exact"/>
              <w:ind w:rightChars="-55" w:right="-132"/>
              <w:jc w:val="both"/>
              <w:rPr>
                <w:rFonts w:ascii="標楷體" w:eastAsia="標楷體" w:hAnsi="標楷體" w:cs="Times New Roman"/>
                <w:b/>
                <w:szCs w:val="24"/>
              </w:rPr>
            </w:pPr>
            <w:r w:rsidRPr="00C34D89">
              <w:rPr>
                <w:rFonts w:ascii="標楷體" w:eastAsia="標楷體" w:hAnsi="標楷體" w:cs="Times New Roman" w:hint="eastAsia"/>
                <w:b/>
                <w:szCs w:val="24"/>
              </w:rPr>
              <w:t>補  助</w:t>
            </w:r>
          </w:p>
        </w:tc>
        <w:tc>
          <w:tcPr>
            <w:tcW w:w="1468" w:type="dxa"/>
            <w:gridSpan w:val="2"/>
            <w:vAlign w:val="center"/>
          </w:tcPr>
          <w:p w:rsidR="00C34D89" w:rsidRPr="00C34D89" w:rsidRDefault="00C34D89" w:rsidP="00C34D89">
            <w:pPr>
              <w:spacing w:line="300" w:lineRule="exact"/>
              <w:rPr>
                <w:rFonts w:ascii="標楷體" w:eastAsia="標楷體" w:hAnsi="標楷體" w:cs="Times New Roman"/>
                <w:b/>
                <w:szCs w:val="24"/>
              </w:rPr>
            </w:pPr>
            <w:r w:rsidRPr="00C34D89">
              <w:rPr>
                <w:rFonts w:ascii="標楷體" w:eastAsia="標楷體" w:hAnsi="標楷體" w:cs="Times New Roman" w:hint="eastAsia"/>
                <w:b/>
                <w:szCs w:val="24"/>
              </w:rPr>
              <w:t>二個月薪俸額(雙生以上者，按比例增給)</w:t>
            </w:r>
          </w:p>
        </w:tc>
        <w:tc>
          <w:tcPr>
            <w:tcW w:w="4591" w:type="dxa"/>
          </w:tcPr>
          <w:p w:rsidR="00C34D89" w:rsidRPr="00C34D89" w:rsidRDefault="00C34D89" w:rsidP="00C34D89">
            <w:pPr>
              <w:tabs>
                <w:tab w:val="left" w:pos="256"/>
                <w:tab w:val="left" w:pos="539"/>
              </w:tabs>
              <w:spacing w:line="300" w:lineRule="exact"/>
              <w:ind w:left="557" w:hangingChars="232" w:hanging="557"/>
              <w:rPr>
                <w:rFonts w:ascii="標楷體" w:eastAsia="標楷體" w:hAnsi="標楷體" w:cs="Times New Roman"/>
                <w:b/>
                <w:szCs w:val="24"/>
              </w:rPr>
            </w:pPr>
            <w:r w:rsidRPr="00C34D89">
              <w:rPr>
                <w:rFonts w:ascii="標楷體" w:eastAsia="標楷體" w:hAnsi="標楷體" w:cs="Times New Roman" w:hint="eastAsia"/>
                <w:b/>
                <w:szCs w:val="24"/>
              </w:rPr>
              <w:t>一、支給對象及條件：</w:t>
            </w:r>
          </w:p>
          <w:p w:rsidR="00C34D89" w:rsidRPr="00C34D89" w:rsidRDefault="00C34D89" w:rsidP="00C34D89">
            <w:pPr>
              <w:tabs>
                <w:tab w:val="left" w:pos="256"/>
                <w:tab w:val="left" w:pos="539"/>
              </w:tabs>
              <w:spacing w:line="300" w:lineRule="exact"/>
              <w:ind w:leftChars="209" w:left="1223" w:hangingChars="300" w:hanging="721"/>
              <w:rPr>
                <w:rFonts w:ascii="標楷體" w:eastAsia="標楷體" w:hAnsi="標楷體" w:cs="Times New Roman"/>
                <w:b/>
                <w:szCs w:val="24"/>
              </w:rPr>
            </w:pPr>
            <w:r w:rsidRPr="00C34D89">
              <w:rPr>
                <w:rFonts w:ascii="標楷體" w:eastAsia="標楷體" w:hAnsi="標楷體" w:cs="Times New Roman" w:hint="eastAsia"/>
                <w:b/>
                <w:szCs w:val="24"/>
              </w:rPr>
              <w:t>（一）配偶分娩或早產；未婚男性公教人員於非婚生子女出生之日起三個月內辦理認領，並與其生母完成結婚登記者，得請領生育補助。</w:t>
            </w:r>
          </w:p>
          <w:p w:rsidR="00C34D89" w:rsidRPr="00C34D89" w:rsidRDefault="00C34D89" w:rsidP="00C34D89">
            <w:pPr>
              <w:tabs>
                <w:tab w:val="left" w:pos="256"/>
                <w:tab w:val="left" w:pos="539"/>
              </w:tabs>
              <w:spacing w:line="300" w:lineRule="exact"/>
              <w:ind w:leftChars="209" w:left="1223" w:hangingChars="300" w:hanging="721"/>
              <w:rPr>
                <w:rFonts w:ascii="標楷體" w:eastAsia="標楷體" w:hAnsi="標楷體" w:cs="Times New Roman"/>
                <w:b/>
                <w:szCs w:val="24"/>
              </w:rPr>
            </w:pPr>
            <w:r w:rsidRPr="00C34D89">
              <w:rPr>
                <w:rFonts w:ascii="標楷體" w:eastAsia="標楷體" w:hAnsi="標楷體" w:cs="Times New Roman" w:hint="eastAsia"/>
                <w:b/>
                <w:szCs w:val="24"/>
              </w:rPr>
              <w:t>（二）本人依公教人員保險法繳付保險費未滿二百八十日分娩或未滿一百八十一日早產。</w:t>
            </w:r>
          </w:p>
          <w:p w:rsidR="00C34D89" w:rsidRPr="00C34D89" w:rsidRDefault="00C34D89" w:rsidP="00C34D89">
            <w:pPr>
              <w:tabs>
                <w:tab w:val="left" w:pos="256"/>
                <w:tab w:val="left" w:pos="539"/>
              </w:tabs>
              <w:spacing w:line="300" w:lineRule="exact"/>
              <w:ind w:leftChars="209" w:left="1223" w:hangingChars="300" w:hanging="721"/>
              <w:rPr>
                <w:rFonts w:ascii="標楷體" w:eastAsia="標楷體" w:hAnsi="標楷體" w:cs="Times New Roman"/>
                <w:b/>
                <w:szCs w:val="24"/>
              </w:rPr>
            </w:pPr>
            <w:r w:rsidRPr="00C34D89">
              <w:rPr>
                <w:rFonts w:ascii="標楷體" w:eastAsia="標楷體" w:hAnsi="標楷體" w:cs="Times New Roman" w:hint="eastAsia"/>
                <w:b/>
                <w:szCs w:val="24"/>
              </w:rPr>
              <w:t>（三）夫妻同為公教人員者，以報領一份為限。</w:t>
            </w:r>
          </w:p>
          <w:p w:rsidR="00C34D89" w:rsidRPr="00C34D89" w:rsidRDefault="00C34D89" w:rsidP="00C34D89">
            <w:pPr>
              <w:tabs>
                <w:tab w:val="left" w:pos="256"/>
                <w:tab w:val="left" w:pos="539"/>
              </w:tabs>
              <w:spacing w:line="300" w:lineRule="exact"/>
              <w:ind w:leftChars="5" w:left="577" w:hangingChars="235" w:hanging="565"/>
              <w:rPr>
                <w:rFonts w:ascii="標楷體" w:eastAsia="標楷體" w:hAnsi="標楷體" w:cs="Times New Roman"/>
                <w:b/>
                <w:szCs w:val="24"/>
                <w:u w:val="single"/>
              </w:rPr>
            </w:pPr>
            <w:r w:rsidRPr="00C34D89">
              <w:rPr>
                <w:rFonts w:ascii="標楷體" w:eastAsia="標楷體" w:hAnsi="標楷體" w:cs="Times New Roman" w:hint="eastAsia"/>
                <w:b/>
                <w:szCs w:val="24"/>
              </w:rPr>
              <w:t>二、配偶為各種社會保險(全民健康保險除外)之被保險人，應優先適用各該社會保險之規定申請生育給付，其請領之金額較本表規定之補助基準為低時，得檢附證明文件請領二者間之差額。</w:t>
            </w:r>
          </w:p>
          <w:p w:rsidR="00C34D89" w:rsidRPr="00C34D89" w:rsidRDefault="00C34D89" w:rsidP="00C34D89">
            <w:pPr>
              <w:spacing w:line="300" w:lineRule="exact"/>
              <w:ind w:left="480" w:hangingChars="200" w:hanging="480"/>
              <w:jc w:val="both"/>
              <w:rPr>
                <w:rFonts w:ascii="標楷體" w:eastAsia="標楷體" w:hAnsi="標楷體" w:cs="Times New Roman"/>
                <w:b/>
                <w:szCs w:val="24"/>
              </w:rPr>
            </w:pPr>
            <w:r w:rsidRPr="00C34D89">
              <w:rPr>
                <w:rFonts w:ascii="標楷體" w:eastAsia="標楷體" w:hAnsi="標楷體" w:cs="Times New Roman" w:hint="eastAsia"/>
                <w:b/>
                <w:szCs w:val="24"/>
              </w:rPr>
              <w:t>三、配偶於國外生育，如在國內辦妥戶籍登記，得依規定申請生育補助。</w:t>
            </w:r>
          </w:p>
          <w:p w:rsidR="00C34D89" w:rsidRPr="00C34D89" w:rsidRDefault="00C34D89" w:rsidP="00C34D89">
            <w:pPr>
              <w:spacing w:line="300" w:lineRule="exact"/>
              <w:jc w:val="both"/>
              <w:rPr>
                <w:rFonts w:ascii="標楷體" w:eastAsia="標楷體" w:hAnsi="標楷體" w:cs="Times New Roman"/>
                <w:b/>
                <w:szCs w:val="24"/>
              </w:rPr>
            </w:pPr>
          </w:p>
        </w:tc>
        <w:tc>
          <w:tcPr>
            <w:tcW w:w="2749" w:type="dxa"/>
            <w:vMerge/>
          </w:tcPr>
          <w:p w:rsidR="00C34D89" w:rsidRPr="00C34D89" w:rsidRDefault="00C34D89" w:rsidP="00C34D89">
            <w:pPr>
              <w:spacing w:line="300" w:lineRule="exact"/>
              <w:rPr>
                <w:rFonts w:ascii="標楷體" w:eastAsia="標楷體" w:hAnsi="標楷體" w:cs="Times New Roman"/>
                <w:b/>
                <w:szCs w:val="24"/>
              </w:rPr>
            </w:pPr>
          </w:p>
        </w:tc>
      </w:tr>
      <w:tr w:rsidR="00C34D89" w:rsidRPr="00C34D89" w:rsidTr="00A83371">
        <w:trPr>
          <w:gridAfter w:val="1"/>
          <w:wAfter w:w="23" w:type="dxa"/>
          <w:cantSplit/>
          <w:trHeight w:val="2640"/>
        </w:trPr>
        <w:tc>
          <w:tcPr>
            <w:tcW w:w="773" w:type="dxa"/>
            <w:gridSpan w:val="2"/>
            <w:vMerge w:val="restart"/>
            <w:vAlign w:val="center"/>
          </w:tcPr>
          <w:p w:rsidR="00C34D89" w:rsidRPr="00C34D89" w:rsidRDefault="00C34D89" w:rsidP="00C34D89">
            <w:pPr>
              <w:spacing w:line="300" w:lineRule="exact"/>
              <w:ind w:rightChars="-55" w:right="-132"/>
              <w:rPr>
                <w:rFonts w:ascii="標楷體" w:eastAsia="標楷體" w:hAnsi="標楷體" w:cs="Times New Roman"/>
                <w:b/>
                <w:szCs w:val="24"/>
              </w:rPr>
            </w:pPr>
            <w:r w:rsidRPr="00C34D89">
              <w:rPr>
                <w:rFonts w:ascii="標楷體" w:eastAsia="標楷體" w:hAnsi="標楷體" w:cs="Times New Roman" w:hint="eastAsia"/>
                <w:b/>
                <w:szCs w:val="24"/>
              </w:rPr>
              <w:t>喪  葬</w:t>
            </w:r>
          </w:p>
          <w:p w:rsidR="00C34D89" w:rsidRPr="00C34D89" w:rsidRDefault="00C34D89" w:rsidP="00C34D89">
            <w:pPr>
              <w:spacing w:line="300" w:lineRule="exact"/>
              <w:ind w:rightChars="-55" w:right="-132"/>
              <w:rPr>
                <w:rFonts w:ascii="標楷體" w:eastAsia="標楷體" w:hAnsi="標楷體" w:cs="Times New Roman"/>
                <w:b/>
                <w:szCs w:val="24"/>
              </w:rPr>
            </w:pPr>
            <w:r w:rsidRPr="00C34D89">
              <w:rPr>
                <w:rFonts w:ascii="標楷體" w:eastAsia="標楷體" w:hAnsi="標楷體" w:cs="Times New Roman" w:hint="eastAsia"/>
                <w:b/>
                <w:szCs w:val="24"/>
              </w:rPr>
              <w:t>補  助</w:t>
            </w:r>
          </w:p>
          <w:p w:rsidR="00C34D89" w:rsidRPr="00C34D89" w:rsidRDefault="00C34D89" w:rsidP="00C34D89">
            <w:pPr>
              <w:spacing w:line="300" w:lineRule="exact"/>
              <w:jc w:val="center"/>
              <w:rPr>
                <w:rFonts w:ascii="標楷體" w:eastAsia="標楷體" w:hAnsi="標楷體" w:cs="Times New Roman"/>
                <w:b/>
                <w:szCs w:val="24"/>
              </w:rPr>
            </w:pPr>
          </w:p>
        </w:tc>
        <w:tc>
          <w:tcPr>
            <w:tcW w:w="779" w:type="dxa"/>
            <w:vAlign w:val="center"/>
          </w:tcPr>
          <w:p w:rsidR="00C34D89" w:rsidRPr="00C34D89" w:rsidRDefault="00C34D89" w:rsidP="00C34D89">
            <w:pPr>
              <w:spacing w:line="300" w:lineRule="exact"/>
              <w:ind w:rightChars="-26" w:right="-62"/>
              <w:rPr>
                <w:rFonts w:ascii="標楷體" w:eastAsia="標楷體" w:hAnsi="標楷體" w:cs="Times New Roman"/>
                <w:b/>
                <w:szCs w:val="24"/>
              </w:rPr>
            </w:pPr>
            <w:r w:rsidRPr="00C34D89">
              <w:rPr>
                <w:rFonts w:ascii="標楷體" w:eastAsia="標楷體" w:hAnsi="標楷體" w:cs="Times New Roman" w:hint="eastAsia"/>
                <w:b/>
                <w:szCs w:val="24"/>
              </w:rPr>
              <w:t>父母、配 偶</w:t>
            </w:r>
          </w:p>
          <w:p w:rsidR="00C34D89" w:rsidRPr="00C34D89" w:rsidRDefault="00C34D89" w:rsidP="00C34D89">
            <w:pPr>
              <w:spacing w:line="300" w:lineRule="exact"/>
              <w:rPr>
                <w:rFonts w:ascii="標楷體" w:eastAsia="標楷體" w:hAnsi="標楷體" w:cs="Times New Roman"/>
                <w:b/>
                <w:szCs w:val="24"/>
              </w:rPr>
            </w:pPr>
            <w:r w:rsidRPr="00C34D89">
              <w:rPr>
                <w:rFonts w:ascii="標楷體" w:eastAsia="標楷體" w:hAnsi="標楷體" w:cs="Times New Roman" w:hint="eastAsia"/>
                <w:b/>
                <w:szCs w:val="24"/>
              </w:rPr>
              <w:t>死 亡</w:t>
            </w:r>
          </w:p>
          <w:p w:rsidR="00C34D89" w:rsidRPr="00C34D89" w:rsidRDefault="00C34D89" w:rsidP="00C34D89">
            <w:pPr>
              <w:spacing w:line="300" w:lineRule="exact"/>
              <w:jc w:val="center"/>
              <w:rPr>
                <w:rFonts w:ascii="標楷體" w:eastAsia="標楷體" w:hAnsi="標楷體" w:cs="Times New Roman"/>
                <w:b/>
                <w:szCs w:val="24"/>
              </w:rPr>
            </w:pPr>
          </w:p>
        </w:tc>
        <w:tc>
          <w:tcPr>
            <w:tcW w:w="689" w:type="dxa"/>
            <w:vAlign w:val="center"/>
          </w:tcPr>
          <w:p w:rsidR="00C34D89" w:rsidRPr="00C34D89" w:rsidRDefault="00C34D89" w:rsidP="00C34D89">
            <w:pPr>
              <w:spacing w:line="300" w:lineRule="exact"/>
              <w:jc w:val="center"/>
              <w:rPr>
                <w:rFonts w:ascii="標楷體" w:eastAsia="標楷體" w:hAnsi="標楷體" w:cs="Times New Roman"/>
                <w:b/>
                <w:szCs w:val="24"/>
              </w:rPr>
            </w:pPr>
            <w:r w:rsidRPr="00C34D89">
              <w:rPr>
                <w:rFonts w:ascii="標楷體" w:eastAsia="標楷體" w:hAnsi="標楷體" w:cs="Times New Roman" w:hint="eastAsia"/>
                <w:b/>
                <w:szCs w:val="24"/>
              </w:rPr>
              <w:t>五個月薪俸額</w:t>
            </w:r>
          </w:p>
        </w:tc>
        <w:tc>
          <w:tcPr>
            <w:tcW w:w="4591" w:type="dxa"/>
            <w:vMerge w:val="restart"/>
          </w:tcPr>
          <w:p w:rsidR="00C34D89" w:rsidRPr="00C34D89" w:rsidRDefault="00C34D89" w:rsidP="00C34D89">
            <w:pPr>
              <w:spacing w:line="300" w:lineRule="exact"/>
              <w:ind w:left="480" w:hangingChars="200" w:hanging="480"/>
              <w:jc w:val="both"/>
              <w:rPr>
                <w:rFonts w:ascii="標楷體" w:eastAsia="標楷體" w:hAnsi="標楷體" w:cs="Times New Roman"/>
                <w:b/>
                <w:szCs w:val="24"/>
              </w:rPr>
            </w:pPr>
            <w:r w:rsidRPr="00C34D89">
              <w:rPr>
                <w:rFonts w:ascii="標楷體" w:eastAsia="標楷體" w:hAnsi="標楷體" w:cs="Times New Roman" w:hint="eastAsia"/>
                <w:b/>
                <w:szCs w:val="24"/>
              </w:rPr>
              <w:t>一、父母、配偶以未擔任公職者為限。</w:t>
            </w:r>
          </w:p>
          <w:p w:rsidR="00C34D89" w:rsidRPr="00C34D89" w:rsidRDefault="00C34D89" w:rsidP="00C34D89">
            <w:pPr>
              <w:spacing w:line="300" w:lineRule="exact"/>
              <w:ind w:left="480" w:hangingChars="200" w:hanging="480"/>
              <w:rPr>
                <w:rFonts w:ascii="標楷體" w:eastAsia="標楷體" w:hAnsi="標楷體" w:cs="Times New Roman"/>
                <w:b/>
                <w:szCs w:val="24"/>
              </w:rPr>
            </w:pPr>
            <w:r w:rsidRPr="00C34D89">
              <w:rPr>
                <w:rFonts w:ascii="標楷體" w:eastAsia="標楷體" w:hAnsi="標楷體" w:cs="Times New Roman" w:hint="eastAsia"/>
                <w:b/>
                <w:szCs w:val="24"/>
              </w:rPr>
              <w:t>二、夫妻或其他親屬同為公教人員者，對同一死亡事實，以報領一份為限。</w:t>
            </w:r>
          </w:p>
          <w:p w:rsidR="00C34D89" w:rsidRPr="00C34D89" w:rsidRDefault="00C34D89" w:rsidP="00C34D89">
            <w:pPr>
              <w:spacing w:line="300" w:lineRule="exact"/>
              <w:ind w:leftChars="1" w:left="559" w:hangingChars="232" w:hanging="557"/>
              <w:jc w:val="both"/>
              <w:rPr>
                <w:rFonts w:ascii="標楷體" w:eastAsia="標楷體" w:hAnsi="標楷體" w:cs="Times New Roman"/>
                <w:b/>
                <w:szCs w:val="24"/>
              </w:rPr>
            </w:pPr>
            <w:r w:rsidRPr="00C34D89">
              <w:rPr>
                <w:rFonts w:ascii="標楷體" w:eastAsia="標楷體" w:hAnsi="標楷體" w:cs="Times New Roman" w:hint="eastAsia"/>
                <w:b/>
                <w:szCs w:val="24"/>
              </w:rPr>
              <w:t>三、子女以未滿二十歲、未婚且無職業者為限。但未婚子女年滿二十歲有下列情形之一，必須仰賴申請人扶養經查明屬實者，不在此限：</w:t>
            </w:r>
          </w:p>
          <w:p w:rsidR="00C34D89" w:rsidRPr="00C34D89" w:rsidRDefault="00C34D89" w:rsidP="00C34D89">
            <w:pPr>
              <w:spacing w:line="300" w:lineRule="exact"/>
              <w:ind w:left="480" w:hangingChars="200" w:hanging="480"/>
              <w:jc w:val="both"/>
              <w:rPr>
                <w:rFonts w:ascii="標楷體" w:eastAsia="標楷體" w:hAnsi="標楷體" w:cs="Times New Roman"/>
                <w:b/>
                <w:szCs w:val="24"/>
              </w:rPr>
            </w:pPr>
            <w:r w:rsidRPr="00C34D89">
              <w:rPr>
                <w:rFonts w:ascii="標楷體" w:eastAsia="標楷體" w:hAnsi="標楷體" w:cs="Times New Roman" w:hint="eastAsia"/>
                <w:b/>
                <w:szCs w:val="24"/>
              </w:rPr>
              <w:t>(一)在校肄業而確無職業。</w:t>
            </w:r>
          </w:p>
          <w:p w:rsidR="00C34D89" w:rsidRPr="00C34D89" w:rsidRDefault="00C34D89" w:rsidP="00C34D89">
            <w:pPr>
              <w:spacing w:line="300" w:lineRule="exact"/>
              <w:jc w:val="both"/>
              <w:rPr>
                <w:rFonts w:ascii="標楷體" w:eastAsia="標楷體" w:hAnsi="標楷體" w:cs="Times New Roman"/>
                <w:b/>
                <w:szCs w:val="24"/>
              </w:rPr>
            </w:pPr>
            <w:r w:rsidRPr="00C34D89">
              <w:rPr>
                <w:rFonts w:ascii="標楷體" w:eastAsia="標楷體" w:hAnsi="標楷體" w:cs="Times New Roman" w:hint="eastAsia"/>
                <w:b/>
                <w:szCs w:val="24"/>
              </w:rPr>
              <w:t>(二)無力謀生。</w:t>
            </w:r>
          </w:p>
          <w:p w:rsidR="00C34D89" w:rsidRPr="00C34D89" w:rsidRDefault="00C34D89" w:rsidP="00C34D89">
            <w:pPr>
              <w:spacing w:line="300" w:lineRule="exact"/>
              <w:ind w:leftChars="-2" w:left="310" w:hangingChars="131" w:hanging="315"/>
              <w:jc w:val="both"/>
              <w:rPr>
                <w:rFonts w:ascii="標楷體" w:eastAsia="標楷體" w:hAnsi="標楷體" w:cs="Times New Roman"/>
                <w:b/>
                <w:szCs w:val="24"/>
              </w:rPr>
            </w:pPr>
            <w:r w:rsidRPr="00C34D89">
              <w:rPr>
                <w:rFonts w:ascii="標楷體" w:eastAsia="標楷體" w:hAnsi="標楷體" w:cs="Times New Roman" w:hint="eastAsia"/>
                <w:b/>
                <w:szCs w:val="24"/>
              </w:rPr>
              <w:t xml:space="preserve">四、前點所稱必須仰賴申請人扶養經查明屬    </w:t>
            </w:r>
          </w:p>
          <w:p w:rsidR="00C34D89" w:rsidRPr="00C34D89" w:rsidRDefault="00C34D89" w:rsidP="00C34D89">
            <w:pPr>
              <w:spacing w:line="300" w:lineRule="exact"/>
              <w:ind w:leftChars="-47" w:left="24" w:hangingChars="57" w:hanging="137"/>
              <w:jc w:val="both"/>
              <w:rPr>
                <w:rFonts w:ascii="標楷體" w:eastAsia="標楷體" w:hAnsi="標楷體" w:cs="Times New Roman"/>
                <w:b/>
                <w:szCs w:val="24"/>
              </w:rPr>
            </w:pPr>
            <w:r w:rsidRPr="00C34D89">
              <w:rPr>
                <w:rFonts w:ascii="標楷體" w:eastAsia="標楷體" w:hAnsi="標楷體" w:cs="Times New Roman" w:hint="eastAsia"/>
                <w:b/>
                <w:szCs w:val="24"/>
              </w:rPr>
              <w:t xml:space="preserve">     實者，係指應繳驗前一年度所得稅申報</w:t>
            </w:r>
          </w:p>
          <w:p w:rsidR="00C34D89" w:rsidRPr="00C34D89" w:rsidRDefault="00C34D89" w:rsidP="00C34D89">
            <w:pPr>
              <w:spacing w:line="300" w:lineRule="exact"/>
              <w:ind w:leftChars="-47" w:left="24" w:hangingChars="57" w:hanging="137"/>
              <w:jc w:val="both"/>
              <w:rPr>
                <w:rFonts w:ascii="標楷體" w:eastAsia="標楷體" w:hAnsi="標楷體" w:cs="Times New Roman"/>
                <w:b/>
                <w:szCs w:val="24"/>
              </w:rPr>
            </w:pPr>
            <w:r w:rsidRPr="00C34D89">
              <w:rPr>
                <w:rFonts w:ascii="標楷體" w:eastAsia="標楷體" w:hAnsi="標楷體" w:cs="Times New Roman" w:hint="eastAsia"/>
                <w:b/>
                <w:szCs w:val="24"/>
              </w:rPr>
              <w:t xml:space="preserve">     受扶養親屬證明。至無力謀生係指子女</w:t>
            </w:r>
          </w:p>
          <w:p w:rsidR="00C34D89" w:rsidRPr="00C34D89" w:rsidRDefault="00C34D89" w:rsidP="00C34D89">
            <w:pPr>
              <w:spacing w:line="300" w:lineRule="exact"/>
              <w:ind w:leftChars="-47" w:left="24" w:hangingChars="57" w:hanging="137"/>
              <w:jc w:val="both"/>
              <w:rPr>
                <w:rFonts w:ascii="標楷體" w:eastAsia="標楷體" w:hAnsi="標楷體" w:cs="Times New Roman"/>
                <w:b/>
                <w:szCs w:val="24"/>
              </w:rPr>
            </w:pPr>
            <w:r w:rsidRPr="00C34D89">
              <w:rPr>
                <w:rFonts w:ascii="標楷體" w:eastAsia="標楷體" w:hAnsi="標楷體" w:cs="Times New Roman" w:hint="eastAsia"/>
                <w:b/>
                <w:szCs w:val="24"/>
              </w:rPr>
              <w:t xml:space="preserve">     符合下列情形之一者：</w:t>
            </w:r>
          </w:p>
          <w:p w:rsidR="00C34D89" w:rsidRPr="00C34D89" w:rsidRDefault="00C34D89" w:rsidP="00C34D89">
            <w:pPr>
              <w:spacing w:line="300" w:lineRule="exact"/>
              <w:ind w:left="560" w:hangingChars="233" w:hanging="560"/>
              <w:jc w:val="both"/>
              <w:rPr>
                <w:rFonts w:ascii="標楷體" w:eastAsia="標楷體" w:hAnsi="標楷體" w:cs="Times New Roman"/>
                <w:b/>
                <w:szCs w:val="24"/>
              </w:rPr>
            </w:pPr>
            <w:r w:rsidRPr="00C34D89">
              <w:rPr>
                <w:rFonts w:ascii="標楷體" w:eastAsia="標楷體" w:hAnsi="標楷體" w:cs="Times New Roman" w:hint="eastAsia"/>
                <w:b/>
                <w:szCs w:val="24"/>
              </w:rPr>
              <w:t>(一)受監護或輔助宣告，尚未撤銷。</w:t>
            </w:r>
          </w:p>
          <w:p w:rsidR="00C34D89" w:rsidRPr="00C34D89" w:rsidRDefault="00C34D89" w:rsidP="00C34D89">
            <w:pPr>
              <w:spacing w:line="300" w:lineRule="exact"/>
              <w:ind w:left="560" w:hangingChars="233" w:hanging="560"/>
              <w:jc w:val="both"/>
              <w:rPr>
                <w:rFonts w:ascii="標楷體" w:eastAsia="標楷體" w:hAnsi="標楷體" w:cs="Times New Roman"/>
                <w:b/>
                <w:szCs w:val="24"/>
              </w:rPr>
            </w:pPr>
            <w:r w:rsidRPr="00C34D89">
              <w:rPr>
                <w:rFonts w:ascii="標楷體" w:eastAsia="標楷體" w:hAnsi="標楷體" w:cs="Times New Roman" w:hint="eastAsia"/>
                <w:b/>
                <w:szCs w:val="24"/>
              </w:rPr>
              <w:t>(二)領有身心障礙手冊且不能自謀生活。</w:t>
            </w:r>
          </w:p>
          <w:p w:rsidR="00C34D89" w:rsidRPr="00C34D89" w:rsidRDefault="00C34D89" w:rsidP="00C34D89">
            <w:pPr>
              <w:spacing w:line="300" w:lineRule="exact"/>
              <w:ind w:leftChars="-50" w:left="312" w:hangingChars="180" w:hanging="432"/>
              <w:jc w:val="both"/>
              <w:rPr>
                <w:rFonts w:ascii="標楷體" w:eastAsia="標楷體" w:hAnsi="標楷體" w:cs="Times New Roman"/>
                <w:b/>
                <w:szCs w:val="24"/>
              </w:rPr>
            </w:pPr>
            <w:r w:rsidRPr="00C34D89">
              <w:rPr>
                <w:rFonts w:ascii="標楷體" w:eastAsia="標楷體" w:hAnsi="標楷體" w:cs="Times New Roman" w:hint="eastAsia"/>
                <w:b/>
                <w:szCs w:val="24"/>
              </w:rPr>
              <w:t xml:space="preserve"> (三)符合全民健康保險法</w:t>
            </w:r>
            <w:r w:rsidRPr="00C34D89">
              <w:rPr>
                <w:rFonts w:ascii="標楷體" w:eastAsia="標楷體" w:hAnsi="標楷體" w:cs="Times New Roman" w:hint="eastAsia"/>
                <w:b/>
                <w:szCs w:val="24"/>
                <w:u w:val="single"/>
              </w:rPr>
              <w:t>規定之</w:t>
            </w:r>
            <w:r w:rsidRPr="00C34D89">
              <w:rPr>
                <w:rFonts w:ascii="標楷體" w:eastAsia="標楷體" w:hAnsi="標楷體" w:cs="Times New Roman" w:hint="eastAsia"/>
                <w:b/>
                <w:szCs w:val="24"/>
              </w:rPr>
              <w:t xml:space="preserve">重大傷病 </w:t>
            </w:r>
          </w:p>
          <w:p w:rsidR="00C34D89" w:rsidRPr="00C34D89" w:rsidRDefault="00C34D89" w:rsidP="00C34D89">
            <w:pPr>
              <w:spacing w:line="300" w:lineRule="exact"/>
              <w:ind w:leftChars="-50" w:left="312" w:hangingChars="180" w:hanging="432"/>
              <w:jc w:val="both"/>
              <w:rPr>
                <w:rFonts w:ascii="標楷體" w:eastAsia="標楷體" w:hAnsi="標楷體" w:cs="Times New Roman"/>
                <w:b/>
                <w:szCs w:val="24"/>
              </w:rPr>
            </w:pPr>
            <w:r w:rsidRPr="00C34D89">
              <w:rPr>
                <w:rFonts w:ascii="標楷體" w:eastAsia="標楷體" w:hAnsi="標楷體" w:cs="Times New Roman" w:hint="eastAsia"/>
                <w:b/>
                <w:szCs w:val="24"/>
              </w:rPr>
              <w:t xml:space="preserve">     ，且不能自謀生活。</w:t>
            </w:r>
          </w:p>
        </w:tc>
        <w:tc>
          <w:tcPr>
            <w:tcW w:w="2749" w:type="dxa"/>
            <w:vMerge/>
          </w:tcPr>
          <w:p w:rsidR="00C34D89" w:rsidRPr="00C34D89" w:rsidRDefault="00C34D89" w:rsidP="00C34D89">
            <w:pPr>
              <w:spacing w:line="300" w:lineRule="exact"/>
              <w:rPr>
                <w:rFonts w:ascii="標楷體" w:eastAsia="標楷體" w:hAnsi="標楷體" w:cs="Times New Roman"/>
                <w:b/>
                <w:szCs w:val="24"/>
              </w:rPr>
            </w:pPr>
          </w:p>
        </w:tc>
      </w:tr>
      <w:tr w:rsidR="00C34D89" w:rsidRPr="00C34D89" w:rsidTr="00A83371">
        <w:trPr>
          <w:gridAfter w:val="1"/>
          <w:wAfter w:w="23" w:type="dxa"/>
          <w:cantSplit/>
          <w:trHeight w:val="1976"/>
        </w:trPr>
        <w:tc>
          <w:tcPr>
            <w:tcW w:w="773" w:type="dxa"/>
            <w:gridSpan w:val="2"/>
            <w:vMerge/>
          </w:tcPr>
          <w:p w:rsidR="00C34D89" w:rsidRPr="00C34D89" w:rsidRDefault="00C34D89" w:rsidP="00C34D89">
            <w:pPr>
              <w:spacing w:line="300" w:lineRule="exact"/>
              <w:jc w:val="both"/>
              <w:rPr>
                <w:rFonts w:ascii="標楷體" w:eastAsia="標楷體" w:hAnsi="標楷體" w:cs="Times New Roman"/>
                <w:b/>
                <w:szCs w:val="24"/>
              </w:rPr>
            </w:pPr>
          </w:p>
        </w:tc>
        <w:tc>
          <w:tcPr>
            <w:tcW w:w="779" w:type="dxa"/>
            <w:vAlign w:val="center"/>
          </w:tcPr>
          <w:p w:rsidR="00C34D89" w:rsidRPr="00C34D89" w:rsidRDefault="00C34D89" w:rsidP="00C34D89">
            <w:pPr>
              <w:spacing w:line="300" w:lineRule="exact"/>
              <w:jc w:val="center"/>
              <w:rPr>
                <w:rFonts w:ascii="標楷體" w:eastAsia="標楷體" w:hAnsi="標楷體" w:cs="Times New Roman"/>
                <w:b/>
                <w:szCs w:val="24"/>
              </w:rPr>
            </w:pPr>
          </w:p>
          <w:p w:rsidR="00C34D89" w:rsidRPr="00C34D89" w:rsidRDefault="00C34D89" w:rsidP="00C34D89">
            <w:pPr>
              <w:spacing w:line="300" w:lineRule="exact"/>
              <w:jc w:val="center"/>
              <w:rPr>
                <w:rFonts w:ascii="標楷體" w:eastAsia="標楷體" w:hAnsi="標楷體" w:cs="Times New Roman"/>
                <w:b/>
                <w:szCs w:val="24"/>
              </w:rPr>
            </w:pPr>
            <w:r w:rsidRPr="00C34D89">
              <w:rPr>
                <w:rFonts w:ascii="標楷體" w:eastAsia="標楷體" w:hAnsi="標楷體" w:cs="Times New Roman" w:hint="eastAsia"/>
                <w:b/>
                <w:szCs w:val="24"/>
              </w:rPr>
              <w:t>子 女</w:t>
            </w:r>
          </w:p>
          <w:p w:rsidR="00C34D89" w:rsidRPr="00C34D89" w:rsidRDefault="00C34D89" w:rsidP="00C34D89">
            <w:pPr>
              <w:spacing w:line="300" w:lineRule="exact"/>
              <w:jc w:val="center"/>
              <w:rPr>
                <w:rFonts w:ascii="標楷體" w:eastAsia="標楷體" w:hAnsi="標楷體" w:cs="Times New Roman"/>
                <w:b/>
                <w:szCs w:val="24"/>
              </w:rPr>
            </w:pPr>
            <w:r w:rsidRPr="00C34D89">
              <w:rPr>
                <w:rFonts w:ascii="標楷體" w:eastAsia="標楷體" w:hAnsi="標楷體" w:cs="Times New Roman" w:hint="eastAsia"/>
                <w:b/>
                <w:szCs w:val="24"/>
              </w:rPr>
              <w:t>死 亡</w:t>
            </w:r>
          </w:p>
          <w:p w:rsidR="00C34D89" w:rsidRPr="00C34D89" w:rsidRDefault="00C34D89" w:rsidP="00C34D89">
            <w:pPr>
              <w:spacing w:line="300" w:lineRule="exact"/>
              <w:jc w:val="center"/>
              <w:rPr>
                <w:rFonts w:ascii="標楷體" w:eastAsia="標楷體" w:hAnsi="標楷體" w:cs="Times New Roman"/>
                <w:b/>
                <w:szCs w:val="24"/>
              </w:rPr>
            </w:pPr>
          </w:p>
        </w:tc>
        <w:tc>
          <w:tcPr>
            <w:tcW w:w="689" w:type="dxa"/>
            <w:vAlign w:val="center"/>
          </w:tcPr>
          <w:p w:rsidR="00C34D89" w:rsidRPr="00C34D89" w:rsidRDefault="00C34D89" w:rsidP="00C34D89">
            <w:pPr>
              <w:spacing w:line="300" w:lineRule="exact"/>
              <w:jc w:val="center"/>
              <w:rPr>
                <w:rFonts w:ascii="標楷體" w:eastAsia="標楷體" w:hAnsi="標楷體" w:cs="Times New Roman"/>
                <w:b/>
                <w:szCs w:val="24"/>
              </w:rPr>
            </w:pPr>
            <w:r w:rsidRPr="00C34D89">
              <w:rPr>
                <w:rFonts w:ascii="標楷體" w:eastAsia="標楷體" w:hAnsi="標楷體" w:cs="Times New Roman" w:hint="eastAsia"/>
                <w:b/>
                <w:szCs w:val="24"/>
              </w:rPr>
              <w:t>三個月薪俸額</w:t>
            </w:r>
          </w:p>
          <w:p w:rsidR="00C34D89" w:rsidRPr="00C34D89" w:rsidRDefault="00C34D89" w:rsidP="00C34D89">
            <w:pPr>
              <w:spacing w:line="300" w:lineRule="exact"/>
              <w:jc w:val="center"/>
              <w:rPr>
                <w:rFonts w:ascii="標楷體" w:eastAsia="標楷體" w:hAnsi="標楷體" w:cs="Times New Roman"/>
                <w:b/>
                <w:szCs w:val="24"/>
              </w:rPr>
            </w:pPr>
          </w:p>
        </w:tc>
        <w:tc>
          <w:tcPr>
            <w:tcW w:w="4591" w:type="dxa"/>
            <w:vMerge/>
          </w:tcPr>
          <w:p w:rsidR="00C34D89" w:rsidRPr="00C34D89" w:rsidRDefault="00C34D89" w:rsidP="00C34D89">
            <w:pPr>
              <w:spacing w:line="300" w:lineRule="exact"/>
              <w:ind w:left="480" w:hangingChars="200" w:hanging="480"/>
              <w:jc w:val="both"/>
              <w:rPr>
                <w:rFonts w:ascii="標楷體" w:eastAsia="標楷體" w:hAnsi="標楷體" w:cs="Times New Roman"/>
                <w:b/>
                <w:szCs w:val="24"/>
              </w:rPr>
            </w:pPr>
          </w:p>
        </w:tc>
        <w:tc>
          <w:tcPr>
            <w:tcW w:w="2749" w:type="dxa"/>
            <w:vMerge/>
          </w:tcPr>
          <w:p w:rsidR="00C34D89" w:rsidRPr="00C34D89" w:rsidRDefault="00C34D89" w:rsidP="00C34D89">
            <w:pPr>
              <w:spacing w:line="300" w:lineRule="exact"/>
              <w:rPr>
                <w:rFonts w:ascii="標楷體" w:eastAsia="標楷體" w:hAnsi="標楷體" w:cs="Times New Roman"/>
                <w:b/>
                <w:szCs w:val="24"/>
              </w:rPr>
            </w:pPr>
          </w:p>
        </w:tc>
      </w:tr>
      <w:tr w:rsidR="00C34D89" w:rsidRPr="00C34D89" w:rsidTr="00A83371">
        <w:tblPrEx>
          <w:tblBorders>
            <w:top w:val="single" w:sz="4" w:space="0" w:color="auto"/>
            <w:left w:val="single" w:sz="4" w:space="0" w:color="auto"/>
            <w:bottom w:val="single" w:sz="4" w:space="0" w:color="auto"/>
            <w:right w:val="single" w:sz="4" w:space="0" w:color="auto"/>
          </w:tblBorders>
        </w:tblPrEx>
        <w:trPr>
          <w:gridBefore w:val="1"/>
          <w:wBefore w:w="49" w:type="dxa"/>
          <w:trHeight w:val="570"/>
        </w:trPr>
        <w:tc>
          <w:tcPr>
            <w:tcW w:w="9555" w:type="dxa"/>
            <w:gridSpan w:val="6"/>
          </w:tcPr>
          <w:p w:rsidR="00C34D89" w:rsidRPr="00C34D89" w:rsidRDefault="00C34D89" w:rsidP="00C34D89">
            <w:pPr>
              <w:spacing w:line="320" w:lineRule="exact"/>
              <w:rPr>
                <w:rFonts w:ascii="標楷體" w:eastAsia="標楷體" w:hAnsi="標楷體" w:cs="Times New Roman"/>
                <w:b/>
                <w:szCs w:val="24"/>
              </w:rPr>
            </w:pPr>
            <w:r w:rsidRPr="00C34D89">
              <w:rPr>
                <w:rFonts w:ascii="標楷體" w:eastAsia="標楷體" w:hAnsi="標楷體" w:cs="Times New Roman" w:hint="eastAsia"/>
                <w:b/>
                <w:szCs w:val="24"/>
              </w:rPr>
              <w:t>修正說明如下:</w:t>
            </w:r>
          </w:p>
          <w:p w:rsidR="00C34D89" w:rsidRPr="00C34D89" w:rsidRDefault="00C34D89" w:rsidP="00C34D89">
            <w:pPr>
              <w:spacing w:line="300" w:lineRule="exact"/>
              <w:ind w:left="480" w:hangingChars="200" w:hanging="480"/>
              <w:rPr>
                <w:rFonts w:ascii="標楷體" w:eastAsia="標楷體" w:hAnsi="標楷體" w:cs="Times New Roman"/>
                <w:b/>
                <w:szCs w:val="24"/>
              </w:rPr>
            </w:pPr>
            <w:r w:rsidRPr="00C34D89">
              <w:rPr>
                <w:rFonts w:ascii="標楷體" w:eastAsia="標楷體" w:hAnsi="標楷體" w:cs="Times New Roman" w:hint="eastAsia"/>
                <w:b/>
                <w:szCs w:val="24"/>
              </w:rPr>
              <w:t>一、配合法制用語，將補助「標準」修正為「基準」；考量目前補助基準係以事實發生日期當月薪俸額為準，與修正後公教人員保險法（以下簡稱公保法）之生育給付係按發生保險事故當月起，往前推算六個月保險俸(薪)額之平均數計算不同，為期衡平，生育補助之補助基準參照公保法規定修正。</w:t>
            </w:r>
          </w:p>
          <w:p w:rsidR="00C34D89" w:rsidRPr="00C34D89" w:rsidRDefault="00C34D89" w:rsidP="00C34D89">
            <w:pPr>
              <w:spacing w:line="300" w:lineRule="exact"/>
              <w:ind w:leftChars="8" w:left="442" w:hangingChars="176" w:hanging="423"/>
              <w:jc w:val="both"/>
              <w:rPr>
                <w:rFonts w:ascii="標楷體" w:eastAsia="標楷體" w:hAnsi="標楷體" w:cs="Times New Roman"/>
                <w:b/>
                <w:szCs w:val="24"/>
              </w:rPr>
            </w:pPr>
            <w:r w:rsidRPr="00C34D89">
              <w:rPr>
                <w:rFonts w:ascii="標楷體" w:eastAsia="標楷體" w:hAnsi="標楷體" w:cs="Times New Roman" w:hint="eastAsia"/>
                <w:b/>
                <w:szCs w:val="24"/>
              </w:rPr>
              <w:t>二、依立法院於審查公保法修正草案之附帶決議，有關適用本法之被保險人，自本法三讀通過後，其生育給付應改由本保險準備金支應，政府不得再以其他非法制化之生活津貼名義給予生育補助。又依公保法第三十六條規定，本人繳付本保險保險費滿二百八十日後分娩或繳付本保險保險費滿一百八十一日後早產方得申請生育給付，且給付對象未含男性公教人員配偶，爰增列一、（二）規定，並保留配偶部分，又為與公保生育給付之給付</w:t>
            </w:r>
            <w:r w:rsidRPr="00C34D89">
              <w:rPr>
                <w:rFonts w:ascii="標楷體" w:eastAsia="標楷體" w:hAnsi="標楷體" w:cs="Times New Roman" w:hint="eastAsia"/>
                <w:b/>
                <w:szCs w:val="24"/>
              </w:rPr>
              <w:lastRenderedPageBreak/>
              <w:t>條件衡平一致，爰配偶部分增訂「早產」，並刪除限制三、有關「未滿五個月流產者，不得申請生育補助」規定。另將限制二、規定移列至一、（三）規定。</w:t>
            </w:r>
          </w:p>
          <w:p w:rsidR="00C34D89" w:rsidRPr="00C34D89" w:rsidRDefault="00C34D89" w:rsidP="00C34D89">
            <w:pPr>
              <w:spacing w:line="300" w:lineRule="exact"/>
              <w:ind w:leftChars="8" w:left="442" w:hangingChars="176" w:hanging="423"/>
              <w:jc w:val="both"/>
              <w:rPr>
                <w:rFonts w:ascii="標楷體" w:eastAsia="標楷體" w:hAnsi="標楷體" w:cs="Times New Roman"/>
                <w:b/>
                <w:szCs w:val="24"/>
              </w:rPr>
            </w:pPr>
            <w:r w:rsidRPr="00C34D89">
              <w:rPr>
                <w:rFonts w:ascii="標楷體" w:eastAsia="標楷體" w:hAnsi="標楷體" w:cs="Times New Roman" w:hint="eastAsia"/>
                <w:b/>
                <w:szCs w:val="24"/>
              </w:rPr>
              <w:t>三、基於國家整體資源合理運用及依財政健全專案小組第2次會議決議，就各種社會保險無法給付，在不減損公教員工既有權益之原則下，研擬補助方案決議，爰增列限制二「配偶為各種社會保險(全民健康保險除外)之被保險人，應優先適用各該社會保險之規定申請生育給付，其請領之金額較本表規定之補助基準為低時，得檢附證明文件請領二者間之差額。」之規定，又其中所稱社會保險指下列各種保險：</w:t>
            </w:r>
          </w:p>
          <w:p w:rsidR="00C34D89" w:rsidRPr="00C34D89" w:rsidRDefault="00C34D89" w:rsidP="00C34D89">
            <w:pPr>
              <w:spacing w:line="300" w:lineRule="exact"/>
              <w:ind w:leftChars="8" w:left="442" w:hangingChars="176" w:hanging="423"/>
              <w:jc w:val="both"/>
              <w:rPr>
                <w:rFonts w:ascii="標楷體" w:eastAsia="標楷體" w:hAnsi="標楷體" w:cs="Times New Roman"/>
                <w:b/>
                <w:szCs w:val="24"/>
              </w:rPr>
            </w:pPr>
            <w:r w:rsidRPr="00C34D89">
              <w:rPr>
                <w:rFonts w:ascii="標楷體" w:eastAsia="標楷體" w:hAnsi="標楷體" w:cs="Times New Roman" w:hint="eastAsia"/>
                <w:b/>
                <w:szCs w:val="24"/>
              </w:rPr>
              <w:t xml:space="preserve"> (一)公教人員保險。</w:t>
            </w:r>
          </w:p>
          <w:p w:rsidR="00C34D89" w:rsidRPr="00C34D89" w:rsidRDefault="00C34D89" w:rsidP="00C34D89">
            <w:pPr>
              <w:spacing w:line="300" w:lineRule="exact"/>
              <w:ind w:leftChars="8" w:left="442" w:hangingChars="176" w:hanging="423"/>
              <w:jc w:val="both"/>
              <w:rPr>
                <w:rFonts w:ascii="標楷體" w:eastAsia="標楷體" w:hAnsi="標楷體" w:cs="Times New Roman"/>
                <w:b/>
                <w:szCs w:val="24"/>
              </w:rPr>
            </w:pPr>
            <w:r w:rsidRPr="00C34D89">
              <w:rPr>
                <w:rFonts w:ascii="標楷體" w:eastAsia="標楷體" w:hAnsi="標楷體" w:cs="Times New Roman" w:hint="eastAsia"/>
                <w:b/>
                <w:szCs w:val="24"/>
              </w:rPr>
              <w:t xml:space="preserve"> (二)軍人保險。</w:t>
            </w:r>
          </w:p>
          <w:p w:rsidR="00C34D89" w:rsidRPr="00C34D89" w:rsidRDefault="00C34D89" w:rsidP="00C34D89">
            <w:pPr>
              <w:spacing w:line="300" w:lineRule="exact"/>
              <w:ind w:leftChars="8" w:left="442" w:hangingChars="176" w:hanging="423"/>
              <w:jc w:val="both"/>
              <w:rPr>
                <w:rFonts w:ascii="標楷體" w:eastAsia="標楷體" w:hAnsi="標楷體" w:cs="Times New Roman"/>
                <w:b/>
                <w:szCs w:val="24"/>
              </w:rPr>
            </w:pPr>
            <w:r w:rsidRPr="00C34D89">
              <w:rPr>
                <w:rFonts w:ascii="標楷體" w:eastAsia="標楷體" w:hAnsi="標楷體" w:cs="Times New Roman" w:hint="eastAsia"/>
                <w:b/>
                <w:szCs w:val="24"/>
              </w:rPr>
              <w:t xml:space="preserve"> (三)勞工保險。</w:t>
            </w:r>
          </w:p>
          <w:p w:rsidR="00C34D89" w:rsidRPr="00C34D89" w:rsidRDefault="00C34D89" w:rsidP="00C34D89">
            <w:pPr>
              <w:spacing w:line="300" w:lineRule="exact"/>
              <w:ind w:leftChars="8" w:left="442" w:hangingChars="176" w:hanging="423"/>
              <w:jc w:val="both"/>
              <w:rPr>
                <w:rFonts w:ascii="標楷體" w:eastAsia="標楷體" w:hAnsi="標楷體" w:cs="Times New Roman"/>
                <w:b/>
                <w:szCs w:val="24"/>
              </w:rPr>
            </w:pPr>
            <w:r w:rsidRPr="00C34D89">
              <w:rPr>
                <w:rFonts w:ascii="標楷體" w:eastAsia="標楷體" w:hAnsi="標楷體" w:cs="Times New Roman" w:hint="eastAsia"/>
                <w:b/>
                <w:szCs w:val="24"/>
              </w:rPr>
              <w:t xml:space="preserve"> (四)國民年金保險。</w:t>
            </w:r>
          </w:p>
          <w:p w:rsidR="00C34D89" w:rsidRPr="00C34D89" w:rsidRDefault="00C34D89" w:rsidP="00C34D89">
            <w:pPr>
              <w:spacing w:line="300" w:lineRule="exact"/>
              <w:ind w:leftChars="8" w:left="442" w:hangingChars="176" w:hanging="423"/>
              <w:jc w:val="both"/>
              <w:rPr>
                <w:rFonts w:ascii="標楷體" w:eastAsia="標楷體" w:hAnsi="標楷體" w:cs="Times New Roman"/>
                <w:b/>
                <w:szCs w:val="24"/>
              </w:rPr>
            </w:pPr>
            <w:r w:rsidRPr="00C34D89">
              <w:rPr>
                <w:rFonts w:ascii="標楷體" w:eastAsia="標楷體" w:hAnsi="標楷體" w:cs="Times New Roman" w:hint="eastAsia"/>
                <w:b/>
                <w:szCs w:val="24"/>
              </w:rPr>
              <w:t xml:space="preserve"> (五)農民健康保險。</w:t>
            </w:r>
          </w:p>
          <w:p w:rsidR="00C34D89" w:rsidRPr="00C34D89" w:rsidRDefault="00C34D89" w:rsidP="00C34D89">
            <w:pPr>
              <w:spacing w:line="300" w:lineRule="exact"/>
              <w:ind w:leftChars="8" w:left="499" w:hangingChars="200" w:hanging="480"/>
              <w:jc w:val="both"/>
              <w:rPr>
                <w:rFonts w:ascii="標楷體" w:eastAsia="標楷體" w:hAnsi="標楷體" w:cs="Times New Roman"/>
                <w:b/>
                <w:szCs w:val="24"/>
              </w:rPr>
            </w:pPr>
            <w:r w:rsidRPr="00C34D89">
              <w:rPr>
                <w:rFonts w:ascii="標楷體" w:eastAsia="標楷體" w:hAnsi="標楷體" w:cs="Times New Roman" w:hint="eastAsia"/>
                <w:b/>
                <w:szCs w:val="24"/>
              </w:rPr>
              <w:t>四、原限制四、「配偶於國外生育，如在國內辦妥戶籍登記，得依規定申請生育補助。」移列為限制三。</w:t>
            </w:r>
          </w:p>
          <w:p w:rsidR="00C34D89" w:rsidRPr="00C34D89" w:rsidRDefault="00C34D89" w:rsidP="00C34D89">
            <w:pPr>
              <w:spacing w:line="300" w:lineRule="exact"/>
              <w:ind w:left="480" w:hangingChars="200" w:hanging="480"/>
              <w:jc w:val="both"/>
              <w:rPr>
                <w:rFonts w:ascii="標楷體" w:eastAsia="標楷體" w:hAnsi="標楷體" w:cs="Times New Roman"/>
                <w:b/>
                <w:szCs w:val="24"/>
              </w:rPr>
            </w:pPr>
            <w:r w:rsidRPr="00C34D89">
              <w:rPr>
                <w:rFonts w:ascii="標楷體" w:eastAsia="標楷體" w:hAnsi="標楷體" w:cs="Times New Roman" w:hint="eastAsia"/>
                <w:b/>
                <w:szCs w:val="24"/>
              </w:rPr>
              <w:t>五、查全民健康保險法已將重大傷病相關規定條文修正為第四十八條，為免日後該條條次變更，需再次配合修正，爰將四、(三)規定修正為「符合全民健康保險法規定之重大傷病且不能自謀生活」。</w:t>
            </w:r>
          </w:p>
          <w:p w:rsidR="00C34D89" w:rsidRPr="00C34D89" w:rsidRDefault="00C34D89" w:rsidP="00C34D89">
            <w:pPr>
              <w:autoSpaceDE w:val="0"/>
              <w:autoSpaceDN w:val="0"/>
              <w:adjustRightInd w:val="0"/>
              <w:ind w:left="-21"/>
              <w:rPr>
                <w:rFonts w:ascii="標楷體" w:eastAsia="標楷體" w:hAnsi="標楷體" w:cs="Times New Roman"/>
                <w:b/>
                <w:szCs w:val="24"/>
              </w:rPr>
            </w:pPr>
          </w:p>
        </w:tc>
      </w:tr>
    </w:tbl>
    <w:p w:rsidR="00C34D89" w:rsidRPr="00C34D89" w:rsidRDefault="00C34D89" w:rsidP="00C34D89">
      <w:pPr>
        <w:widowControl/>
        <w:spacing w:line="320" w:lineRule="exact"/>
        <w:ind w:firstLineChars="100" w:firstLine="240"/>
        <w:rPr>
          <w:rFonts w:ascii="標楷體" w:eastAsia="標楷體" w:hAnsi="標楷體" w:cs="Times New Roman"/>
          <w:szCs w:val="24"/>
        </w:rPr>
      </w:pPr>
      <w:r w:rsidRPr="00C34D89">
        <w:rPr>
          <w:rFonts w:ascii="標楷體" w:eastAsia="標楷體" w:hAnsi="標楷體" w:cs="新細明體" w:hint="eastAsia"/>
          <w:bCs/>
          <w:kern w:val="0"/>
          <w:szCs w:val="24"/>
        </w:rPr>
        <w:lastRenderedPageBreak/>
        <w:t>(二一)員工差勤管理宣導事項：</w:t>
      </w:r>
    </w:p>
    <w:p w:rsidR="00C34D89" w:rsidRPr="00C34D89" w:rsidRDefault="00C34D89" w:rsidP="00C34D89">
      <w:pPr>
        <w:spacing w:line="320" w:lineRule="exact"/>
        <w:ind w:left="965" w:hangingChars="402" w:hanging="965"/>
        <w:rPr>
          <w:rFonts w:ascii="標楷體" w:eastAsia="標楷體" w:hAnsi="標楷體" w:cs="標楷體"/>
          <w:szCs w:val="24"/>
        </w:rPr>
      </w:pPr>
      <w:r w:rsidRPr="00C34D89">
        <w:rPr>
          <w:rFonts w:ascii="標楷體" w:eastAsia="標楷體" w:hAnsi="標楷體" w:cs="Times New Roman" w:hint="eastAsia"/>
          <w:szCs w:val="24"/>
        </w:rPr>
        <w:t xml:space="preserve">        茲重申桃園縣政府(103年12月25日改制為桃園市政府)歷次員工</w:t>
      </w:r>
      <w:r w:rsidRPr="00C34D89">
        <w:rPr>
          <w:rFonts w:ascii="MS Mincho" w:eastAsia="MS Mincho" w:hAnsi="MS Mincho" w:cs="MS Mincho" w:hint="eastAsia"/>
          <w:szCs w:val="24"/>
        </w:rPr>
        <w:t>​</w:t>
      </w:r>
      <w:r w:rsidRPr="00C34D89">
        <w:rPr>
          <w:rFonts w:ascii="標楷體" w:eastAsia="標楷體" w:hAnsi="標楷體" w:cs="標楷體" w:hint="eastAsia"/>
          <w:szCs w:val="24"/>
        </w:rPr>
        <w:t>差勤管理規定，並增列</w:t>
      </w:r>
      <w:r w:rsidRPr="00C34D89">
        <w:rPr>
          <w:rFonts w:ascii="MS Mincho" w:eastAsia="MS Mincho" w:hAnsi="MS Mincho" w:cs="MS Mincho" w:hint="eastAsia"/>
          <w:szCs w:val="24"/>
        </w:rPr>
        <w:t>​</w:t>
      </w:r>
      <w:r w:rsidRPr="00C34D89">
        <w:rPr>
          <w:rFonts w:ascii="標楷體" w:eastAsia="標楷體" w:hAnsi="標楷體" w:cs="標楷體" w:hint="eastAsia"/>
          <w:szCs w:val="24"/>
        </w:rPr>
        <w:t xml:space="preserve">具體改善作法如下：    </w:t>
      </w:r>
    </w:p>
    <w:p w:rsidR="00C34D89" w:rsidRPr="00C34D89" w:rsidRDefault="00C34D89" w:rsidP="00C34D89">
      <w:pPr>
        <w:autoSpaceDE w:val="0"/>
        <w:autoSpaceDN w:val="0"/>
        <w:adjustRightInd w:val="0"/>
        <w:spacing w:line="320" w:lineRule="exact"/>
        <w:ind w:left="1008" w:hangingChars="420" w:hanging="1008"/>
        <w:rPr>
          <w:rFonts w:ascii="標楷體" w:eastAsia="標楷體" w:hAnsi="標楷體" w:cs="DFKaiShu-SB-Estd-BF"/>
          <w:kern w:val="0"/>
          <w:szCs w:val="24"/>
        </w:rPr>
      </w:pPr>
      <w:r w:rsidRPr="00C34D89">
        <w:rPr>
          <w:rFonts w:ascii="標楷體" w:eastAsia="標楷體" w:hAnsi="標楷體" w:cs="標楷體" w:hint="eastAsia"/>
          <w:szCs w:val="24"/>
        </w:rPr>
        <w:t xml:space="preserve">      ※桃園縣政</w:t>
      </w:r>
      <w:r w:rsidRPr="00C34D89">
        <w:rPr>
          <w:rFonts w:ascii="標楷體" w:eastAsia="標楷體" w:hAnsi="標楷體" w:cs="Times New Roman" w:hint="eastAsia"/>
          <w:szCs w:val="24"/>
        </w:rPr>
        <w:t>府</w:t>
      </w:r>
      <w:r w:rsidRPr="00C34D89">
        <w:rPr>
          <w:rFonts w:ascii="標楷體" w:eastAsia="標楷體" w:hAnsi="標楷體" w:cs="DFKaiShu-SB-Estd-BF"/>
          <w:kern w:val="0"/>
          <w:szCs w:val="24"/>
        </w:rPr>
        <w:t>103</w:t>
      </w:r>
      <w:r w:rsidRPr="00C34D89">
        <w:rPr>
          <w:rFonts w:ascii="標楷體" w:eastAsia="標楷體" w:hAnsi="標楷體" w:cs="DFKaiShu-SB-Estd-BF" w:hint="eastAsia"/>
          <w:kern w:val="0"/>
          <w:szCs w:val="24"/>
        </w:rPr>
        <w:t>年</w:t>
      </w:r>
      <w:r w:rsidRPr="00C34D89">
        <w:rPr>
          <w:rFonts w:ascii="標楷體" w:eastAsia="標楷體" w:hAnsi="標楷體" w:cs="DFKaiShu-SB-Estd-BF"/>
          <w:kern w:val="0"/>
          <w:szCs w:val="24"/>
        </w:rPr>
        <w:t>5</w:t>
      </w:r>
      <w:r w:rsidRPr="00C34D89">
        <w:rPr>
          <w:rFonts w:ascii="標楷體" w:eastAsia="標楷體" w:hAnsi="標楷體" w:cs="DFKaiShu-SB-Estd-BF" w:hint="eastAsia"/>
          <w:kern w:val="0"/>
          <w:szCs w:val="24"/>
        </w:rPr>
        <w:t>月</w:t>
      </w:r>
      <w:r w:rsidRPr="00C34D89">
        <w:rPr>
          <w:rFonts w:ascii="標楷體" w:eastAsia="標楷體" w:hAnsi="標楷體" w:cs="DFKaiShu-SB-Estd-BF"/>
          <w:kern w:val="0"/>
          <w:szCs w:val="24"/>
        </w:rPr>
        <w:t>2</w:t>
      </w:r>
      <w:r w:rsidRPr="00C34D89">
        <w:rPr>
          <w:rFonts w:ascii="標楷體" w:eastAsia="標楷體" w:hAnsi="標楷體" w:cs="DFKaiShu-SB-Estd-BF" w:hint="eastAsia"/>
          <w:kern w:val="0"/>
          <w:szCs w:val="24"/>
        </w:rPr>
        <w:t>日府人考字第</w:t>
      </w:r>
      <w:r w:rsidRPr="00C34D89">
        <w:rPr>
          <w:rFonts w:ascii="標楷體" w:eastAsia="標楷體" w:hAnsi="標楷體" w:cs="DFKaiShu-SB-Estd-BF"/>
          <w:kern w:val="0"/>
          <w:szCs w:val="24"/>
        </w:rPr>
        <w:t>1030101946</w:t>
      </w:r>
      <w:r w:rsidRPr="00C34D89">
        <w:rPr>
          <w:rFonts w:ascii="標楷體" w:eastAsia="標楷體" w:hAnsi="標楷體" w:cs="DFKaiShu-SB-Estd-BF" w:hint="eastAsia"/>
          <w:kern w:val="0"/>
          <w:szCs w:val="24"/>
        </w:rPr>
        <w:t>號函轉知，為提升員工自主管理能力，以及各級主管人員落實機關內部差勤考核，重申本府歷次員工差勤管理規定，</w:t>
      </w:r>
    </w:p>
    <w:p w:rsidR="00C34D89" w:rsidRPr="00C34D89" w:rsidRDefault="00C34D89" w:rsidP="00C34D89">
      <w:pPr>
        <w:autoSpaceDE w:val="0"/>
        <w:autoSpaceDN w:val="0"/>
        <w:adjustRightInd w:val="0"/>
        <w:spacing w:line="320" w:lineRule="exact"/>
        <w:ind w:left="540" w:hangingChars="225" w:hanging="540"/>
        <w:rPr>
          <w:rFonts w:ascii="標楷體" w:eastAsia="標楷體" w:hAnsi="標楷體" w:cs="HiddenHorzOCR"/>
          <w:kern w:val="0"/>
          <w:szCs w:val="24"/>
        </w:rPr>
      </w:pPr>
      <w:r w:rsidRPr="00C34D89">
        <w:rPr>
          <w:rFonts w:ascii="標楷體" w:eastAsia="標楷體" w:hAnsi="標楷體" w:cs="DFKaiShu-SB-Estd-BF" w:hint="eastAsia"/>
          <w:kern w:val="0"/>
          <w:szCs w:val="24"/>
        </w:rPr>
        <w:t xml:space="preserve">        並增列具體改善作法。桃園</w:t>
      </w:r>
      <w:r w:rsidRPr="00C34D89">
        <w:rPr>
          <w:rFonts w:ascii="標楷體" w:eastAsia="標楷體" w:hAnsi="標楷體" w:cs="HiddenHorzOCR" w:hint="eastAsia"/>
          <w:kern w:val="0"/>
          <w:szCs w:val="24"/>
        </w:rPr>
        <w:t>縣政府</w:t>
      </w:r>
      <w:r w:rsidRPr="00C34D89">
        <w:rPr>
          <w:rFonts w:ascii="標楷體" w:eastAsia="標楷體" w:hAnsi="標楷體" w:cs="細明體" w:hint="eastAsia"/>
          <w:kern w:val="0"/>
          <w:szCs w:val="24"/>
        </w:rPr>
        <w:t>歷</w:t>
      </w:r>
      <w:r w:rsidRPr="00C34D89">
        <w:rPr>
          <w:rFonts w:ascii="標楷體" w:eastAsia="標楷體" w:hAnsi="標楷體" w:cs="HiddenHorzOCR" w:hint="eastAsia"/>
          <w:kern w:val="0"/>
          <w:szCs w:val="24"/>
        </w:rPr>
        <w:t>次員工差勤管理規定如下：</w:t>
      </w:r>
    </w:p>
    <w:p w:rsidR="00C34D89" w:rsidRPr="00C34D89" w:rsidRDefault="00C34D89" w:rsidP="00C34D89">
      <w:pPr>
        <w:autoSpaceDE w:val="0"/>
        <w:autoSpaceDN w:val="0"/>
        <w:adjustRightInd w:val="0"/>
        <w:spacing w:line="320" w:lineRule="exact"/>
        <w:ind w:left="540" w:hangingChars="225" w:hanging="540"/>
        <w:rPr>
          <w:rFonts w:ascii="標楷體" w:eastAsia="標楷體" w:hAnsi="標楷體" w:cs="HiddenHorzOCR"/>
          <w:kern w:val="0"/>
          <w:szCs w:val="24"/>
        </w:rPr>
      </w:pPr>
      <w:r w:rsidRPr="00C34D89">
        <w:rPr>
          <w:rFonts w:ascii="標楷體" w:eastAsia="標楷體" w:hAnsi="標楷體" w:cs="DFKaiShu-SB-Estd-BF" w:hint="eastAsia"/>
          <w:kern w:val="0"/>
          <w:szCs w:val="24"/>
        </w:rPr>
        <w:t xml:space="preserve">      </w:t>
      </w:r>
      <w:r w:rsidRPr="00C34D89">
        <w:rPr>
          <w:rFonts w:ascii="標楷體" w:eastAsia="標楷體" w:hAnsi="標楷體" w:cs="HiddenHorzOCR" w:hint="eastAsia"/>
          <w:kern w:val="0"/>
          <w:szCs w:val="24"/>
        </w:rPr>
        <w:t>1.強化員工自主管理：</w:t>
      </w:r>
    </w:p>
    <w:p w:rsidR="00C34D89" w:rsidRPr="00C34D89" w:rsidRDefault="00C34D89" w:rsidP="00C34D89">
      <w:pPr>
        <w:autoSpaceDE w:val="0"/>
        <w:autoSpaceDN w:val="0"/>
        <w:adjustRightInd w:val="0"/>
        <w:spacing w:line="320" w:lineRule="exact"/>
        <w:ind w:left="540" w:hangingChars="225" w:hanging="540"/>
        <w:rPr>
          <w:rFonts w:ascii="標楷體" w:eastAsia="標楷體" w:hAnsi="標楷體" w:cs="DFKaiShu-SB-Estd-BF"/>
          <w:color w:val="000000"/>
          <w:kern w:val="0"/>
          <w:szCs w:val="24"/>
        </w:rPr>
      </w:pPr>
      <w:r w:rsidRPr="00C34D89">
        <w:rPr>
          <w:rFonts w:ascii="標楷體" w:eastAsia="標楷體" w:hAnsi="標楷體" w:cs="DFKaiShu-SB-Estd-BF"/>
          <w:color w:val="000000"/>
          <w:kern w:val="0"/>
          <w:szCs w:val="24"/>
        </w:rPr>
        <w:t xml:space="preserve"> </w:t>
      </w:r>
      <w:r w:rsidRPr="00C34D89">
        <w:rPr>
          <w:rFonts w:ascii="標楷體" w:eastAsia="標楷體" w:hAnsi="標楷體" w:cs="DFKaiShu-SB-Estd-BF" w:hint="eastAsia"/>
          <w:color w:val="000000"/>
          <w:kern w:val="0"/>
          <w:szCs w:val="24"/>
        </w:rPr>
        <w:t xml:space="preserve">      (1)強化差勤管理：</w:t>
      </w:r>
    </w:p>
    <w:p w:rsidR="00C34D89" w:rsidRPr="00C34D89" w:rsidRDefault="00C34D89" w:rsidP="00C34D89">
      <w:pPr>
        <w:autoSpaceDE w:val="0"/>
        <w:autoSpaceDN w:val="0"/>
        <w:adjustRightInd w:val="0"/>
        <w:spacing w:line="320" w:lineRule="exact"/>
        <w:ind w:leftChars="-5" w:left="1231" w:hangingChars="518" w:hanging="1243"/>
        <w:rPr>
          <w:rFonts w:ascii="標楷體" w:eastAsia="標楷體" w:hAnsi="標楷體" w:cs="DFKaiShu-SB-Estd-BF"/>
          <w:color w:val="000000"/>
          <w:kern w:val="0"/>
          <w:szCs w:val="24"/>
        </w:rPr>
      </w:pPr>
      <w:r w:rsidRPr="00C34D89">
        <w:rPr>
          <w:rFonts w:ascii="標楷體" w:eastAsia="標楷體" w:hAnsi="標楷體" w:cs="DFKaiShu-SB-Estd-BF" w:hint="eastAsia"/>
          <w:color w:val="000000"/>
          <w:kern w:val="0"/>
          <w:szCs w:val="24"/>
        </w:rPr>
        <w:t xml:space="preserve">        </w:t>
      </w:r>
      <w:r w:rsidRPr="00C34D89">
        <w:rPr>
          <w:rFonts w:ascii="新細明體" w:eastAsia="新細明體" w:hAnsi="新細明體" w:cs="新細明體" w:hint="eastAsia"/>
          <w:color w:val="000000"/>
          <w:kern w:val="0"/>
          <w:szCs w:val="24"/>
        </w:rPr>
        <w:t>①</w:t>
      </w:r>
      <w:r w:rsidRPr="00C34D89">
        <w:rPr>
          <w:rFonts w:ascii="標楷體" w:eastAsia="標楷體" w:hAnsi="標楷體" w:cs="DFKaiShu-SB-Estd-BF" w:hint="eastAsia"/>
          <w:color w:val="000000"/>
          <w:kern w:val="0"/>
          <w:szCs w:val="24"/>
        </w:rPr>
        <w:t>不得虛偽報差，藉以逃避工作；公差任務結束，應視路途遠近，審酌時間返回辦公。</w:t>
      </w:r>
    </w:p>
    <w:p w:rsidR="00C34D89" w:rsidRPr="00C34D89" w:rsidRDefault="00C34D89" w:rsidP="00C34D89">
      <w:pPr>
        <w:autoSpaceDE w:val="0"/>
        <w:autoSpaceDN w:val="0"/>
        <w:adjustRightInd w:val="0"/>
        <w:spacing w:line="320" w:lineRule="exact"/>
        <w:rPr>
          <w:rFonts w:ascii="標楷體" w:eastAsia="標楷體" w:hAnsi="標楷體" w:cs="DFKaiShu-SB-Estd-BF"/>
          <w:color w:val="000000"/>
          <w:kern w:val="0"/>
          <w:szCs w:val="24"/>
        </w:rPr>
      </w:pPr>
      <w:r w:rsidRPr="00C34D89">
        <w:rPr>
          <w:rFonts w:ascii="標楷體" w:eastAsia="標楷體" w:hAnsi="標楷體" w:cs="DFKaiShu-SB-Estd-BF" w:hint="eastAsia"/>
          <w:color w:val="000000"/>
          <w:kern w:val="0"/>
          <w:szCs w:val="24"/>
        </w:rPr>
        <w:t xml:space="preserve">        </w:t>
      </w:r>
      <w:r w:rsidRPr="00C34D89">
        <w:rPr>
          <w:rFonts w:ascii="新細明體" w:eastAsia="新細明體" w:hAnsi="新細明體" w:cs="新細明體" w:hint="eastAsia"/>
          <w:color w:val="000000"/>
          <w:kern w:val="0"/>
          <w:szCs w:val="24"/>
        </w:rPr>
        <w:t>②</w:t>
      </w:r>
      <w:r w:rsidRPr="00C34D89">
        <w:rPr>
          <w:rFonts w:ascii="標楷體" w:eastAsia="標楷體" w:hAnsi="標楷體" w:cs="DFKaiShu-SB-Estd-BF" w:hint="eastAsia"/>
          <w:color w:val="000000"/>
          <w:kern w:val="0"/>
          <w:szCs w:val="24"/>
        </w:rPr>
        <w:t>請假、出差應確實辦妥代理工作，不得影響為民服務工作。</w:t>
      </w:r>
    </w:p>
    <w:p w:rsidR="00C34D89" w:rsidRPr="00C34D89" w:rsidRDefault="00C34D89" w:rsidP="00C34D89">
      <w:pPr>
        <w:autoSpaceDE w:val="0"/>
        <w:autoSpaceDN w:val="0"/>
        <w:adjustRightInd w:val="0"/>
        <w:spacing w:line="320" w:lineRule="exact"/>
        <w:rPr>
          <w:rFonts w:ascii="標楷體" w:eastAsia="標楷體" w:hAnsi="標楷體" w:cs="DFKaiShu-SB-Estd-BF"/>
          <w:color w:val="000000"/>
          <w:kern w:val="0"/>
          <w:szCs w:val="24"/>
        </w:rPr>
      </w:pPr>
      <w:r w:rsidRPr="00C34D89">
        <w:rPr>
          <w:rFonts w:ascii="標楷體" w:eastAsia="標楷體" w:hAnsi="標楷體" w:cs="DFKaiShu-SB-Estd-BF" w:hint="eastAsia"/>
          <w:color w:val="000000"/>
          <w:kern w:val="0"/>
          <w:szCs w:val="24"/>
        </w:rPr>
        <w:t xml:space="preserve">        </w:t>
      </w:r>
      <w:r w:rsidRPr="00C34D89">
        <w:rPr>
          <w:rFonts w:ascii="新細明體" w:eastAsia="新細明體" w:hAnsi="新細明體" w:cs="新細明體" w:hint="eastAsia"/>
          <w:color w:val="000000"/>
          <w:kern w:val="0"/>
          <w:szCs w:val="24"/>
        </w:rPr>
        <w:t>③</w:t>
      </w:r>
      <w:r w:rsidRPr="00C34D89">
        <w:rPr>
          <w:rFonts w:ascii="標楷體" w:eastAsia="標楷體" w:hAnsi="標楷體" w:cs="DFKaiShu-SB-Estd-BF" w:hint="eastAsia"/>
          <w:color w:val="000000"/>
          <w:kern w:val="0"/>
          <w:szCs w:val="24"/>
        </w:rPr>
        <w:t>外出用餐返回時間，如因故延誤，應依規定辦理請假手續。</w:t>
      </w:r>
    </w:p>
    <w:p w:rsidR="00C34D89" w:rsidRPr="00C34D89" w:rsidRDefault="00C34D89" w:rsidP="00C34D89">
      <w:pPr>
        <w:autoSpaceDE w:val="0"/>
        <w:autoSpaceDN w:val="0"/>
        <w:adjustRightInd w:val="0"/>
        <w:spacing w:line="320" w:lineRule="exact"/>
        <w:ind w:left="900" w:hangingChars="375" w:hanging="900"/>
        <w:rPr>
          <w:rFonts w:ascii="標楷體" w:eastAsia="標楷體" w:hAnsi="標楷體" w:cs="DFKaiShu-SB-Estd-BF"/>
          <w:color w:val="000000"/>
          <w:kern w:val="0"/>
          <w:szCs w:val="24"/>
        </w:rPr>
      </w:pPr>
      <w:r w:rsidRPr="00C34D89">
        <w:rPr>
          <w:rFonts w:ascii="標楷體" w:eastAsia="標楷體" w:hAnsi="標楷體" w:cs="DFKaiShu-SB-Estd-BF" w:hint="eastAsia"/>
          <w:color w:val="000000"/>
          <w:kern w:val="0"/>
          <w:szCs w:val="24"/>
        </w:rPr>
        <w:t xml:space="preserve">        </w:t>
      </w:r>
      <w:r w:rsidRPr="00C34D89">
        <w:rPr>
          <w:rFonts w:ascii="新細明體" w:eastAsia="新細明體" w:hAnsi="新細明體" w:cs="新細明體" w:hint="eastAsia"/>
          <w:color w:val="000000"/>
          <w:kern w:val="0"/>
          <w:szCs w:val="24"/>
        </w:rPr>
        <w:t>④</w:t>
      </w:r>
      <w:r w:rsidRPr="00C34D89">
        <w:rPr>
          <w:rFonts w:ascii="標楷體" w:eastAsia="標楷體" w:hAnsi="標楷體" w:cs="DFKaiShu-SB-Estd-BF" w:hint="eastAsia"/>
          <w:color w:val="000000"/>
          <w:kern w:val="0"/>
          <w:szCs w:val="24"/>
        </w:rPr>
        <w:t>取消中午刷卡後，不得提早外出用餐，並應於</w:t>
      </w:r>
      <w:r w:rsidRPr="00C34D89">
        <w:rPr>
          <w:rFonts w:ascii="標楷體" w:eastAsia="標楷體" w:hAnsi="標楷體" w:cs="DFKaiShu-SB-Estd-BF"/>
          <w:color w:val="000000"/>
          <w:kern w:val="0"/>
          <w:szCs w:val="24"/>
        </w:rPr>
        <w:t>13</w:t>
      </w:r>
      <w:r w:rsidRPr="00C34D89">
        <w:rPr>
          <w:rFonts w:ascii="標楷體" w:eastAsia="標楷體" w:hAnsi="標楷體" w:cs="DFKaiShu-SB-Estd-BF" w:hint="eastAsia"/>
          <w:color w:val="000000"/>
          <w:kern w:val="0"/>
          <w:szCs w:val="24"/>
        </w:rPr>
        <w:t>時前返回。</w:t>
      </w:r>
    </w:p>
    <w:p w:rsidR="00C34D89" w:rsidRPr="00C34D89" w:rsidRDefault="00C34D89" w:rsidP="00C34D89">
      <w:pPr>
        <w:autoSpaceDE w:val="0"/>
        <w:autoSpaceDN w:val="0"/>
        <w:adjustRightInd w:val="0"/>
        <w:spacing w:line="320" w:lineRule="exact"/>
        <w:rPr>
          <w:rFonts w:ascii="標楷體" w:eastAsia="標楷體" w:hAnsi="標楷體" w:cs="DFKaiShu-SB-Estd-BF"/>
          <w:color w:val="000000"/>
          <w:kern w:val="0"/>
          <w:szCs w:val="24"/>
        </w:rPr>
      </w:pPr>
      <w:r w:rsidRPr="00C34D89">
        <w:rPr>
          <w:rFonts w:ascii="標楷體" w:eastAsia="標楷體" w:hAnsi="標楷體" w:cs="DFKaiShu-SB-Estd-BF" w:hint="eastAsia"/>
          <w:color w:val="000000"/>
          <w:kern w:val="0"/>
          <w:szCs w:val="24"/>
        </w:rPr>
        <w:t xml:space="preserve">        </w:t>
      </w:r>
      <w:r w:rsidRPr="00C34D89">
        <w:rPr>
          <w:rFonts w:ascii="新細明體" w:eastAsia="新細明體" w:hAnsi="新細明體" w:cs="新細明體" w:hint="eastAsia"/>
          <w:color w:val="000000"/>
          <w:kern w:val="0"/>
          <w:szCs w:val="24"/>
        </w:rPr>
        <w:t>⑤</w:t>
      </w:r>
      <w:r w:rsidRPr="00C34D89">
        <w:rPr>
          <w:rFonts w:ascii="標楷體" w:eastAsia="標楷體" w:hAnsi="標楷體" w:cs="DFKaiShu-SB-Estd-BF" w:hint="eastAsia"/>
          <w:color w:val="000000"/>
          <w:kern w:val="0"/>
          <w:szCs w:val="24"/>
        </w:rPr>
        <w:t>不得常態性於彈性上班期間補休，影響為民服務工作。</w:t>
      </w:r>
    </w:p>
    <w:p w:rsidR="00C34D89" w:rsidRPr="00C34D89" w:rsidRDefault="00C34D89" w:rsidP="00C34D89">
      <w:pPr>
        <w:autoSpaceDE w:val="0"/>
        <w:autoSpaceDN w:val="0"/>
        <w:adjustRightInd w:val="0"/>
        <w:spacing w:line="320" w:lineRule="exact"/>
        <w:rPr>
          <w:rFonts w:ascii="標楷體" w:eastAsia="標楷體" w:hAnsi="標楷體" w:cs="DFKaiShu-SB-Estd-BF"/>
          <w:color w:val="000000"/>
          <w:kern w:val="0"/>
          <w:szCs w:val="24"/>
        </w:rPr>
      </w:pPr>
      <w:r w:rsidRPr="00C34D89">
        <w:rPr>
          <w:rFonts w:ascii="標楷體" w:eastAsia="標楷體" w:hAnsi="標楷體" w:cs="DFKaiShu-SB-Estd-BF" w:hint="eastAsia"/>
          <w:color w:val="000000"/>
          <w:kern w:val="0"/>
          <w:szCs w:val="24"/>
        </w:rPr>
        <w:t xml:space="preserve">       (2)維護辦公紀律：        </w:t>
      </w:r>
    </w:p>
    <w:p w:rsidR="00C34D89" w:rsidRPr="00C34D89" w:rsidRDefault="00C34D89" w:rsidP="00C34D89">
      <w:pPr>
        <w:autoSpaceDE w:val="0"/>
        <w:autoSpaceDN w:val="0"/>
        <w:adjustRightInd w:val="0"/>
        <w:spacing w:line="320" w:lineRule="exact"/>
        <w:ind w:left="1176" w:hangingChars="490" w:hanging="1176"/>
        <w:rPr>
          <w:rFonts w:ascii="標楷體" w:eastAsia="標楷體" w:hAnsi="標楷體" w:cs="DFKaiShu-SB-Estd-BF"/>
          <w:color w:val="000000"/>
          <w:kern w:val="0"/>
          <w:szCs w:val="24"/>
        </w:rPr>
      </w:pPr>
      <w:r w:rsidRPr="00C34D89">
        <w:rPr>
          <w:rFonts w:ascii="標楷體" w:eastAsia="標楷體" w:hAnsi="標楷體" w:cs="DFKaiShu-SB-Estd-BF" w:hint="eastAsia"/>
          <w:color w:val="000000"/>
          <w:kern w:val="0"/>
          <w:szCs w:val="24"/>
        </w:rPr>
        <w:t xml:space="preserve">        </w:t>
      </w:r>
      <w:r w:rsidRPr="00C34D89">
        <w:rPr>
          <w:rFonts w:ascii="新細明體" w:eastAsia="新細明體" w:hAnsi="新細明體" w:cs="新細明體" w:hint="eastAsia"/>
          <w:color w:val="000000"/>
          <w:kern w:val="0"/>
          <w:szCs w:val="24"/>
        </w:rPr>
        <w:t>①</w:t>
      </w:r>
      <w:r w:rsidRPr="00C34D89">
        <w:rPr>
          <w:rFonts w:ascii="標楷體" w:eastAsia="標楷體" w:hAnsi="標楷體" w:cs="DFKaiShu-SB-Estd-BF" w:hint="eastAsia"/>
          <w:color w:val="000000"/>
          <w:kern w:val="0"/>
          <w:szCs w:val="24"/>
        </w:rPr>
        <w:t>上班值勤時間，不得高聲喧嘩、聚眾嬉戲、閱讀書報、收看電視、上網瀏覽與職務無關之訊息或藉機離開辦公室購物、處理個人私務。</w:t>
      </w:r>
    </w:p>
    <w:p w:rsidR="00C34D89" w:rsidRPr="00C34D89" w:rsidRDefault="00C34D89" w:rsidP="00C34D89">
      <w:pPr>
        <w:autoSpaceDE w:val="0"/>
        <w:autoSpaceDN w:val="0"/>
        <w:adjustRightInd w:val="0"/>
        <w:spacing w:line="320" w:lineRule="exact"/>
        <w:ind w:left="1217" w:hangingChars="507" w:hanging="1217"/>
        <w:rPr>
          <w:rFonts w:ascii="標楷體" w:eastAsia="標楷體" w:hAnsi="標楷體" w:cs="DFKaiShu-SB-Estd-BF"/>
          <w:color w:val="000000"/>
          <w:kern w:val="0"/>
          <w:szCs w:val="24"/>
        </w:rPr>
      </w:pPr>
      <w:r w:rsidRPr="00C34D89">
        <w:rPr>
          <w:rFonts w:ascii="標楷體" w:eastAsia="標楷體" w:hAnsi="標楷體" w:cs="DFKaiShu-SB-Estd-BF" w:hint="eastAsia"/>
          <w:color w:val="000000"/>
          <w:kern w:val="0"/>
          <w:szCs w:val="24"/>
        </w:rPr>
        <w:t xml:space="preserve">        </w:t>
      </w:r>
      <w:r w:rsidRPr="00C34D89">
        <w:rPr>
          <w:rFonts w:ascii="新細明體" w:eastAsia="新細明體" w:hAnsi="新細明體" w:cs="新細明體" w:hint="eastAsia"/>
          <w:color w:val="000000"/>
          <w:kern w:val="0"/>
          <w:szCs w:val="24"/>
        </w:rPr>
        <w:t>②</w:t>
      </w:r>
      <w:r w:rsidRPr="00C34D89">
        <w:rPr>
          <w:rFonts w:ascii="標楷體" w:eastAsia="標楷體" w:hAnsi="標楷體" w:cs="DFKaiShu-SB-Estd-BF" w:hint="eastAsia"/>
          <w:color w:val="000000"/>
          <w:kern w:val="0"/>
          <w:szCs w:val="24"/>
        </w:rPr>
        <w:t>上班值勤時間，不得飲酒，如因飲酒而影響為民服務或機關形象者，從重議處。</w:t>
      </w:r>
    </w:p>
    <w:p w:rsidR="00C34D89" w:rsidRPr="00C34D89" w:rsidRDefault="00C34D89" w:rsidP="00C34D89">
      <w:pPr>
        <w:autoSpaceDE w:val="0"/>
        <w:autoSpaceDN w:val="0"/>
        <w:adjustRightInd w:val="0"/>
        <w:spacing w:line="320" w:lineRule="exact"/>
        <w:ind w:left="1217" w:hangingChars="507" w:hanging="1217"/>
        <w:rPr>
          <w:rFonts w:ascii="標楷體" w:eastAsia="標楷體" w:hAnsi="標楷體" w:cs="DFKaiShu-SB-Estd-BF"/>
          <w:color w:val="000000"/>
          <w:kern w:val="0"/>
          <w:szCs w:val="24"/>
        </w:rPr>
      </w:pPr>
      <w:r w:rsidRPr="00C34D89">
        <w:rPr>
          <w:rFonts w:ascii="標楷體" w:eastAsia="標楷體" w:hAnsi="標楷體" w:cs="DFKaiShu-SB-Estd-BF" w:hint="eastAsia"/>
          <w:color w:val="000000"/>
          <w:kern w:val="0"/>
          <w:szCs w:val="24"/>
        </w:rPr>
        <w:t xml:space="preserve">        </w:t>
      </w:r>
      <w:r w:rsidRPr="00C34D89">
        <w:rPr>
          <w:rFonts w:ascii="新細明體" w:eastAsia="新細明體" w:hAnsi="新細明體" w:cs="新細明體" w:hint="eastAsia"/>
          <w:color w:val="000000"/>
          <w:kern w:val="0"/>
          <w:szCs w:val="24"/>
        </w:rPr>
        <w:t>③</w:t>
      </w:r>
      <w:r w:rsidRPr="00C34D89">
        <w:rPr>
          <w:rFonts w:ascii="標楷體" w:eastAsia="標楷體" w:hAnsi="標楷體" w:cs="DFKaiShu-SB-Estd-BF" w:hint="eastAsia"/>
          <w:color w:val="000000"/>
          <w:kern w:val="0"/>
          <w:szCs w:val="24"/>
        </w:rPr>
        <w:t>上班值勤應佩戴識別證，遇民眾接洽詢問，應妥為說明並注意服務禮貌。</w:t>
      </w:r>
    </w:p>
    <w:p w:rsidR="00C34D89" w:rsidRPr="00C34D89" w:rsidRDefault="00C34D89" w:rsidP="00C34D89">
      <w:pPr>
        <w:autoSpaceDE w:val="0"/>
        <w:autoSpaceDN w:val="0"/>
        <w:adjustRightInd w:val="0"/>
        <w:spacing w:line="320" w:lineRule="exact"/>
        <w:rPr>
          <w:rFonts w:ascii="標楷體" w:eastAsia="標楷體" w:hAnsi="標楷體" w:cs="DFKaiShu-SB-Estd-BF"/>
          <w:color w:val="000000"/>
          <w:kern w:val="0"/>
          <w:szCs w:val="24"/>
        </w:rPr>
      </w:pPr>
      <w:r w:rsidRPr="00C34D89">
        <w:rPr>
          <w:rFonts w:ascii="標楷體" w:eastAsia="標楷體" w:hAnsi="標楷體" w:cs="DFKaiShu-SB-Estd-BF" w:hint="eastAsia"/>
          <w:color w:val="000000"/>
          <w:kern w:val="0"/>
          <w:szCs w:val="24"/>
        </w:rPr>
        <w:t xml:space="preserve">        </w:t>
      </w:r>
      <w:r w:rsidRPr="00C34D89">
        <w:rPr>
          <w:rFonts w:ascii="新細明體" w:eastAsia="新細明體" w:hAnsi="新細明體" w:cs="新細明體" w:hint="eastAsia"/>
          <w:color w:val="000000"/>
          <w:kern w:val="0"/>
          <w:szCs w:val="24"/>
        </w:rPr>
        <w:t>④</w:t>
      </w:r>
      <w:r w:rsidRPr="00C34D89">
        <w:rPr>
          <w:rFonts w:ascii="標楷體" w:eastAsia="標楷體" w:hAnsi="標楷體" w:cs="DFKaiShu-SB-Estd-BF" w:hint="eastAsia"/>
          <w:color w:val="000000"/>
          <w:kern w:val="0"/>
          <w:szCs w:val="24"/>
        </w:rPr>
        <w:t>上班值勤時間不得有食用早餐等無關公務之行為。</w:t>
      </w:r>
    </w:p>
    <w:p w:rsidR="00C34D89" w:rsidRPr="00C34D89" w:rsidRDefault="00C34D89" w:rsidP="00C34D89">
      <w:pPr>
        <w:autoSpaceDE w:val="0"/>
        <w:autoSpaceDN w:val="0"/>
        <w:adjustRightInd w:val="0"/>
        <w:spacing w:line="320" w:lineRule="exact"/>
        <w:ind w:firstLineChars="300" w:firstLine="720"/>
        <w:rPr>
          <w:rFonts w:ascii="標楷體" w:eastAsia="標楷體" w:hAnsi="標楷體" w:cs="DFKaiShu-SB-Estd-BF"/>
          <w:color w:val="000000"/>
          <w:kern w:val="0"/>
          <w:szCs w:val="24"/>
        </w:rPr>
      </w:pPr>
      <w:r w:rsidRPr="00C34D89">
        <w:rPr>
          <w:rFonts w:ascii="標楷體" w:eastAsia="標楷體" w:hAnsi="標楷體" w:cs="DFKaiShu-SB-Estd-BF" w:hint="eastAsia"/>
          <w:color w:val="000000"/>
          <w:kern w:val="0"/>
          <w:szCs w:val="24"/>
        </w:rPr>
        <w:t>2.落實機關內部考核：</w:t>
      </w:r>
    </w:p>
    <w:p w:rsidR="00C34D89" w:rsidRPr="00C34D89" w:rsidRDefault="00C34D89" w:rsidP="00C34D89">
      <w:pPr>
        <w:autoSpaceDE w:val="0"/>
        <w:autoSpaceDN w:val="0"/>
        <w:adjustRightInd w:val="0"/>
        <w:spacing w:line="320" w:lineRule="exact"/>
        <w:rPr>
          <w:rFonts w:ascii="標楷體" w:eastAsia="標楷體" w:hAnsi="標楷體" w:cs="DFKaiShu-SB-Estd-BF"/>
          <w:color w:val="000000"/>
          <w:kern w:val="0"/>
          <w:szCs w:val="24"/>
        </w:rPr>
      </w:pPr>
      <w:r w:rsidRPr="00C34D89">
        <w:rPr>
          <w:rFonts w:ascii="標楷體" w:eastAsia="標楷體" w:hAnsi="標楷體" w:cs="DFKaiShu-SB-Estd-BF" w:hint="eastAsia"/>
          <w:color w:val="000000"/>
          <w:kern w:val="0"/>
          <w:szCs w:val="24"/>
        </w:rPr>
        <w:t xml:space="preserve">       (1)深化為民服務觀念：</w:t>
      </w:r>
    </w:p>
    <w:p w:rsidR="00C34D89" w:rsidRPr="00C34D89" w:rsidRDefault="00C34D89" w:rsidP="00C34D89">
      <w:pPr>
        <w:autoSpaceDE w:val="0"/>
        <w:autoSpaceDN w:val="0"/>
        <w:adjustRightInd w:val="0"/>
        <w:spacing w:line="320" w:lineRule="exact"/>
        <w:rPr>
          <w:rFonts w:ascii="標楷體" w:eastAsia="標楷體" w:hAnsi="標楷體" w:cs="DFKaiShu-SB-Estd-BF"/>
          <w:color w:val="000000"/>
          <w:kern w:val="0"/>
          <w:szCs w:val="24"/>
        </w:rPr>
      </w:pPr>
      <w:r w:rsidRPr="00C34D89">
        <w:rPr>
          <w:rFonts w:ascii="標楷體" w:eastAsia="標楷體" w:hAnsi="標楷體" w:cs="DFKaiShu-SB-Estd-BF" w:hint="eastAsia"/>
          <w:color w:val="000000"/>
          <w:kern w:val="0"/>
          <w:szCs w:val="24"/>
        </w:rPr>
        <w:t xml:space="preserve">        </w:t>
      </w:r>
      <w:r w:rsidRPr="00C34D89">
        <w:rPr>
          <w:rFonts w:ascii="新細明體" w:eastAsia="新細明體" w:hAnsi="新細明體" w:cs="新細明體" w:hint="eastAsia"/>
          <w:color w:val="000000"/>
          <w:kern w:val="0"/>
          <w:szCs w:val="24"/>
        </w:rPr>
        <w:t>①</w:t>
      </w:r>
      <w:r w:rsidRPr="00C34D89">
        <w:rPr>
          <w:rFonts w:ascii="標楷體" w:eastAsia="標楷體" w:hAnsi="標楷體" w:cs="DFKaiShu-SB-Estd-BF" w:hint="eastAsia"/>
          <w:color w:val="000000"/>
          <w:kern w:val="0"/>
          <w:szCs w:val="24"/>
        </w:rPr>
        <w:t>辦理為民服務及專業法制等訓練，建立同仁正確的公務觀念。</w:t>
      </w:r>
    </w:p>
    <w:p w:rsidR="00C34D89" w:rsidRPr="00C34D89" w:rsidRDefault="00C34D89" w:rsidP="00C34D89">
      <w:pPr>
        <w:autoSpaceDE w:val="0"/>
        <w:autoSpaceDN w:val="0"/>
        <w:adjustRightInd w:val="0"/>
        <w:spacing w:line="320" w:lineRule="exact"/>
        <w:ind w:left="1210" w:hangingChars="504" w:hanging="1210"/>
        <w:rPr>
          <w:rFonts w:ascii="標楷體" w:eastAsia="標楷體" w:hAnsi="標楷體" w:cs="DFKaiShu-SB-Estd-BF"/>
          <w:color w:val="000000"/>
          <w:kern w:val="0"/>
          <w:szCs w:val="24"/>
        </w:rPr>
      </w:pPr>
      <w:r w:rsidRPr="00C34D89">
        <w:rPr>
          <w:rFonts w:ascii="標楷體" w:eastAsia="標楷體" w:hAnsi="標楷體" w:cs="DFKaiShu-SB-Estd-BF" w:hint="eastAsia"/>
          <w:color w:val="000000"/>
          <w:kern w:val="0"/>
          <w:szCs w:val="24"/>
        </w:rPr>
        <w:t xml:space="preserve">        </w:t>
      </w:r>
      <w:r w:rsidRPr="00C34D89">
        <w:rPr>
          <w:rFonts w:ascii="新細明體" w:eastAsia="新細明體" w:hAnsi="新細明體" w:cs="新細明體" w:hint="eastAsia"/>
          <w:color w:val="000000"/>
          <w:kern w:val="0"/>
          <w:szCs w:val="24"/>
        </w:rPr>
        <w:t>②</w:t>
      </w:r>
      <w:r w:rsidRPr="00C34D89">
        <w:rPr>
          <w:rFonts w:ascii="標楷體" w:eastAsia="標楷體" w:hAnsi="標楷體" w:cs="DFKaiShu-SB-Estd-BF" w:hint="eastAsia"/>
          <w:color w:val="000000"/>
          <w:kern w:val="0"/>
          <w:szCs w:val="24"/>
        </w:rPr>
        <w:t>加強辦公紀律相關案例之宣導，期使同仁具有「見賢思齊、見不賢</w:t>
      </w:r>
      <w:r w:rsidRPr="00C34D89">
        <w:rPr>
          <w:rFonts w:ascii="標楷體" w:eastAsia="標楷體" w:hAnsi="標楷體" w:cs="DFKaiShu-SB-Estd-BF" w:hint="eastAsia"/>
          <w:color w:val="000000"/>
          <w:kern w:val="0"/>
          <w:szCs w:val="24"/>
        </w:rPr>
        <w:lastRenderedPageBreak/>
        <w:t>內自省」的正確態度及言行。</w:t>
      </w:r>
    </w:p>
    <w:p w:rsidR="00C34D89" w:rsidRPr="00C34D89" w:rsidRDefault="00C34D89" w:rsidP="00C34D89">
      <w:pPr>
        <w:autoSpaceDE w:val="0"/>
        <w:autoSpaceDN w:val="0"/>
        <w:adjustRightInd w:val="0"/>
        <w:spacing w:line="320" w:lineRule="exact"/>
        <w:ind w:left="1188" w:hangingChars="495" w:hanging="1188"/>
        <w:rPr>
          <w:rFonts w:ascii="標楷體" w:eastAsia="標楷體" w:hAnsi="標楷體" w:cs="DFKaiShu-SB-Estd-BF"/>
          <w:color w:val="000000"/>
          <w:kern w:val="0"/>
          <w:szCs w:val="24"/>
        </w:rPr>
      </w:pPr>
      <w:r w:rsidRPr="00C34D89">
        <w:rPr>
          <w:rFonts w:ascii="標楷體" w:eastAsia="標楷體" w:hAnsi="標楷體" w:cs="DFKaiShu-SB-Estd-BF" w:hint="eastAsia"/>
          <w:color w:val="000000"/>
          <w:kern w:val="0"/>
          <w:szCs w:val="24"/>
        </w:rPr>
        <w:t xml:space="preserve">        </w:t>
      </w:r>
      <w:r w:rsidRPr="00C34D89">
        <w:rPr>
          <w:rFonts w:ascii="新細明體" w:eastAsia="新細明體" w:hAnsi="新細明體" w:cs="新細明體" w:hint="eastAsia"/>
          <w:color w:val="000000"/>
          <w:kern w:val="0"/>
          <w:szCs w:val="24"/>
        </w:rPr>
        <w:t>③</w:t>
      </w:r>
      <w:r w:rsidRPr="00C34D89">
        <w:rPr>
          <w:rFonts w:ascii="標楷體" w:eastAsia="標楷體" w:hAnsi="標楷體" w:cs="DFKaiShu-SB-Estd-BF" w:hint="eastAsia"/>
          <w:color w:val="000000"/>
          <w:kern w:val="0"/>
          <w:szCs w:val="24"/>
        </w:rPr>
        <w:t>各機關人事單位應不定時宣導差勤及辦公紀律相關規定，並協同主管人員加強管理。</w:t>
      </w:r>
    </w:p>
    <w:p w:rsidR="00C34D89" w:rsidRPr="00C34D89" w:rsidRDefault="00C34D89" w:rsidP="00C34D89">
      <w:pPr>
        <w:autoSpaceDE w:val="0"/>
        <w:autoSpaceDN w:val="0"/>
        <w:adjustRightInd w:val="0"/>
        <w:spacing w:line="320" w:lineRule="exact"/>
        <w:ind w:left="1133" w:hangingChars="472" w:hanging="1133"/>
        <w:rPr>
          <w:rFonts w:ascii="標楷體" w:eastAsia="標楷體" w:hAnsi="標楷體" w:cs="DFKaiShu-SB-Estd-BF"/>
          <w:color w:val="000000"/>
          <w:kern w:val="0"/>
          <w:szCs w:val="24"/>
        </w:rPr>
      </w:pPr>
      <w:r w:rsidRPr="00C34D89">
        <w:rPr>
          <w:rFonts w:ascii="標楷體" w:eastAsia="標楷體" w:hAnsi="標楷體" w:cs="DFKaiShu-SB-Estd-BF" w:hint="eastAsia"/>
          <w:color w:val="000000"/>
          <w:kern w:val="0"/>
          <w:szCs w:val="24"/>
        </w:rPr>
        <w:t xml:space="preserve">        </w:t>
      </w:r>
      <w:r w:rsidRPr="00C34D89">
        <w:rPr>
          <w:rFonts w:ascii="新細明體" w:eastAsia="新細明體" w:hAnsi="新細明體" w:cs="新細明體" w:hint="eastAsia"/>
          <w:color w:val="000000"/>
          <w:kern w:val="0"/>
          <w:szCs w:val="24"/>
        </w:rPr>
        <w:t>④</w:t>
      </w:r>
      <w:r w:rsidRPr="00C34D89">
        <w:rPr>
          <w:rFonts w:ascii="標楷體" w:eastAsia="標楷體" w:hAnsi="標楷體" w:cs="DFKaiShu-SB-Estd-BF" w:hint="eastAsia"/>
          <w:color w:val="000000"/>
          <w:kern w:val="0"/>
          <w:szCs w:val="24"/>
        </w:rPr>
        <w:t>請假、出差應確依「各機關職務代理應行注意事項」辦妥代理工作，不得影響為民服務工作。</w:t>
      </w:r>
    </w:p>
    <w:p w:rsidR="00C34D89" w:rsidRPr="00C34D89" w:rsidRDefault="00C34D89" w:rsidP="00C34D89">
      <w:pPr>
        <w:autoSpaceDE w:val="0"/>
        <w:autoSpaceDN w:val="0"/>
        <w:adjustRightInd w:val="0"/>
        <w:spacing w:line="320" w:lineRule="exact"/>
        <w:rPr>
          <w:rFonts w:ascii="標楷體" w:eastAsia="標楷體" w:hAnsi="標楷體" w:cs="DFKaiShu-SB-Estd-BF"/>
          <w:color w:val="000000"/>
          <w:kern w:val="0"/>
          <w:szCs w:val="24"/>
        </w:rPr>
      </w:pPr>
      <w:r w:rsidRPr="00C34D89">
        <w:rPr>
          <w:rFonts w:ascii="標楷體" w:eastAsia="標楷體" w:hAnsi="標楷體" w:cs="DFKaiShu-SB-Estd-BF" w:hint="eastAsia"/>
          <w:color w:val="000000"/>
          <w:kern w:val="0"/>
          <w:szCs w:val="24"/>
        </w:rPr>
        <w:t xml:space="preserve">       (2)提升差勤考核成效：</w:t>
      </w:r>
    </w:p>
    <w:p w:rsidR="00C34D89" w:rsidRPr="00C34D89" w:rsidRDefault="00C34D89" w:rsidP="00C34D89">
      <w:pPr>
        <w:autoSpaceDE w:val="0"/>
        <w:autoSpaceDN w:val="0"/>
        <w:adjustRightInd w:val="0"/>
        <w:spacing w:line="320" w:lineRule="exact"/>
        <w:ind w:left="1260" w:hangingChars="525" w:hanging="1260"/>
        <w:rPr>
          <w:rFonts w:ascii="標楷體" w:eastAsia="標楷體" w:hAnsi="標楷體" w:cs="DFKaiShu-SB-Estd-BF"/>
          <w:color w:val="000000"/>
          <w:kern w:val="0"/>
          <w:szCs w:val="24"/>
        </w:rPr>
      </w:pPr>
      <w:r w:rsidRPr="00C34D89">
        <w:rPr>
          <w:rFonts w:ascii="標楷體" w:eastAsia="標楷體" w:hAnsi="標楷體" w:cs="DFKaiShu-SB-Estd-BF" w:hint="eastAsia"/>
          <w:color w:val="000000"/>
          <w:kern w:val="0"/>
          <w:szCs w:val="24"/>
        </w:rPr>
        <w:t xml:space="preserve">        </w:t>
      </w:r>
      <w:r w:rsidRPr="00C34D89">
        <w:rPr>
          <w:rFonts w:ascii="新細明體" w:eastAsia="新細明體" w:hAnsi="新細明體" w:cs="新細明體" w:hint="eastAsia"/>
          <w:color w:val="000000"/>
          <w:kern w:val="0"/>
          <w:szCs w:val="24"/>
        </w:rPr>
        <w:t>①</w:t>
      </w:r>
      <w:r w:rsidRPr="00C34D89">
        <w:rPr>
          <w:rFonts w:ascii="標楷體" w:eastAsia="標楷體" w:hAnsi="標楷體" w:cs="DFKaiShu-SB-Estd-BF" w:hint="eastAsia"/>
          <w:color w:val="000000"/>
          <w:kern w:val="0"/>
          <w:szCs w:val="24"/>
        </w:rPr>
        <w:t>各級主管應實施走動式管理，就屬員加班、差假之必要性、確實性加強管制及查核。</w:t>
      </w:r>
    </w:p>
    <w:p w:rsidR="00C34D89" w:rsidRPr="00C34D89" w:rsidRDefault="00C34D89" w:rsidP="00C34D89">
      <w:pPr>
        <w:autoSpaceDE w:val="0"/>
        <w:autoSpaceDN w:val="0"/>
        <w:adjustRightInd w:val="0"/>
        <w:spacing w:line="320" w:lineRule="exact"/>
        <w:ind w:left="1260" w:hangingChars="525" w:hanging="1260"/>
        <w:rPr>
          <w:rFonts w:ascii="標楷體" w:eastAsia="標楷體" w:hAnsi="標楷體" w:cs="DFKaiShu-SB-Estd-BF"/>
          <w:color w:val="000000"/>
          <w:kern w:val="0"/>
          <w:szCs w:val="24"/>
        </w:rPr>
      </w:pPr>
      <w:r w:rsidRPr="00C34D89">
        <w:rPr>
          <w:rFonts w:ascii="標楷體" w:eastAsia="標楷體" w:hAnsi="標楷體" w:cs="DFKaiShu-SB-Estd-BF" w:hint="eastAsia"/>
          <w:color w:val="000000"/>
          <w:kern w:val="0"/>
          <w:szCs w:val="24"/>
        </w:rPr>
        <w:t xml:space="preserve">        </w:t>
      </w:r>
      <w:r w:rsidRPr="00C34D89">
        <w:rPr>
          <w:rFonts w:ascii="新細明體" w:eastAsia="新細明體" w:hAnsi="新細明體" w:cs="新細明體" w:hint="eastAsia"/>
          <w:color w:val="000000"/>
          <w:kern w:val="0"/>
          <w:szCs w:val="24"/>
        </w:rPr>
        <w:t>②</w:t>
      </w:r>
      <w:r w:rsidRPr="00C34D89">
        <w:rPr>
          <w:rFonts w:ascii="標楷體" w:eastAsia="標楷體" w:hAnsi="標楷體" w:cs="DFKaiShu-SB-Estd-BF" w:hint="eastAsia"/>
          <w:color w:val="000000"/>
          <w:kern w:val="0"/>
          <w:szCs w:val="24"/>
        </w:rPr>
        <w:t>請各機關將查勤之異常情形列入當事人平時考核紀錄，並為年終考績之重要參據；另將出勤異常或違反辦公紀律同仁列為輔導對象，以協助其改正。</w:t>
      </w:r>
    </w:p>
    <w:p w:rsidR="00C34D89" w:rsidRPr="00C34D89" w:rsidRDefault="00C34D89" w:rsidP="00C34D89">
      <w:pPr>
        <w:autoSpaceDE w:val="0"/>
        <w:autoSpaceDN w:val="0"/>
        <w:adjustRightInd w:val="0"/>
        <w:spacing w:line="320" w:lineRule="exact"/>
        <w:ind w:left="1260" w:hangingChars="525" w:hanging="1260"/>
        <w:rPr>
          <w:rFonts w:ascii="標楷體" w:eastAsia="標楷體" w:hAnsi="標楷體" w:cs="DFKaiShu-SB-Estd-BF"/>
          <w:color w:val="000000"/>
          <w:kern w:val="0"/>
          <w:szCs w:val="24"/>
        </w:rPr>
      </w:pPr>
      <w:r w:rsidRPr="00C34D89">
        <w:rPr>
          <w:rFonts w:ascii="標楷體" w:eastAsia="標楷體" w:hAnsi="標楷體" w:cs="DFKaiShu-SB-Estd-BF" w:hint="eastAsia"/>
          <w:color w:val="000000"/>
          <w:kern w:val="0"/>
          <w:szCs w:val="24"/>
        </w:rPr>
        <w:t xml:space="preserve">        </w:t>
      </w:r>
      <w:r w:rsidRPr="00C34D89">
        <w:rPr>
          <w:rFonts w:ascii="新細明體" w:eastAsia="新細明體" w:hAnsi="新細明體" w:cs="新細明體" w:hint="eastAsia"/>
          <w:color w:val="000000"/>
          <w:kern w:val="0"/>
          <w:szCs w:val="24"/>
        </w:rPr>
        <w:t>③</w:t>
      </w:r>
      <w:r w:rsidRPr="00C34D89">
        <w:rPr>
          <w:rFonts w:ascii="標楷體" w:eastAsia="標楷體" w:hAnsi="標楷體" w:cs="DFKaiShu-SB-Estd-BF" w:hint="eastAsia"/>
          <w:color w:val="000000"/>
          <w:kern w:val="0"/>
          <w:szCs w:val="24"/>
        </w:rPr>
        <w:t>各機關對於第一線服務民眾的員工，應指派專人現場管理，並針對重點時段</w:t>
      </w:r>
      <w:r w:rsidRPr="00C34D89">
        <w:rPr>
          <w:rFonts w:ascii="標楷體" w:eastAsia="標楷體" w:hAnsi="標楷體" w:cs="Arial Unicode MS" w:hint="eastAsia"/>
          <w:color w:val="000000"/>
          <w:kern w:val="0"/>
          <w:szCs w:val="24"/>
        </w:rPr>
        <w:t>(</w:t>
      </w:r>
      <w:r w:rsidRPr="00C34D89">
        <w:rPr>
          <w:rFonts w:ascii="標楷體" w:eastAsia="標楷體" w:hAnsi="標楷體" w:cs="DFKaiShu-SB-Estd-BF"/>
          <w:color w:val="000000"/>
          <w:kern w:val="0"/>
          <w:szCs w:val="24"/>
        </w:rPr>
        <w:t>11</w:t>
      </w:r>
      <w:r w:rsidRPr="00C34D89">
        <w:rPr>
          <w:rFonts w:ascii="標楷體" w:eastAsia="標楷體" w:hAnsi="標楷體" w:cs="DFKaiShu-SB-Estd-BF" w:hint="eastAsia"/>
          <w:color w:val="000000"/>
          <w:kern w:val="0"/>
          <w:szCs w:val="24"/>
        </w:rPr>
        <w:t>時</w:t>
      </w:r>
      <w:r w:rsidRPr="00C34D89">
        <w:rPr>
          <w:rFonts w:ascii="標楷體" w:eastAsia="標楷體" w:hAnsi="標楷體" w:cs="DFKaiShu-SB-Estd-BF"/>
          <w:color w:val="000000"/>
          <w:kern w:val="0"/>
          <w:szCs w:val="24"/>
        </w:rPr>
        <w:t>50</w:t>
      </w:r>
      <w:r w:rsidRPr="00C34D89">
        <w:rPr>
          <w:rFonts w:ascii="標楷體" w:eastAsia="標楷體" w:hAnsi="標楷體" w:cs="DFKaiShu-SB-Estd-BF" w:hint="eastAsia"/>
          <w:color w:val="000000"/>
          <w:kern w:val="0"/>
          <w:szCs w:val="24"/>
        </w:rPr>
        <w:t>分及</w:t>
      </w:r>
      <w:r w:rsidRPr="00C34D89">
        <w:rPr>
          <w:rFonts w:ascii="標楷體" w:eastAsia="標楷體" w:hAnsi="標楷體" w:cs="DFKaiShu-SB-Estd-BF"/>
          <w:color w:val="000000"/>
          <w:kern w:val="0"/>
          <w:szCs w:val="24"/>
        </w:rPr>
        <w:t>13</w:t>
      </w:r>
      <w:r w:rsidRPr="00C34D89">
        <w:rPr>
          <w:rFonts w:ascii="標楷體" w:eastAsia="標楷體" w:hAnsi="標楷體" w:cs="DFKaiShu-SB-Estd-BF" w:hint="eastAsia"/>
          <w:color w:val="000000"/>
          <w:kern w:val="0"/>
          <w:szCs w:val="24"/>
        </w:rPr>
        <w:t>時</w:t>
      </w:r>
      <w:r w:rsidRPr="00C34D89">
        <w:rPr>
          <w:rFonts w:ascii="標楷體" w:eastAsia="標楷體" w:hAnsi="標楷體" w:cs="DFKaiShu-SB-Estd-BF"/>
          <w:color w:val="000000"/>
          <w:kern w:val="0"/>
          <w:szCs w:val="24"/>
        </w:rPr>
        <w:t>10</w:t>
      </w:r>
      <w:r w:rsidRPr="00C34D89">
        <w:rPr>
          <w:rFonts w:ascii="標楷體" w:eastAsia="標楷體" w:hAnsi="標楷體" w:cs="DFKaiShu-SB-Estd-BF" w:hint="eastAsia"/>
          <w:color w:val="000000"/>
          <w:kern w:val="0"/>
          <w:szCs w:val="24"/>
        </w:rPr>
        <w:t>分），加強不定期抽查。</w:t>
      </w:r>
    </w:p>
    <w:p w:rsidR="00C34D89" w:rsidRPr="00C34D89" w:rsidRDefault="00C34D89" w:rsidP="00C34D89">
      <w:pPr>
        <w:autoSpaceDE w:val="0"/>
        <w:autoSpaceDN w:val="0"/>
        <w:adjustRightInd w:val="0"/>
        <w:spacing w:line="320" w:lineRule="exact"/>
        <w:ind w:left="1260" w:hangingChars="525" w:hanging="1260"/>
        <w:rPr>
          <w:rFonts w:ascii="標楷體" w:eastAsia="標楷體" w:hAnsi="標楷體" w:cs="HiddenHorzOCR"/>
          <w:kern w:val="0"/>
          <w:szCs w:val="24"/>
        </w:rPr>
      </w:pPr>
      <w:r w:rsidRPr="00C34D89">
        <w:rPr>
          <w:rFonts w:ascii="標楷體" w:eastAsia="標楷體" w:hAnsi="標楷體" w:cs="DFKaiShu-SB-Estd-BF" w:hint="eastAsia"/>
          <w:color w:val="000000"/>
          <w:kern w:val="0"/>
          <w:szCs w:val="24"/>
        </w:rPr>
        <w:t xml:space="preserve">        </w:t>
      </w:r>
      <w:r w:rsidRPr="00C34D89">
        <w:rPr>
          <w:rFonts w:ascii="新細明體" w:eastAsia="新細明體" w:hAnsi="新細明體" w:cs="新細明體" w:hint="eastAsia"/>
          <w:color w:val="000000"/>
          <w:kern w:val="0"/>
          <w:szCs w:val="24"/>
        </w:rPr>
        <w:t>④</w:t>
      </w:r>
      <w:r w:rsidRPr="00C34D89">
        <w:rPr>
          <w:rFonts w:ascii="標楷體" w:eastAsia="標楷體" w:hAnsi="標楷體" w:cs="DFKaiShu-SB-Estd-BF" w:hint="eastAsia"/>
          <w:color w:val="000000"/>
          <w:kern w:val="0"/>
          <w:szCs w:val="24"/>
        </w:rPr>
        <w:t>本府人事處不定期派員抽查各機關為民服務場所，以落實差勤管理及維護辦公紀律。</w:t>
      </w:r>
    </w:p>
    <w:p w:rsidR="00C34D89" w:rsidRPr="00C34D89" w:rsidRDefault="00C34D89" w:rsidP="00C34D89">
      <w:pPr>
        <w:autoSpaceDE w:val="0"/>
        <w:autoSpaceDN w:val="0"/>
        <w:adjustRightInd w:val="0"/>
        <w:spacing w:line="320" w:lineRule="exact"/>
        <w:ind w:firstLineChars="300" w:firstLine="720"/>
        <w:rPr>
          <w:rFonts w:ascii="標楷體" w:eastAsia="標楷體" w:hAnsi="標楷體" w:cs="DFKaiShu-SB-Estd-BF"/>
          <w:kern w:val="0"/>
          <w:szCs w:val="24"/>
        </w:rPr>
      </w:pPr>
      <w:r w:rsidRPr="00C34D89">
        <w:rPr>
          <w:rFonts w:ascii="標楷體" w:eastAsia="標楷體" w:hAnsi="標楷體" w:cs="DFKaiShu-SB-Estd-BF" w:hint="eastAsia"/>
          <w:kern w:val="0"/>
          <w:szCs w:val="24"/>
        </w:rPr>
        <w:t>※增列具體改善作法：</w:t>
      </w:r>
      <w:r w:rsidRPr="00C34D89">
        <w:rPr>
          <w:rFonts w:ascii="標楷體" w:eastAsia="標楷體" w:hAnsi="標楷體" w:cs="DFKaiShu-SB-Estd-BF"/>
          <w:kern w:val="0"/>
          <w:szCs w:val="24"/>
        </w:rPr>
        <w:t xml:space="preserve"> </w:t>
      </w:r>
    </w:p>
    <w:p w:rsidR="00C34D89" w:rsidRPr="00C34D89" w:rsidRDefault="00C34D89" w:rsidP="00C34D89">
      <w:pPr>
        <w:autoSpaceDE w:val="0"/>
        <w:autoSpaceDN w:val="0"/>
        <w:adjustRightInd w:val="0"/>
        <w:spacing w:line="320" w:lineRule="exact"/>
        <w:ind w:leftChars="300" w:left="960" w:hangingChars="100" w:hanging="240"/>
        <w:rPr>
          <w:rFonts w:ascii="標楷體" w:eastAsia="標楷體" w:hAnsi="標楷體" w:cs="DFKaiShu-SB-Estd-BF"/>
          <w:kern w:val="0"/>
          <w:szCs w:val="24"/>
        </w:rPr>
      </w:pPr>
      <w:r w:rsidRPr="00C34D89">
        <w:rPr>
          <w:rFonts w:ascii="標楷體" w:eastAsia="標楷體" w:hAnsi="標楷體" w:cs="DFKaiShu-SB-Estd-BF" w:hint="eastAsia"/>
          <w:kern w:val="0"/>
          <w:szCs w:val="24"/>
        </w:rPr>
        <w:t>1.各機關應確實督導所屬機關，主管人員應每日抽查員工到勤及辦公紀律</w:t>
      </w:r>
      <w:r w:rsidRPr="00C34D89">
        <w:rPr>
          <w:rFonts w:ascii="標楷體" w:eastAsia="標楷體" w:hAnsi="標楷體" w:cs="DFKaiShu-SB-Estd-BF"/>
          <w:kern w:val="0"/>
          <w:szCs w:val="24"/>
        </w:rPr>
        <w:t>(</w:t>
      </w:r>
      <w:r w:rsidRPr="00C34D89">
        <w:rPr>
          <w:rFonts w:ascii="標楷體" w:eastAsia="標楷體" w:hAnsi="標楷體" w:cs="DFKaiShu-SB-Estd-BF" w:hint="eastAsia"/>
          <w:kern w:val="0"/>
          <w:szCs w:val="24"/>
        </w:rPr>
        <w:t>亦可指定專人負責</w:t>
      </w:r>
      <w:r w:rsidRPr="00C34D89">
        <w:rPr>
          <w:rFonts w:ascii="標楷體" w:eastAsia="標楷體" w:hAnsi="標楷體" w:cs="DFKaiShu-SB-Estd-BF"/>
          <w:kern w:val="0"/>
          <w:szCs w:val="24"/>
        </w:rPr>
        <w:t>)</w:t>
      </w:r>
      <w:r w:rsidRPr="00C34D89">
        <w:rPr>
          <w:rFonts w:ascii="標楷體" w:eastAsia="標楷體" w:hAnsi="標楷體" w:cs="DFKaiShu-SB-Estd-BF" w:hint="eastAsia"/>
          <w:kern w:val="0"/>
          <w:szCs w:val="24"/>
        </w:rPr>
        <w:t>。</w:t>
      </w:r>
    </w:p>
    <w:p w:rsidR="00C34D89" w:rsidRPr="00C34D89" w:rsidRDefault="00C34D89" w:rsidP="00C34D89">
      <w:pPr>
        <w:autoSpaceDE w:val="0"/>
        <w:autoSpaceDN w:val="0"/>
        <w:adjustRightInd w:val="0"/>
        <w:spacing w:line="320" w:lineRule="exact"/>
        <w:ind w:leftChars="300" w:left="965" w:hangingChars="102" w:hanging="245"/>
        <w:rPr>
          <w:rFonts w:ascii="標楷體" w:eastAsia="標楷體" w:hAnsi="標楷體" w:cs="DFKaiShu-SB-Estd-BF"/>
          <w:kern w:val="0"/>
          <w:szCs w:val="24"/>
        </w:rPr>
      </w:pPr>
      <w:r w:rsidRPr="00C34D89">
        <w:rPr>
          <w:rFonts w:ascii="標楷體" w:eastAsia="標楷體" w:hAnsi="標楷體" w:cs="DFKaiShu-SB-Estd-BF" w:hint="eastAsia"/>
          <w:kern w:val="0"/>
          <w:szCs w:val="24"/>
        </w:rPr>
        <w:t>2.各機關對於多元就業方案、替代役、工讀生、志工等人員，應指派專人管理。</w:t>
      </w:r>
    </w:p>
    <w:p w:rsidR="00C34D89" w:rsidRPr="00C34D89" w:rsidRDefault="00C34D89" w:rsidP="00C34D89">
      <w:pPr>
        <w:autoSpaceDE w:val="0"/>
        <w:autoSpaceDN w:val="0"/>
        <w:adjustRightInd w:val="0"/>
        <w:spacing w:line="320" w:lineRule="exact"/>
        <w:ind w:leftChars="300" w:left="960" w:hangingChars="100" w:hanging="240"/>
        <w:rPr>
          <w:rFonts w:ascii="標楷體" w:eastAsia="標楷體" w:hAnsi="標楷體" w:cs="DFKaiShu-SB-Estd-BF"/>
          <w:kern w:val="0"/>
          <w:szCs w:val="24"/>
        </w:rPr>
      </w:pPr>
      <w:r w:rsidRPr="00C34D89">
        <w:rPr>
          <w:rFonts w:ascii="標楷體" w:eastAsia="標楷體" w:hAnsi="標楷體" w:cs="DFKaiShu-SB-Estd-BF" w:hint="eastAsia"/>
          <w:kern w:val="0"/>
          <w:szCs w:val="24"/>
        </w:rPr>
        <w:t>3.各機關確實執行員工的考核獎懲機制，對於有違規行為的員工，應立即勸導改善，除實施重點輔導管理外，並列入平時考核紀錄。</w:t>
      </w:r>
    </w:p>
    <w:p w:rsidR="00C34D89" w:rsidRPr="00C34D89" w:rsidRDefault="00C34D89" w:rsidP="00C34D89">
      <w:pPr>
        <w:autoSpaceDE w:val="0"/>
        <w:autoSpaceDN w:val="0"/>
        <w:adjustRightInd w:val="0"/>
        <w:spacing w:line="320" w:lineRule="exact"/>
        <w:ind w:leftChars="300" w:left="960" w:hangingChars="100" w:hanging="240"/>
        <w:rPr>
          <w:rFonts w:ascii="標楷體" w:eastAsia="標楷體" w:hAnsi="標楷體" w:cs="DFKaiShu-SB-Estd-BF"/>
          <w:kern w:val="0"/>
          <w:szCs w:val="24"/>
        </w:rPr>
      </w:pPr>
      <w:r w:rsidRPr="00C34D89">
        <w:rPr>
          <w:rFonts w:ascii="標楷體" w:eastAsia="標楷體" w:hAnsi="標楷體" w:cs="DFKaiShu-SB-Estd-BF" w:hint="eastAsia"/>
          <w:kern w:val="0"/>
          <w:szCs w:val="24"/>
        </w:rPr>
        <w:t>4.對於屢勸不聽的員工，應依規定簽請議處，並作為辦理年終考績評定等次或是否續聘僱之重要參據。</w:t>
      </w:r>
    </w:p>
    <w:p w:rsidR="00C34D89" w:rsidRPr="00C34D89" w:rsidRDefault="00C34D89" w:rsidP="00C34D89">
      <w:pPr>
        <w:autoSpaceDE w:val="0"/>
        <w:autoSpaceDN w:val="0"/>
        <w:adjustRightInd w:val="0"/>
        <w:spacing w:line="320" w:lineRule="exact"/>
        <w:ind w:leftChars="300" w:left="960" w:hangingChars="100" w:hanging="240"/>
        <w:rPr>
          <w:rFonts w:ascii="標楷體" w:eastAsia="標楷體" w:hAnsi="標楷體" w:cs="DFKaiShu-SB-Estd-BF"/>
          <w:kern w:val="0"/>
          <w:szCs w:val="24"/>
        </w:rPr>
      </w:pPr>
      <w:r w:rsidRPr="00C34D89">
        <w:rPr>
          <w:rFonts w:ascii="標楷體" w:eastAsia="標楷體" w:hAnsi="標楷體" w:cs="DFKaiShu-SB-Estd-BF" w:hint="eastAsia"/>
          <w:kern w:val="0"/>
          <w:szCs w:val="24"/>
        </w:rPr>
        <w:t>5.員工如有違反差勤相關規定，一經查獲絕不寬貸，相關主管人員應負起督導責任，並視其情節輕重，予以連帶懲處。</w:t>
      </w:r>
    </w:p>
    <w:p w:rsidR="00C34D89" w:rsidRPr="00C34D89" w:rsidRDefault="00C34D89" w:rsidP="00C34D89">
      <w:pPr>
        <w:widowControl/>
        <w:spacing w:line="320" w:lineRule="exact"/>
        <w:ind w:leftChars="100" w:left="979" w:hangingChars="308" w:hanging="739"/>
        <w:rPr>
          <w:rFonts w:ascii="標楷體" w:eastAsia="標楷體" w:hAnsi="標楷體" w:cs="新細明體"/>
          <w:bCs/>
          <w:kern w:val="0"/>
          <w:szCs w:val="24"/>
        </w:rPr>
      </w:pPr>
      <w:r w:rsidRPr="00C34D89">
        <w:rPr>
          <w:rFonts w:ascii="標楷體" w:eastAsia="標楷體" w:hAnsi="標楷體" w:cs="新細明體" w:hint="eastAsia"/>
          <w:bCs/>
          <w:kern w:val="0"/>
          <w:szCs w:val="24"/>
        </w:rPr>
        <w:t>(二二)「公立學校教職員退休資遣撫卹條例」業經總統於106年8月9日公布，並自107年7月1日起施行。相關條文內容，本室業於106年8月15日公告於本校網站最新消息處，本校同仁請自行至本校網站參閱，以了解自身權益。</w:t>
      </w:r>
    </w:p>
    <w:p w:rsidR="00C34D89" w:rsidRPr="00C34D89" w:rsidRDefault="00C34D89" w:rsidP="00C34D89">
      <w:pPr>
        <w:widowControl/>
        <w:spacing w:line="320" w:lineRule="exact"/>
        <w:ind w:left="965" w:hangingChars="402" w:hanging="965"/>
        <w:rPr>
          <w:rFonts w:ascii="標楷體" w:eastAsia="標楷體" w:hAnsi="標楷體" w:cs="新細明體"/>
          <w:bCs/>
          <w:kern w:val="0"/>
          <w:szCs w:val="24"/>
        </w:rPr>
      </w:pPr>
      <w:r w:rsidRPr="00C34D89">
        <w:rPr>
          <w:rFonts w:ascii="標楷體" w:eastAsia="標楷體" w:hAnsi="標楷體" w:cs="新細明體" w:hint="eastAsia"/>
          <w:bCs/>
          <w:kern w:val="0"/>
          <w:szCs w:val="24"/>
        </w:rPr>
        <w:t xml:space="preserve">  (二三)本校辦理106年8月份教職員工文康慶生活動，並請  校長發放壽星生日禮券，以祝福壽星生日快樂；本校106年8月份壽星名單如下所列：</w:t>
      </w:r>
    </w:p>
    <w:p w:rsidR="00C34D89" w:rsidRPr="00C34D89" w:rsidRDefault="00C34D89" w:rsidP="00C34D89">
      <w:pPr>
        <w:widowControl/>
        <w:spacing w:line="320" w:lineRule="exact"/>
        <w:ind w:left="994" w:hangingChars="414" w:hanging="994"/>
        <w:rPr>
          <w:rFonts w:ascii="標楷體" w:eastAsia="標楷體" w:hAnsi="標楷體" w:cs="Times New Roman"/>
          <w:szCs w:val="24"/>
        </w:rPr>
      </w:pPr>
      <w:r w:rsidRPr="00C34D89">
        <w:rPr>
          <w:rFonts w:ascii="標楷體" w:eastAsia="標楷體" w:hAnsi="標楷體" w:cs="新細明體" w:hint="eastAsia"/>
          <w:bCs/>
          <w:kern w:val="0"/>
          <w:szCs w:val="24"/>
        </w:rPr>
        <w:t xml:space="preserve">        宋莉蓉組長、林湘婷護理師、呂俊德教師、黃麗文教師、陳玉美教師、許瓊華教師、林倩如教師、林家麗教師、黃淑芬教師、彭木星教師等10人。</w:t>
      </w:r>
    </w:p>
    <w:p w:rsidR="00C34D89" w:rsidRPr="00C34D89" w:rsidRDefault="00C34D89" w:rsidP="00C34D89">
      <w:pPr>
        <w:spacing w:line="320" w:lineRule="exact"/>
        <w:rPr>
          <w:rFonts w:ascii="標楷體" w:eastAsia="標楷體" w:hAnsi="標楷體" w:cs="Times New Roman"/>
          <w:b/>
          <w:szCs w:val="24"/>
        </w:rPr>
      </w:pPr>
    </w:p>
    <w:p w:rsidR="00C34D89" w:rsidRPr="00C34D89" w:rsidRDefault="00C34D89" w:rsidP="00C34D89">
      <w:pPr>
        <w:spacing w:line="320" w:lineRule="exact"/>
        <w:ind w:left="510"/>
        <w:rPr>
          <w:rFonts w:ascii="標楷體" w:eastAsia="標楷體" w:hAnsi="標楷體" w:cs="Times New Roman"/>
          <w:szCs w:val="24"/>
        </w:rPr>
      </w:pPr>
      <w:r w:rsidRPr="00C34D89">
        <w:rPr>
          <w:rFonts w:ascii="標楷體" w:eastAsia="標楷體" w:hAnsi="標楷體" w:cs="Times New Roman" w:hint="eastAsia"/>
          <w:b/>
          <w:szCs w:val="24"/>
        </w:rPr>
        <w:t>參、家長會報告</w:t>
      </w:r>
      <w:r w:rsidRPr="00C34D89">
        <w:rPr>
          <w:rFonts w:ascii="標楷體" w:eastAsia="標楷體" w:hAnsi="標楷體" w:cs="Times New Roman" w:hint="eastAsia"/>
          <w:szCs w:val="24"/>
        </w:rPr>
        <w:t>：</w:t>
      </w:r>
    </w:p>
    <w:p w:rsidR="00C34D89" w:rsidRPr="00C34D89" w:rsidRDefault="00C34D89" w:rsidP="00C34D89">
      <w:pPr>
        <w:spacing w:line="320" w:lineRule="exact"/>
        <w:ind w:left="510" w:firstLineChars="207" w:firstLine="497"/>
        <w:rPr>
          <w:rFonts w:ascii="標楷體" w:eastAsia="標楷體" w:hAnsi="標楷體" w:cs="Times New Roman"/>
          <w:szCs w:val="24"/>
        </w:rPr>
      </w:pPr>
      <w:r w:rsidRPr="00C34D89">
        <w:rPr>
          <w:rFonts w:ascii="標楷體" w:eastAsia="標楷體" w:hAnsi="標楷體" w:cs="Times New Roman" w:hint="eastAsia"/>
          <w:szCs w:val="24"/>
        </w:rPr>
        <w:t>校長、主任、各位老師、常委們大家晚安！大家好！在此歡迎許校長帶領中興團隊，很高興在中興與大家結緣，三年相處留下很美好的回憶，在此祝福大家心想事成、順順利利！</w:t>
      </w:r>
    </w:p>
    <w:p w:rsidR="00C34D89" w:rsidRPr="00C34D89" w:rsidRDefault="00C34D89" w:rsidP="00C34D89">
      <w:pPr>
        <w:rPr>
          <w:rFonts w:ascii="標楷體" w:eastAsia="標楷體" w:hAnsi="標楷體"/>
          <w:b/>
        </w:rPr>
      </w:pPr>
    </w:p>
    <w:p w:rsidR="00C34D89" w:rsidRPr="00C34D89" w:rsidRDefault="00C34D89" w:rsidP="00C34D89">
      <w:pPr>
        <w:spacing w:line="320" w:lineRule="exact"/>
        <w:ind w:leftChars="200" w:left="480" w:firstLineChars="10" w:firstLine="24"/>
        <w:rPr>
          <w:rFonts w:ascii="標楷體" w:eastAsia="標楷體" w:hAnsi="標楷體" w:cs="Times New Roman"/>
          <w:b/>
          <w:szCs w:val="24"/>
        </w:rPr>
      </w:pPr>
      <w:r w:rsidRPr="00C34D89">
        <w:rPr>
          <w:rFonts w:ascii="標楷體" w:eastAsia="標楷體" w:hAnsi="標楷體" w:cs="Times New Roman" w:hint="eastAsia"/>
          <w:b/>
          <w:szCs w:val="24"/>
        </w:rPr>
        <w:t>肆、教師會(宋珀源理事長)報告：</w:t>
      </w:r>
    </w:p>
    <w:p w:rsidR="00C34D89" w:rsidRPr="00C34D89" w:rsidRDefault="00C34D89" w:rsidP="00C34D89">
      <w:pPr>
        <w:spacing w:line="320" w:lineRule="exact"/>
        <w:ind w:leftChars="233" w:left="559" w:firstLineChars="233" w:firstLine="559"/>
        <w:rPr>
          <w:rFonts w:ascii="標楷體" w:eastAsia="標楷體" w:hAnsi="標楷體" w:cs="Times New Roman"/>
          <w:szCs w:val="20"/>
        </w:rPr>
      </w:pPr>
      <w:r w:rsidRPr="00C34D89">
        <w:rPr>
          <w:rFonts w:ascii="標楷體" w:eastAsia="標楷體" w:hAnsi="標楷體" w:hint="eastAsia"/>
        </w:rPr>
        <w:t>校長、主任、各位家長委員、同仁大家晚安！今年度教師會理監事人選已經大致確定，因理事長尚未改選，暫時由本人發言，屆時會公告周</w:t>
      </w:r>
      <w:r w:rsidRPr="00C34D89">
        <w:rPr>
          <w:rFonts w:ascii="標楷體" w:eastAsia="標楷體" w:hAnsi="標楷體" w:hint="eastAsia"/>
        </w:rPr>
        <w:lastRenderedPageBreak/>
        <w:t>知。希望教師會能夠完成去年未完成的事業，把章程、組織確認，發揮更完整的功能</w:t>
      </w:r>
      <w:r w:rsidRPr="00C34D89">
        <w:rPr>
          <w:rFonts w:ascii="標楷體" w:eastAsia="標楷體" w:hAnsi="標楷體" w:cs="Times New Roman" w:hint="eastAsia"/>
          <w:szCs w:val="20"/>
        </w:rPr>
        <w:t>。</w:t>
      </w:r>
    </w:p>
    <w:p w:rsidR="00C34D89" w:rsidRPr="00C34D89" w:rsidRDefault="00C34D89" w:rsidP="00C34D89">
      <w:pPr>
        <w:spacing w:line="320" w:lineRule="exact"/>
        <w:ind w:left="480" w:hangingChars="200" w:hanging="480"/>
        <w:rPr>
          <w:rFonts w:ascii="Times New Roman" w:eastAsia="標楷體" w:hAnsi="Times New Roman" w:cs="Times New Roman"/>
          <w:color w:val="000000"/>
          <w:szCs w:val="24"/>
        </w:rPr>
      </w:pPr>
    </w:p>
    <w:p w:rsidR="00C34D89" w:rsidRPr="00C34D89" w:rsidRDefault="00C34D89" w:rsidP="00C34D89">
      <w:pPr>
        <w:spacing w:line="320" w:lineRule="exact"/>
        <w:ind w:firstLineChars="210" w:firstLine="504"/>
        <w:rPr>
          <w:rFonts w:ascii="標楷體" w:eastAsia="標楷體" w:hAnsi="標楷體" w:cs="Times New Roman"/>
          <w:b/>
          <w:szCs w:val="24"/>
        </w:rPr>
      </w:pPr>
      <w:r w:rsidRPr="00C34D89">
        <w:rPr>
          <w:rFonts w:ascii="標楷體" w:eastAsia="標楷體" w:hAnsi="標楷體" w:cs="Times New Roman" w:hint="eastAsia"/>
          <w:b/>
          <w:szCs w:val="24"/>
        </w:rPr>
        <w:t>伍、臨時動議：</w:t>
      </w:r>
    </w:p>
    <w:p w:rsidR="00C34D89" w:rsidRPr="00C34D89" w:rsidRDefault="00C34D89" w:rsidP="00E76668">
      <w:pPr>
        <w:spacing w:line="320" w:lineRule="exact"/>
        <w:ind w:leftChars="426" w:left="1973" w:hangingChars="396" w:hanging="951"/>
        <w:rPr>
          <w:rFonts w:eastAsia="標楷體" w:hAnsi="標楷體"/>
          <w:color w:val="000000"/>
        </w:rPr>
      </w:pPr>
      <w:r w:rsidRPr="00C34D89">
        <w:rPr>
          <w:rFonts w:ascii="標楷體" w:eastAsia="標楷體" w:hAnsi="標楷體" w:hint="eastAsia"/>
          <w:b/>
        </w:rPr>
        <w:t>案由</w:t>
      </w:r>
      <w:r w:rsidR="00A83371">
        <w:rPr>
          <w:rFonts w:ascii="標楷體" w:eastAsia="標楷體" w:hAnsi="標楷體" w:hint="eastAsia"/>
          <w:b/>
        </w:rPr>
        <w:t>一</w:t>
      </w:r>
      <w:r w:rsidRPr="00C34D89">
        <w:rPr>
          <w:rFonts w:ascii="標楷體" w:eastAsia="標楷體" w:hAnsi="標楷體" w:hint="eastAsia"/>
          <w:b/>
        </w:rPr>
        <w:t>：有關三年級學生教室冷氣費用，每度費用以10元收費，每度電費為何收費10元，是否經過會議討論或細算，請總務處說明</w:t>
      </w:r>
      <w:r w:rsidRPr="00C34D89">
        <w:rPr>
          <w:rFonts w:ascii="標楷體" w:eastAsia="標楷體" w:hAnsi="標楷體"/>
          <w:b/>
        </w:rPr>
        <w:t>。</w:t>
      </w:r>
      <w:r w:rsidRPr="00C34D89">
        <w:rPr>
          <w:rFonts w:ascii="標楷體" w:eastAsia="標楷體" w:hAnsi="標楷體" w:hint="eastAsia"/>
        </w:rPr>
        <w:t>(提案人：戴美芝老師)</w:t>
      </w:r>
    </w:p>
    <w:p w:rsidR="00C34D89" w:rsidRPr="00272A6E" w:rsidRDefault="00C34D89" w:rsidP="00E76668">
      <w:pPr>
        <w:snapToGrid w:val="0"/>
        <w:spacing w:line="320" w:lineRule="exact"/>
        <w:ind w:leftChars="431" w:left="2240" w:hangingChars="502" w:hanging="1206"/>
        <w:rPr>
          <w:rFonts w:ascii="標楷體" w:eastAsia="標楷體" w:hAnsi="標楷體"/>
        </w:rPr>
      </w:pPr>
      <w:r w:rsidRPr="00C34D89">
        <w:rPr>
          <w:rFonts w:ascii="標楷體" w:eastAsia="標楷體" w:hAnsi="標楷體" w:hint="eastAsia"/>
          <w:b/>
        </w:rPr>
        <w:t>總務主任回應：</w:t>
      </w:r>
      <w:r w:rsidRPr="00272A6E">
        <w:rPr>
          <w:rFonts w:ascii="標楷體" w:eastAsia="標楷體" w:hAnsi="標楷體" w:hint="eastAsia"/>
        </w:rPr>
        <w:t>經調查桃園區各學校冷氣收費標準，舉凡各校收費平均計算出來的費用，費用不只用於電費，往後冷氣之維修、保養、折舊、罰緩等相關費用皆需支應，所收取之費用皆歸入學校保管金專戶。</w:t>
      </w:r>
    </w:p>
    <w:p w:rsidR="00C34D89" w:rsidRPr="00C34D89" w:rsidRDefault="00C34D89" w:rsidP="00E76668">
      <w:pPr>
        <w:spacing w:line="320" w:lineRule="exact"/>
        <w:ind w:leftChars="437" w:left="1986" w:hangingChars="390" w:hanging="937"/>
        <w:rPr>
          <w:rFonts w:ascii="標楷體" w:eastAsia="標楷體" w:hAnsi="標楷體" w:cs="Times New Roman"/>
          <w:b/>
          <w:szCs w:val="24"/>
        </w:rPr>
      </w:pPr>
      <w:r w:rsidRPr="00C34D89">
        <w:rPr>
          <w:rFonts w:ascii="標楷體" w:eastAsia="標楷體" w:hAnsi="標楷體" w:cs="Times New Roman" w:hint="eastAsia"/>
          <w:b/>
          <w:szCs w:val="24"/>
        </w:rPr>
        <w:t>決  議：除了使用冷氣</w:t>
      </w:r>
      <w:r w:rsidR="006E38CD">
        <w:rPr>
          <w:rFonts w:ascii="標楷體" w:eastAsia="標楷體" w:hAnsi="標楷體" w:cs="Times New Roman" w:hint="eastAsia"/>
          <w:b/>
          <w:szCs w:val="24"/>
        </w:rPr>
        <w:t>支</w:t>
      </w:r>
      <w:r w:rsidRPr="00C34D89">
        <w:rPr>
          <w:rFonts w:ascii="標楷體" w:eastAsia="標楷體" w:hAnsi="標楷體" w:cs="Times New Roman" w:hint="eastAsia"/>
          <w:b/>
          <w:szCs w:val="24"/>
        </w:rPr>
        <w:t>付電費之外，冷氣三年後所發生任何問題之修繕、維修、定期保養等相關費用亦必須支應。</w:t>
      </w:r>
    </w:p>
    <w:p w:rsidR="00C34D89" w:rsidRPr="00C34D89" w:rsidRDefault="00C34D89" w:rsidP="00C34D89">
      <w:pPr>
        <w:spacing w:line="320" w:lineRule="exact"/>
        <w:rPr>
          <w:rFonts w:ascii="標楷體" w:eastAsia="標楷體" w:hAnsi="標楷體" w:cs="Times New Roman"/>
          <w:b/>
          <w:szCs w:val="24"/>
        </w:rPr>
      </w:pPr>
    </w:p>
    <w:p w:rsidR="00C34D89" w:rsidRPr="00C34D89" w:rsidRDefault="00C34D89" w:rsidP="00407381">
      <w:pPr>
        <w:spacing w:line="320" w:lineRule="exact"/>
        <w:ind w:leftChars="220" w:left="1020" w:hangingChars="205" w:hanging="492"/>
        <w:rPr>
          <w:rFonts w:ascii="標楷體" w:eastAsia="標楷體" w:hAnsi="標楷體" w:cs="Times New Roman"/>
          <w:b/>
          <w:szCs w:val="24"/>
        </w:rPr>
      </w:pPr>
      <w:r w:rsidRPr="00C34D89">
        <w:rPr>
          <w:rFonts w:ascii="標楷體" w:eastAsia="標楷體" w:hAnsi="標楷體" w:cs="Times New Roman" w:hint="eastAsia"/>
          <w:b/>
          <w:szCs w:val="24"/>
        </w:rPr>
        <w:t>陸、主席結論：</w:t>
      </w:r>
      <w:r w:rsidRPr="00C34D89">
        <w:rPr>
          <w:rFonts w:ascii="標楷體" w:eastAsia="標楷體" w:hAnsi="標楷體" w:cs="新細明體" w:hint="eastAsia"/>
          <w:bCs/>
          <w:kern w:val="0"/>
          <w:szCs w:val="24"/>
        </w:rPr>
        <w:t>各位同仁、家長代表們，倘問題發生時，我們不能逃避，校長無三頭六臂，大家要集思廣益共同面對，要走的路還很遠，會持續努力爭取改善硬體條件，愈來愈現代化、科技化，方便教學及學習，謝謝各位踴躍出席！</w:t>
      </w:r>
    </w:p>
    <w:p w:rsidR="00C34D89" w:rsidRPr="00C34D89" w:rsidRDefault="00C34D89" w:rsidP="00C34D89">
      <w:pPr>
        <w:spacing w:line="320" w:lineRule="exact"/>
        <w:rPr>
          <w:rFonts w:ascii="標楷體" w:eastAsia="標楷體" w:hAnsi="標楷體" w:cs="Times New Roman"/>
          <w:b/>
          <w:szCs w:val="24"/>
        </w:rPr>
      </w:pPr>
    </w:p>
    <w:p w:rsidR="00C34D89" w:rsidRPr="00C34D89" w:rsidRDefault="00C34D89" w:rsidP="00407381">
      <w:pPr>
        <w:spacing w:line="320" w:lineRule="exact"/>
        <w:ind w:firstLineChars="215" w:firstLine="517"/>
        <w:rPr>
          <w:rFonts w:ascii="Times New Roman" w:eastAsia="標楷體" w:hAnsi="Times New Roman" w:cs="Times New Roman"/>
          <w:szCs w:val="24"/>
        </w:rPr>
      </w:pPr>
      <w:r w:rsidRPr="00C34D89">
        <w:rPr>
          <w:rFonts w:ascii="標楷體" w:eastAsia="標楷體" w:hAnsi="標楷體" w:cs="Times New Roman" w:hint="eastAsia"/>
          <w:b/>
          <w:szCs w:val="24"/>
        </w:rPr>
        <w:t>柒、散會：下午19時10分</w:t>
      </w:r>
      <w:r w:rsidRPr="00C34D89">
        <w:rPr>
          <w:rFonts w:ascii="標楷體" w:eastAsia="標楷體" w:hAnsi="標楷體" w:cs="Times New Roman"/>
          <w:b/>
          <w:szCs w:val="24"/>
        </w:rPr>
        <w:t xml:space="preserve">  </w:t>
      </w:r>
    </w:p>
    <w:p w:rsidR="00532298" w:rsidRDefault="00532298" w:rsidP="00532298">
      <w:pPr>
        <w:spacing w:line="320" w:lineRule="exact"/>
        <w:rPr>
          <w:rFonts w:ascii="標楷體" w:eastAsia="標楷體" w:hAnsi="標楷體" w:cs="Times New Roman"/>
          <w:b/>
          <w:szCs w:val="24"/>
        </w:rPr>
      </w:pPr>
    </w:p>
    <w:p w:rsidR="00532298" w:rsidRDefault="00532298" w:rsidP="00532298">
      <w:pPr>
        <w:spacing w:line="320" w:lineRule="exact"/>
        <w:rPr>
          <w:rFonts w:ascii="標楷體" w:eastAsia="標楷體" w:hAnsi="標楷體" w:cs="Times New Roman"/>
          <w:b/>
          <w:szCs w:val="24"/>
        </w:rPr>
      </w:pPr>
    </w:p>
    <w:p w:rsidR="00532298" w:rsidRDefault="00532298" w:rsidP="00532298">
      <w:pPr>
        <w:spacing w:line="320" w:lineRule="exact"/>
        <w:rPr>
          <w:rFonts w:ascii="標楷體" w:eastAsia="標楷體" w:hAnsi="標楷體" w:cs="Times New Roman"/>
          <w:b/>
          <w:szCs w:val="24"/>
        </w:rPr>
      </w:pPr>
    </w:p>
    <w:p w:rsidR="00532298" w:rsidRDefault="00532298" w:rsidP="00532298">
      <w:pPr>
        <w:spacing w:line="320" w:lineRule="exact"/>
        <w:rPr>
          <w:rFonts w:ascii="標楷體" w:eastAsia="標楷體" w:hAnsi="標楷體" w:cs="Times New Roman"/>
          <w:b/>
          <w:szCs w:val="24"/>
        </w:rPr>
      </w:pPr>
    </w:p>
    <w:p w:rsidR="00532298" w:rsidRDefault="00532298" w:rsidP="00532298">
      <w:pPr>
        <w:spacing w:line="320" w:lineRule="exact"/>
        <w:rPr>
          <w:rFonts w:ascii="標楷體" w:eastAsia="標楷體" w:hAnsi="標楷體" w:cs="Times New Roman"/>
          <w:b/>
          <w:szCs w:val="24"/>
        </w:rPr>
      </w:pPr>
    </w:p>
    <w:p w:rsidR="00532298" w:rsidRDefault="00532298" w:rsidP="00532298">
      <w:pPr>
        <w:spacing w:line="320" w:lineRule="exact"/>
        <w:rPr>
          <w:rFonts w:ascii="標楷體" w:eastAsia="標楷體" w:hAnsi="標楷體" w:cs="Times New Roman"/>
          <w:b/>
          <w:szCs w:val="24"/>
        </w:rPr>
      </w:pPr>
    </w:p>
    <w:p w:rsidR="00532298" w:rsidRDefault="00532298" w:rsidP="00532298">
      <w:pPr>
        <w:spacing w:line="320" w:lineRule="exact"/>
        <w:rPr>
          <w:rFonts w:ascii="標楷體" w:eastAsia="標楷體" w:hAnsi="標楷體" w:cs="Times New Roman"/>
          <w:b/>
          <w:szCs w:val="24"/>
        </w:rPr>
      </w:pPr>
    </w:p>
    <w:p w:rsidR="00532298" w:rsidRDefault="00532298" w:rsidP="00532298">
      <w:pPr>
        <w:spacing w:line="320" w:lineRule="exact"/>
        <w:rPr>
          <w:rFonts w:ascii="標楷體" w:eastAsia="標楷體" w:hAnsi="標楷體" w:cs="Times New Roman"/>
          <w:b/>
          <w:szCs w:val="24"/>
        </w:rPr>
      </w:pPr>
    </w:p>
    <w:p w:rsidR="00532298" w:rsidRDefault="00532298" w:rsidP="00532298">
      <w:pPr>
        <w:spacing w:line="320" w:lineRule="exact"/>
        <w:rPr>
          <w:rFonts w:ascii="標楷體" w:eastAsia="標楷體" w:hAnsi="標楷體" w:cs="Times New Roman"/>
          <w:b/>
          <w:szCs w:val="24"/>
        </w:rPr>
      </w:pPr>
    </w:p>
    <w:p w:rsidR="00CD3D76" w:rsidRDefault="00CD3D76"/>
    <w:p w:rsidR="000C4504" w:rsidRDefault="000C4504"/>
    <w:p w:rsidR="000C4504" w:rsidRDefault="000C4504"/>
    <w:p w:rsidR="000C4504" w:rsidRDefault="000C4504"/>
    <w:p w:rsidR="000C4504" w:rsidRDefault="000C4504"/>
    <w:p w:rsidR="000C4504" w:rsidRDefault="000C4504"/>
    <w:p w:rsidR="000C4504" w:rsidRDefault="000C4504"/>
    <w:p w:rsidR="00675D9B" w:rsidRDefault="00675D9B" w:rsidP="00CD3D76">
      <w:pPr>
        <w:snapToGrid w:val="0"/>
        <w:spacing w:line="440" w:lineRule="exact"/>
        <w:jc w:val="both"/>
        <w:rPr>
          <w:rFonts w:ascii="Times New Roman" w:eastAsia="標楷體" w:hAnsi="Times New Roman" w:cs="Times New Roman"/>
          <w:szCs w:val="24"/>
        </w:rPr>
      </w:pPr>
    </w:p>
    <w:sectPr w:rsidR="00675D9B" w:rsidSect="002C1D92">
      <w:footerReference w:type="default" r:id="rId17"/>
      <w:pgSz w:w="11906" w:h="16838"/>
      <w:pgMar w:top="851" w:right="1800" w:bottom="1440" w:left="180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9F8" w:rsidRDefault="000639F8" w:rsidP="00F164F0">
      <w:r>
        <w:separator/>
      </w:r>
    </w:p>
  </w:endnote>
  <w:endnote w:type="continuationSeparator" w:id="0">
    <w:p w:rsidR="000639F8" w:rsidRDefault="000639F8" w:rsidP="00F1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華康粗圓體">
    <w:altName w:val="Arial Unicode MS"/>
    <w:charset w:val="88"/>
    <w:family w:val="modern"/>
    <w:pitch w:val="fixed"/>
    <w:sig w:usb0="00000000" w:usb1="08080000" w:usb2="00000010" w:usb3="00000000" w:csb0="00100000" w:csb1="00000000"/>
  </w:font>
  <w:font w:name="華康仿宋體W6(P)">
    <w:altName w:val="Arial Unicode MS"/>
    <w:charset w:val="88"/>
    <w:family w:val="auto"/>
    <w:pitch w:val="variable"/>
    <w:sig w:usb0="80000001" w:usb1="28091800" w:usb2="00000016" w:usb3="00000000" w:csb0="00100000" w:csb1="00000000"/>
  </w:font>
  <w:font w:name="華康超明體">
    <w:altName w:val="Arial Unicode MS"/>
    <w:charset w:val="88"/>
    <w:family w:val="modern"/>
    <w:pitch w:val="fixed"/>
    <w:sig w:usb0="80000001" w:usb1="28091800" w:usb2="00000016"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DFKaiShu-SB-Estd-BF">
    <w:altName w:val="細明體"/>
    <w:panose1 w:val="00000000000000000000"/>
    <w:charset w:val="88"/>
    <w:family w:val="auto"/>
    <w:notTrueType/>
    <w:pitch w:val="default"/>
    <w:sig w:usb0="00000001" w:usb1="08080000" w:usb2="00000010" w:usb3="00000000" w:csb0="0010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975915"/>
      <w:docPartObj>
        <w:docPartGallery w:val="Page Numbers (Bottom of Page)"/>
        <w:docPartUnique/>
      </w:docPartObj>
    </w:sdtPr>
    <w:sdtEndPr/>
    <w:sdtContent>
      <w:p w:rsidR="00A83371" w:rsidRDefault="00A83371">
        <w:pPr>
          <w:pStyle w:val="a3"/>
          <w:jc w:val="center"/>
        </w:pPr>
        <w:r>
          <w:fldChar w:fldCharType="begin"/>
        </w:r>
        <w:r>
          <w:instrText>PAGE   \* MERGEFORMAT</w:instrText>
        </w:r>
        <w:r>
          <w:fldChar w:fldCharType="separate"/>
        </w:r>
        <w:r w:rsidR="0071326C" w:rsidRPr="0071326C">
          <w:rPr>
            <w:noProof/>
            <w:lang w:val="zh-TW"/>
          </w:rPr>
          <w:t>1</w:t>
        </w:r>
        <w:r>
          <w:fldChar w:fldCharType="end"/>
        </w:r>
      </w:p>
    </w:sdtContent>
  </w:sdt>
  <w:p w:rsidR="00A83371" w:rsidRDefault="00A8337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9F8" w:rsidRDefault="000639F8" w:rsidP="00F164F0">
      <w:r>
        <w:separator/>
      </w:r>
    </w:p>
  </w:footnote>
  <w:footnote w:type="continuationSeparator" w:id="0">
    <w:p w:rsidR="000639F8" w:rsidRDefault="000639F8" w:rsidP="00F16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2C5"/>
    <w:multiLevelType w:val="hybridMultilevel"/>
    <w:tmpl w:val="227EC606"/>
    <w:lvl w:ilvl="0" w:tplc="4F189E26">
      <w:start w:val="2"/>
      <w:numFmt w:val="decimal"/>
      <w:lvlText w:val="(%1)"/>
      <w:lvlJc w:val="left"/>
      <w:pPr>
        <w:ind w:left="84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FF3D12"/>
    <w:multiLevelType w:val="hybridMultilevel"/>
    <w:tmpl w:val="C108FA0C"/>
    <w:lvl w:ilvl="0" w:tplc="E6421FB0">
      <w:start w:val="1"/>
      <w:numFmt w:val="decimal"/>
      <w:lvlText w:val="%1."/>
      <w:lvlJc w:val="left"/>
      <w:pPr>
        <w:ind w:left="1200" w:hanging="480"/>
      </w:pPr>
      <w:rPr>
        <w:rFonts w:ascii="標楷體" w:eastAsia="標楷體" w:hAnsi="標楷體"/>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2DA0947"/>
    <w:multiLevelType w:val="hybridMultilevel"/>
    <w:tmpl w:val="22A458F0"/>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02EC379D"/>
    <w:multiLevelType w:val="hybridMultilevel"/>
    <w:tmpl w:val="D666885A"/>
    <w:lvl w:ilvl="0" w:tplc="A770E37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034A5449"/>
    <w:multiLevelType w:val="hybridMultilevel"/>
    <w:tmpl w:val="9606CFAE"/>
    <w:lvl w:ilvl="0" w:tplc="4F96C05C">
      <w:start w:val="7"/>
      <w:numFmt w:val="taiwaneseCountingThousand"/>
      <w:lvlText w:val="%1、"/>
      <w:lvlJc w:val="left"/>
      <w:pPr>
        <w:ind w:left="424"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B56609"/>
    <w:multiLevelType w:val="hybridMultilevel"/>
    <w:tmpl w:val="7EE24A20"/>
    <w:lvl w:ilvl="0" w:tplc="3948080E">
      <w:start w:val="1"/>
      <w:numFmt w:val="taiwaneseCountingThousand"/>
      <w:lvlText w:val="%1、"/>
      <w:lvlJc w:val="left"/>
      <w:pPr>
        <w:ind w:left="480" w:hanging="480"/>
      </w:pPr>
      <w:rPr>
        <w:rFonts w:hint="default"/>
        <w:b/>
        <w:bdr w:val="none" w:sz="0" w:space="0" w:color="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485B39"/>
    <w:multiLevelType w:val="hybridMultilevel"/>
    <w:tmpl w:val="DBAE1C94"/>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082059D9"/>
    <w:multiLevelType w:val="hybridMultilevel"/>
    <w:tmpl w:val="35A2E05A"/>
    <w:lvl w:ilvl="0" w:tplc="75DAC81A">
      <w:start w:val="1"/>
      <w:numFmt w:val="decimal"/>
      <w:lvlText w:val="(%1)"/>
      <w:lvlJc w:val="left"/>
      <w:pPr>
        <w:ind w:left="840" w:hanging="480"/>
      </w:pPr>
      <w:rPr>
        <w:rFonts w:ascii="標楷體" w:eastAsia="標楷體"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086662AE"/>
    <w:multiLevelType w:val="hybridMultilevel"/>
    <w:tmpl w:val="6EDC53FA"/>
    <w:lvl w:ilvl="0" w:tplc="F6DE6242">
      <w:start w:val="1"/>
      <w:numFmt w:val="decimal"/>
      <w:lvlText w:val="(%1)"/>
      <w:lvlJc w:val="left"/>
      <w:pPr>
        <w:ind w:left="720" w:hanging="480"/>
      </w:pPr>
      <w:rPr>
        <w:rFonts w:ascii="標楷體" w:eastAsia="標楷體" w:hAnsi="標楷體"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08F14721"/>
    <w:multiLevelType w:val="hybridMultilevel"/>
    <w:tmpl w:val="C6460D28"/>
    <w:lvl w:ilvl="0" w:tplc="EC7A9C10">
      <w:start w:val="1"/>
      <w:numFmt w:val="taiwaneseCountingThousand"/>
      <w:lvlText w:val="%1、"/>
      <w:lvlJc w:val="left"/>
      <w:pPr>
        <w:ind w:left="600" w:hanging="60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9A2334B"/>
    <w:multiLevelType w:val="hybridMultilevel"/>
    <w:tmpl w:val="DDB63F1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0C8B727D"/>
    <w:multiLevelType w:val="hybridMultilevel"/>
    <w:tmpl w:val="D7906E64"/>
    <w:lvl w:ilvl="0" w:tplc="0409000F">
      <w:start w:val="1"/>
      <w:numFmt w:val="decimal"/>
      <w:lvlText w:val="%1."/>
      <w:lvlJc w:val="left"/>
      <w:pPr>
        <w:ind w:left="1440" w:hanging="480"/>
      </w:pPr>
    </w:lvl>
    <w:lvl w:ilvl="1" w:tplc="929E2E98">
      <w:start w:val="2"/>
      <w:numFmt w:val="taiwaneseCountingThousand"/>
      <w:lvlText w:val="%2、"/>
      <w:lvlJc w:val="left"/>
      <w:pPr>
        <w:ind w:left="1920" w:hanging="480"/>
      </w:pPr>
      <w:rPr>
        <w:rFonts w:ascii="標楷體" w:eastAsia="標楷體" w:hAnsi="標楷體"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0E1F6AB5"/>
    <w:multiLevelType w:val="hybridMultilevel"/>
    <w:tmpl w:val="953A3EC8"/>
    <w:lvl w:ilvl="0" w:tplc="10CA6534">
      <w:start w:val="1"/>
      <w:numFmt w:val="decimal"/>
      <w:lvlText w:val="%1."/>
      <w:lvlJc w:val="left"/>
      <w:pPr>
        <w:ind w:left="1200" w:hanging="480"/>
      </w:pPr>
      <w:rPr>
        <w:rFonts w:ascii="標楷體" w:eastAsia="標楷體" w:hAnsi="標楷體"/>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0FDD3AC4"/>
    <w:multiLevelType w:val="hybridMultilevel"/>
    <w:tmpl w:val="E918E73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1455243D"/>
    <w:multiLevelType w:val="hybridMultilevel"/>
    <w:tmpl w:val="C8EA5694"/>
    <w:lvl w:ilvl="0" w:tplc="768C501C">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4CD2350"/>
    <w:multiLevelType w:val="hybridMultilevel"/>
    <w:tmpl w:val="D7707C7A"/>
    <w:lvl w:ilvl="0" w:tplc="C4244AEC">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15700ECC"/>
    <w:multiLevelType w:val="hybridMultilevel"/>
    <w:tmpl w:val="9D86C8FC"/>
    <w:lvl w:ilvl="0" w:tplc="67C8D78A">
      <w:start w:val="1"/>
      <w:numFmt w:val="taiwaneseCountingThousand"/>
      <w:lvlText w:val="%1、"/>
      <w:lvlJc w:val="left"/>
      <w:pPr>
        <w:ind w:left="1464" w:hanging="480"/>
      </w:pPr>
      <w:rPr>
        <w:lang w:val="en-US"/>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7" w15:restartNumberingAfterBreak="0">
    <w:nsid w:val="19186371"/>
    <w:multiLevelType w:val="hybridMultilevel"/>
    <w:tmpl w:val="6A54AEBE"/>
    <w:lvl w:ilvl="0" w:tplc="20EC6D16">
      <w:start w:val="1"/>
      <w:numFmt w:val="taiwaneseCountingThousand"/>
      <w:lvlText w:val="%1、"/>
      <w:lvlJc w:val="left"/>
      <w:pPr>
        <w:ind w:left="840" w:hanging="480"/>
      </w:pPr>
      <w:rPr>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1B6777FA"/>
    <w:multiLevelType w:val="hybridMultilevel"/>
    <w:tmpl w:val="91B8E66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1BF829A3"/>
    <w:multiLevelType w:val="hybridMultilevel"/>
    <w:tmpl w:val="59E66910"/>
    <w:lvl w:ilvl="0" w:tplc="14F41DFA">
      <w:start w:val="1"/>
      <w:numFmt w:val="taiwaneseCountingThousand"/>
      <w:lvlText w:val="(%1)"/>
      <w:lvlJc w:val="left"/>
      <w:pPr>
        <w:ind w:left="720" w:hanging="480"/>
      </w:pPr>
      <w:rPr>
        <w:rFonts w:ascii="標楷體" w:eastAsia="標楷體" w:hAnsi="標楷體"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1FCD4248"/>
    <w:multiLevelType w:val="hybridMultilevel"/>
    <w:tmpl w:val="7660BA4E"/>
    <w:lvl w:ilvl="0" w:tplc="FE36EFD4">
      <w:start w:val="1"/>
      <w:numFmt w:val="decimal"/>
      <w:lvlText w:val="(%1)"/>
      <w:lvlJc w:val="left"/>
      <w:pPr>
        <w:ind w:left="720" w:hanging="480"/>
      </w:pPr>
      <w:rPr>
        <w:rFonts w:ascii="標楷體" w:eastAsia="標楷體" w:hAnsi="標楷體"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20157086"/>
    <w:multiLevelType w:val="hybridMultilevel"/>
    <w:tmpl w:val="F6720A3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21C54A9E"/>
    <w:multiLevelType w:val="hybridMultilevel"/>
    <w:tmpl w:val="D98C66F8"/>
    <w:lvl w:ilvl="0" w:tplc="D8803F66">
      <w:start w:val="1"/>
      <w:numFmt w:val="decimal"/>
      <w:lvlText w:val="%1."/>
      <w:lvlJc w:val="left"/>
      <w:pPr>
        <w:ind w:left="960" w:hanging="480"/>
      </w:pPr>
      <w:rPr>
        <w:rFonts w:ascii="標楷體" w:eastAsia="標楷體" w:hAnsi="標楷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22EB56FC"/>
    <w:multiLevelType w:val="hybridMultilevel"/>
    <w:tmpl w:val="2CAE7CBE"/>
    <w:lvl w:ilvl="0" w:tplc="C9D21586">
      <w:start w:val="1"/>
      <w:numFmt w:val="taiwaneseCountingThousand"/>
      <w:lvlText w:val="%1、"/>
      <w:lvlJc w:val="left"/>
      <w:pPr>
        <w:ind w:left="480" w:hanging="480"/>
      </w:pPr>
      <w:rPr>
        <w:lang w:val="en-US"/>
      </w:rPr>
    </w:lvl>
    <w:lvl w:ilvl="1" w:tplc="0A4ED6AC">
      <w:start w:val="4"/>
      <w:numFmt w:val="ideographLegalTraditional"/>
      <w:lvlText w:val="（%2）"/>
      <w:lvlJc w:val="left"/>
      <w:pPr>
        <w:ind w:left="1236" w:hanging="756"/>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3D00CF3"/>
    <w:multiLevelType w:val="hybridMultilevel"/>
    <w:tmpl w:val="597EAD3A"/>
    <w:lvl w:ilvl="0" w:tplc="A770E37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5" w15:restartNumberingAfterBreak="0">
    <w:nsid w:val="25FE30AE"/>
    <w:multiLevelType w:val="hybridMultilevel"/>
    <w:tmpl w:val="F7CC06D0"/>
    <w:lvl w:ilvl="0" w:tplc="78F605FC">
      <w:start w:val="1"/>
      <w:numFmt w:val="decimal"/>
      <w:lvlText w:val="%1."/>
      <w:lvlJc w:val="left"/>
      <w:pPr>
        <w:ind w:left="3" w:hanging="360"/>
      </w:pPr>
      <w:rPr>
        <w:rFonts w:hint="default"/>
        <w:sz w:val="28"/>
      </w:rPr>
    </w:lvl>
    <w:lvl w:ilvl="1" w:tplc="04090019" w:tentative="1">
      <w:start w:val="1"/>
      <w:numFmt w:val="ideographTraditional"/>
      <w:lvlText w:val="%2、"/>
      <w:lvlJc w:val="left"/>
      <w:pPr>
        <w:ind w:left="603" w:hanging="480"/>
      </w:pPr>
    </w:lvl>
    <w:lvl w:ilvl="2" w:tplc="0409001B" w:tentative="1">
      <w:start w:val="1"/>
      <w:numFmt w:val="lowerRoman"/>
      <w:lvlText w:val="%3."/>
      <w:lvlJc w:val="right"/>
      <w:pPr>
        <w:ind w:left="1083" w:hanging="480"/>
      </w:pPr>
    </w:lvl>
    <w:lvl w:ilvl="3" w:tplc="0409000F" w:tentative="1">
      <w:start w:val="1"/>
      <w:numFmt w:val="decimal"/>
      <w:lvlText w:val="%4."/>
      <w:lvlJc w:val="left"/>
      <w:pPr>
        <w:ind w:left="1563" w:hanging="480"/>
      </w:pPr>
    </w:lvl>
    <w:lvl w:ilvl="4" w:tplc="04090019" w:tentative="1">
      <w:start w:val="1"/>
      <w:numFmt w:val="ideographTraditional"/>
      <w:lvlText w:val="%5、"/>
      <w:lvlJc w:val="left"/>
      <w:pPr>
        <w:ind w:left="2043" w:hanging="480"/>
      </w:pPr>
    </w:lvl>
    <w:lvl w:ilvl="5" w:tplc="0409001B" w:tentative="1">
      <w:start w:val="1"/>
      <w:numFmt w:val="lowerRoman"/>
      <w:lvlText w:val="%6."/>
      <w:lvlJc w:val="right"/>
      <w:pPr>
        <w:ind w:left="2523" w:hanging="480"/>
      </w:pPr>
    </w:lvl>
    <w:lvl w:ilvl="6" w:tplc="0409000F" w:tentative="1">
      <w:start w:val="1"/>
      <w:numFmt w:val="decimal"/>
      <w:lvlText w:val="%7."/>
      <w:lvlJc w:val="left"/>
      <w:pPr>
        <w:ind w:left="3003" w:hanging="480"/>
      </w:pPr>
    </w:lvl>
    <w:lvl w:ilvl="7" w:tplc="04090019" w:tentative="1">
      <w:start w:val="1"/>
      <w:numFmt w:val="ideographTraditional"/>
      <w:lvlText w:val="%8、"/>
      <w:lvlJc w:val="left"/>
      <w:pPr>
        <w:ind w:left="3483" w:hanging="480"/>
      </w:pPr>
    </w:lvl>
    <w:lvl w:ilvl="8" w:tplc="0409001B" w:tentative="1">
      <w:start w:val="1"/>
      <w:numFmt w:val="lowerRoman"/>
      <w:lvlText w:val="%9."/>
      <w:lvlJc w:val="right"/>
      <w:pPr>
        <w:ind w:left="3963" w:hanging="480"/>
      </w:pPr>
    </w:lvl>
  </w:abstractNum>
  <w:abstractNum w:abstractNumId="26" w15:restartNumberingAfterBreak="0">
    <w:nsid w:val="26F1129E"/>
    <w:multiLevelType w:val="hybridMultilevel"/>
    <w:tmpl w:val="1480C6A4"/>
    <w:lvl w:ilvl="0" w:tplc="F450277A">
      <w:start w:val="1"/>
      <w:numFmt w:val="taiwaneseCountingThousand"/>
      <w:lvlText w:val="(%1)"/>
      <w:lvlJc w:val="left"/>
      <w:pPr>
        <w:ind w:left="720" w:hanging="480"/>
      </w:pPr>
      <w:rPr>
        <w:rFonts w:ascii="標楷體" w:eastAsia="標楷體" w:hAnsi="標楷體"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2AC46EBA"/>
    <w:multiLevelType w:val="hybridMultilevel"/>
    <w:tmpl w:val="57DE487C"/>
    <w:lvl w:ilvl="0" w:tplc="F58E0930">
      <w:start w:val="1"/>
      <w:numFmt w:val="taiwaneseCountingThousand"/>
      <w:lvlText w:val="(%1)"/>
      <w:lvlJc w:val="left"/>
      <w:pPr>
        <w:tabs>
          <w:tab w:val="num" w:pos="1488"/>
        </w:tabs>
        <w:ind w:left="1488" w:hanging="495"/>
      </w:pPr>
      <w:rPr>
        <w:rFonts w:cs="Times New Roman" w:hint="default"/>
        <w:b w:val="0"/>
      </w:rPr>
    </w:lvl>
    <w:lvl w:ilvl="1" w:tplc="04090019">
      <w:start w:val="1"/>
      <w:numFmt w:val="ideographTraditional"/>
      <w:lvlText w:val="%2、"/>
      <w:lvlJc w:val="left"/>
      <w:pPr>
        <w:tabs>
          <w:tab w:val="num" w:pos="2730"/>
        </w:tabs>
        <w:ind w:left="2730" w:hanging="480"/>
      </w:pPr>
    </w:lvl>
    <w:lvl w:ilvl="2" w:tplc="0409001B">
      <w:start w:val="1"/>
      <w:numFmt w:val="lowerRoman"/>
      <w:lvlText w:val="%3."/>
      <w:lvlJc w:val="right"/>
      <w:pPr>
        <w:tabs>
          <w:tab w:val="num" w:pos="3210"/>
        </w:tabs>
        <w:ind w:left="3210" w:hanging="480"/>
      </w:pPr>
    </w:lvl>
    <w:lvl w:ilvl="3" w:tplc="2B1C19B6">
      <w:start w:val="1"/>
      <w:numFmt w:val="taiwaneseCountingThousand"/>
      <w:lvlText w:val="%4、"/>
      <w:lvlJc w:val="left"/>
      <w:pPr>
        <w:tabs>
          <w:tab w:val="num" w:pos="3930"/>
        </w:tabs>
        <w:ind w:left="3930" w:hanging="720"/>
      </w:pPr>
      <w:rPr>
        <w:rFonts w:hint="default"/>
        <w:b w:val="0"/>
        <w:sz w:val="24"/>
        <w:szCs w:val="24"/>
      </w:rPr>
    </w:lvl>
    <w:lvl w:ilvl="4" w:tplc="04090019" w:tentative="1">
      <w:start w:val="1"/>
      <w:numFmt w:val="ideographTraditional"/>
      <w:lvlText w:val="%5、"/>
      <w:lvlJc w:val="left"/>
      <w:pPr>
        <w:tabs>
          <w:tab w:val="num" w:pos="4170"/>
        </w:tabs>
        <w:ind w:left="4170" w:hanging="480"/>
      </w:pPr>
    </w:lvl>
    <w:lvl w:ilvl="5" w:tplc="0409001B" w:tentative="1">
      <w:start w:val="1"/>
      <w:numFmt w:val="lowerRoman"/>
      <w:lvlText w:val="%6."/>
      <w:lvlJc w:val="right"/>
      <w:pPr>
        <w:tabs>
          <w:tab w:val="num" w:pos="4650"/>
        </w:tabs>
        <w:ind w:left="4650" w:hanging="480"/>
      </w:pPr>
    </w:lvl>
    <w:lvl w:ilvl="6" w:tplc="0409000F" w:tentative="1">
      <w:start w:val="1"/>
      <w:numFmt w:val="decimal"/>
      <w:lvlText w:val="%7."/>
      <w:lvlJc w:val="left"/>
      <w:pPr>
        <w:tabs>
          <w:tab w:val="num" w:pos="5130"/>
        </w:tabs>
        <w:ind w:left="5130" w:hanging="480"/>
      </w:pPr>
    </w:lvl>
    <w:lvl w:ilvl="7" w:tplc="04090019" w:tentative="1">
      <w:start w:val="1"/>
      <w:numFmt w:val="ideographTraditional"/>
      <w:lvlText w:val="%8、"/>
      <w:lvlJc w:val="left"/>
      <w:pPr>
        <w:tabs>
          <w:tab w:val="num" w:pos="5610"/>
        </w:tabs>
        <w:ind w:left="5610" w:hanging="480"/>
      </w:pPr>
    </w:lvl>
    <w:lvl w:ilvl="8" w:tplc="0409001B" w:tentative="1">
      <w:start w:val="1"/>
      <w:numFmt w:val="lowerRoman"/>
      <w:lvlText w:val="%9."/>
      <w:lvlJc w:val="right"/>
      <w:pPr>
        <w:tabs>
          <w:tab w:val="num" w:pos="6090"/>
        </w:tabs>
        <w:ind w:left="6090" w:hanging="480"/>
      </w:pPr>
    </w:lvl>
  </w:abstractNum>
  <w:abstractNum w:abstractNumId="28" w15:restartNumberingAfterBreak="0">
    <w:nsid w:val="2CB852D1"/>
    <w:multiLevelType w:val="hybridMultilevel"/>
    <w:tmpl w:val="C38C6022"/>
    <w:lvl w:ilvl="0" w:tplc="F59CE1EC">
      <w:start w:val="1"/>
      <w:numFmt w:val="decimal"/>
      <w:lvlText w:val="(%1)"/>
      <w:lvlJc w:val="left"/>
      <w:pPr>
        <w:ind w:left="1440" w:hanging="480"/>
      </w:pPr>
      <w:rPr>
        <w:rFonts w:ascii="Times New Roman"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2DB65E3A"/>
    <w:multiLevelType w:val="hybridMultilevel"/>
    <w:tmpl w:val="B128FC80"/>
    <w:lvl w:ilvl="0" w:tplc="C4244AEC">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2DD1607E"/>
    <w:multiLevelType w:val="hybridMultilevel"/>
    <w:tmpl w:val="5A42006C"/>
    <w:lvl w:ilvl="0" w:tplc="FFFFFFFF">
      <w:start w:val="1"/>
      <w:numFmt w:val="decimal"/>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1" w15:restartNumberingAfterBreak="0">
    <w:nsid w:val="30AE3992"/>
    <w:multiLevelType w:val="hybridMultilevel"/>
    <w:tmpl w:val="CCAEBB8C"/>
    <w:lvl w:ilvl="0" w:tplc="0414C742">
      <w:start w:val="1"/>
      <w:numFmt w:val="decimalFullWidth"/>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33410B7A"/>
    <w:multiLevelType w:val="hybridMultilevel"/>
    <w:tmpl w:val="4D8C6F4A"/>
    <w:lvl w:ilvl="0" w:tplc="CA56B8EA">
      <w:start w:val="1"/>
      <w:numFmt w:val="taiwaneseCountingThousand"/>
      <w:lvlText w:val="%1、"/>
      <w:lvlJc w:val="left"/>
      <w:pPr>
        <w:ind w:left="1048" w:hanging="480"/>
      </w:pPr>
      <w:rPr>
        <w:rFonts w:hint="default"/>
        <w:b w:val="0"/>
        <w:bdr w:val="none" w:sz="0" w:space="0" w:color="auto"/>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34543A30"/>
    <w:multiLevelType w:val="hybridMultilevel"/>
    <w:tmpl w:val="E0EA2D76"/>
    <w:lvl w:ilvl="0" w:tplc="C4929A6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6017DB2"/>
    <w:multiLevelType w:val="hybridMultilevel"/>
    <w:tmpl w:val="2B188432"/>
    <w:lvl w:ilvl="0" w:tplc="374EF9A8">
      <w:start w:val="2"/>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7DD60D4"/>
    <w:multiLevelType w:val="hybridMultilevel"/>
    <w:tmpl w:val="6CE02BF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3A42365D"/>
    <w:multiLevelType w:val="hybridMultilevel"/>
    <w:tmpl w:val="7AC2ED60"/>
    <w:lvl w:ilvl="0" w:tplc="ABAEDD3C">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AD53B04"/>
    <w:multiLevelType w:val="hybridMultilevel"/>
    <w:tmpl w:val="A4D4E3F4"/>
    <w:lvl w:ilvl="0" w:tplc="953EFF9C">
      <w:start w:val="1"/>
      <w:numFmt w:val="taiwaneseCountingThousand"/>
      <w:lvlText w:val="%1、"/>
      <w:lvlJc w:val="left"/>
      <w:pPr>
        <w:ind w:left="764" w:hanging="480"/>
      </w:pPr>
      <w:rPr>
        <w:rFonts w:hint="default"/>
        <w:b/>
        <w:bdr w:val="none" w:sz="0" w:space="0" w:color="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B47616D"/>
    <w:multiLevelType w:val="hybridMultilevel"/>
    <w:tmpl w:val="9350E69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9" w15:restartNumberingAfterBreak="0">
    <w:nsid w:val="3C3C0B7A"/>
    <w:multiLevelType w:val="hybridMultilevel"/>
    <w:tmpl w:val="7A0E03EA"/>
    <w:lvl w:ilvl="0" w:tplc="5B80AB9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CBF2BD7"/>
    <w:multiLevelType w:val="hybridMultilevel"/>
    <w:tmpl w:val="8BA4B1B0"/>
    <w:lvl w:ilvl="0" w:tplc="5DC4BE1E">
      <w:start w:val="1"/>
      <w:numFmt w:val="decimal"/>
      <w:lvlText w:val="%1."/>
      <w:lvlJc w:val="left"/>
      <w:pPr>
        <w:ind w:left="720" w:hanging="480"/>
      </w:pPr>
      <w:rPr>
        <w:rFonts w:hint="eastAsia"/>
        <w:b w:val="0"/>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15:restartNumberingAfterBreak="0">
    <w:nsid w:val="3CCA45CB"/>
    <w:multiLevelType w:val="hybridMultilevel"/>
    <w:tmpl w:val="53D0C95C"/>
    <w:lvl w:ilvl="0" w:tplc="4DC0549E">
      <w:start w:val="1"/>
      <w:numFmt w:val="taiwaneseCountingThousand"/>
      <w:lvlText w:val="%1、"/>
      <w:lvlJc w:val="left"/>
      <w:pPr>
        <w:ind w:left="424" w:hanging="480"/>
      </w:pPr>
      <w:rPr>
        <w:rFonts w:hint="default"/>
        <w:b w:val="0"/>
      </w:rPr>
    </w:lvl>
    <w:lvl w:ilvl="1" w:tplc="04090019" w:tentative="1">
      <w:start w:val="1"/>
      <w:numFmt w:val="ideographTraditional"/>
      <w:lvlText w:val="%2、"/>
      <w:lvlJc w:val="left"/>
      <w:pPr>
        <w:ind w:left="904" w:hanging="480"/>
      </w:pPr>
    </w:lvl>
    <w:lvl w:ilvl="2" w:tplc="0409001B" w:tentative="1">
      <w:start w:val="1"/>
      <w:numFmt w:val="lowerRoman"/>
      <w:lvlText w:val="%3."/>
      <w:lvlJc w:val="right"/>
      <w:pPr>
        <w:ind w:left="1384" w:hanging="480"/>
      </w:pPr>
    </w:lvl>
    <w:lvl w:ilvl="3" w:tplc="0409000F" w:tentative="1">
      <w:start w:val="1"/>
      <w:numFmt w:val="decimal"/>
      <w:lvlText w:val="%4."/>
      <w:lvlJc w:val="left"/>
      <w:pPr>
        <w:ind w:left="1864" w:hanging="480"/>
      </w:pPr>
    </w:lvl>
    <w:lvl w:ilvl="4" w:tplc="04090019" w:tentative="1">
      <w:start w:val="1"/>
      <w:numFmt w:val="ideographTraditional"/>
      <w:lvlText w:val="%5、"/>
      <w:lvlJc w:val="left"/>
      <w:pPr>
        <w:ind w:left="2344" w:hanging="480"/>
      </w:pPr>
    </w:lvl>
    <w:lvl w:ilvl="5" w:tplc="0409001B" w:tentative="1">
      <w:start w:val="1"/>
      <w:numFmt w:val="lowerRoman"/>
      <w:lvlText w:val="%6."/>
      <w:lvlJc w:val="right"/>
      <w:pPr>
        <w:ind w:left="2824" w:hanging="480"/>
      </w:pPr>
    </w:lvl>
    <w:lvl w:ilvl="6" w:tplc="0409000F" w:tentative="1">
      <w:start w:val="1"/>
      <w:numFmt w:val="decimal"/>
      <w:lvlText w:val="%7."/>
      <w:lvlJc w:val="left"/>
      <w:pPr>
        <w:ind w:left="3304" w:hanging="480"/>
      </w:pPr>
    </w:lvl>
    <w:lvl w:ilvl="7" w:tplc="04090019" w:tentative="1">
      <w:start w:val="1"/>
      <w:numFmt w:val="ideographTraditional"/>
      <w:lvlText w:val="%8、"/>
      <w:lvlJc w:val="left"/>
      <w:pPr>
        <w:ind w:left="3784" w:hanging="480"/>
      </w:pPr>
    </w:lvl>
    <w:lvl w:ilvl="8" w:tplc="0409001B" w:tentative="1">
      <w:start w:val="1"/>
      <w:numFmt w:val="lowerRoman"/>
      <w:lvlText w:val="%9."/>
      <w:lvlJc w:val="right"/>
      <w:pPr>
        <w:ind w:left="4264" w:hanging="480"/>
      </w:pPr>
    </w:lvl>
  </w:abstractNum>
  <w:abstractNum w:abstractNumId="42" w15:restartNumberingAfterBreak="0">
    <w:nsid w:val="3D871811"/>
    <w:multiLevelType w:val="hybridMultilevel"/>
    <w:tmpl w:val="F094E612"/>
    <w:lvl w:ilvl="0" w:tplc="FDA073C8">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E22681C"/>
    <w:multiLevelType w:val="hybridMultilevel"/>
    <w:tmpl w:val="F7CC06D0"/>
    <w:lvl w:ilvl="0" w:tplc="78F605FC">
      <w:start w:val="1"/>
      <w:numFmt w:val="decimal"/>
      <w:lvlText w:val="%1."/>
      <w:lvlJc w:val="left"/>
      <w:pPr>
        <w:ind w:left="3" w:hanging="360"/>
      </w:pPr>
      <w:rPr>
        <w:rFonts w:hint="default"/>
        <w:sz w:val="28"/>
      </w:rPr>
    </w:lvl>
    <w:lvl w:ilvl="1" w:tplc="04090019" w:tentative="1">
      <w:start w:val="1"/>
      <w:numFmt w:val="ideographTraditional"/>
      <w:lvlText w:val="%2、"/>
      <w:lvlJc w:val="left"/>
      <w:pPr>
        <w:ind w:left="603" w:hanging="480"/>
      </w:pPr>
    </w:lvl>
    <w:lvl w:ilvl="2" w:tplc="0409001B" w:tentative="1">
      <w:start w:val="1"/>
      <w:numFmt w:val="lowerRoman"/>
      <w:lvlText w:val="%3."/>
      <w:lvlJc w:val="right"/>
      <w:pPr>
        <w:ind w:left="1083" w:hanging="480"/>
      </w:pPr>
    </w:lvl>
    <w:lvl w:ilvl="3" w:tplc="0409000F" w:tentative="1">
      <w:start w:val="1"/>
      <w:numFmt w:val="decimal"/>
      <w:lvlText w:val="%4."/>
      <w:lvlJc w:val="left"/>
      <w:pPr>
        <w:ind w:left="1563" w:hanging="480"/>
      </w:pPr>
    </w:lvl>
    <w:lvl w:ilvl="4" w:tplc="04090019" w:tentative="1">
      <w:start w:val="1"/>
      <w:numFmt w:val="ideographTraditional"/>
      <w:lvlText w:val="%5、"/>
      <w:lvlJc w:val="left"/>
      <w:pPr>
        <w:ind w:left="2043" w:hanging="480"/>
      </w:pPr>
    </w:lvl>
    <w:lvl w:ilvl="5" w:tplc="0409001B" w:tentative="1">
      <w:start w:val="1"/>
      <w:numFmt w:val="lowerRoman"/>
      <w:lvlText w:val="%6."/>
      <w:lvlJc w:val="right"/>
      <w:pPr>
        <w:ind w:left="2523" w:hanging="480"/>
      </w:pPr>
    </w:lvl>
    <w:lvl w:ilvl="6" w:tplc="0409000F" w:tentative="1">
      <w:start w:val="1"/>
      <w:numFmt w:val="decimal"/>
      <w:lvlText w:val="%7."/>
      <w:lvlJc w:val="left"/>
      <w:pPr>
        <w:ind w:left="3003" w:hanging="480"/>
      </w:pPr>
    </w:lvl>
    <w:lvl w:ilvl="7" w:tplc="04090019" w:tentative="1">
      <w:start w:val="1"/>
      <w:numFmt w:val="ideographTraditional"/>
      <w:lvlText w:val="%8、"/>
      <w:lvlJc w:val="left"/>
      <w:pPr>
        <w:ind w:left="3483" w:hanging="480"/>
      </w:pPr>
    </w:lvl>
    <w:lvl w:ilvl="8" w:tplc="0409001B" w:tentative="1">
      <w:start w:val="1"/>
      <w:numFmt w:val="lowerRoman"/>
      <w:lvlText w:val="%9."/>
      <w:lvlJc w:val="right"/>
      <w:pPr>
        <w:ind w:left="3963" w:hanging="480"/>
      </w:pPr>
    </w:lvl>
  </w:abstractNum>
  <w:abstractNum w:abstractNumId="44" w15:restartNumberingAfterBreak="0">
    <w:nsid w:val="3FD17EE9"/>
    <w:multiLevelType w:val="hybridMultilevel"/>
    <w:tmpl w:val="C8A27454"/>
    <w:lvl w:ilvl="0" w:tplc="CD70E69E">
      <w:start w:val="11"/>
      <w:numFmt w:val="taiwaneseCountingThousand"/>
      <w:lvlText w:val="%1、"/>
      <w:lvlJc w:val="left"/>
      <w:pPr>
        <w:ind w:left="144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10E6F6B"/>
    <w:multiLevelType w:val="hybridMultilevel"/>
    <w:tmpl w:val="CB14667C"/>
    <w:lvl w:ilvl="0" w:tplc="C508549C">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42AD2F10"/>
    <w:multiLevelType w:val="hybridMultilevel"/>
    <w:tmpl w:val="4DE609AE"/>
    <w:lvl w:ilvl="0" w:tplc="59BAAC1E">
      <w:start w:val="2"/>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47049BA"/>
    <w:multiLevelType w:val="hybridMultilevel"/>
    <w:tmpl w:val="20D85616"/>
    <w:lvl w:ilvl="0" w:tplc="65CCE328">
      <w:start w:val="1"/>
      <w:numFmt w:val="taiwaneseCountingThousand"/>
      <w:lvlText w:val="%1、"/>
      <w:lvlJc w:val="left"/>
      <w:pPr>
        <w:ind w:left="622"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50D4FE2"/>
    <w:multiLevelType w:val="hybridMultilevel"/>
    <w:tmpl w:val="973414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15:restartNumberingAfterBreak="0">
    <w:nsid w:val="46C655A8"/>
    <w:multiLevelType w:val="hybridMultilevel"/>
    <w:tmpl w:val="27BE0BD4"/>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471A0588"/>
    <w:multiLevelType w:val="hybridMultilevel"/>
    <w:tmpl w:val="F7CC06D0"/>
    <w:lvl w:ilvl="0" w:tplc="78F605FC">
      <w:start w:val="1"/>
      <w:numFmt w:val="decimal"/>
      <w:lvlText w:val="%1."/>
      <w:lvlJc w:val="left"/>
      <w:pPr>
        <w:ind w:left="3" w:hanging="360"/>
      </w:pPr>
      <w:rPr>
        <w:rFonts w:hint="default"/>
        <w:sz w:val="28"/>
      </w:rPr>
    </w:lvl>
    <w:lvl w:ilvl="1" w:tplc="04090019" w:tentative="1">
      <w:start w:val="1"/>
      <w:numFmt w:val="ideographTraditional"/>
      <w:lvlText w:val="%2、"/>
      <w:lvlJc w:val="left"/>
      <w:pPr>
        <w:ind w:left="603" w:hanging="480"/>
      </w:pPr>
    </w:lvl>
    <w:lvl w:ilvl="2" w:tplc="0409001B" w:tentative="1">
      <w:start w:val="1"/>
      <w:numFmt w:val="lowerRoman"/>
      <w:lvlText w:val="%3."/>
      <w:lvlJc w:val="right"/>
      <w:pPr>
        <w:ind w:left="1083" w:hanging="480"/>
      </w:pPr>
    </w:lvl>
    <w:lvl w:ilvl="3" w:tplc="0409000F" w:tentative="1">
      <w:start w:val="1"/>
      <w:numFmt w:val="decimal"/>
      <w:lvlText w:val="%4."/>
      <w:lvlJc w:val="left"/>
      <w:pPr>
        <w:ind w:left="1563" w:hanging="480"/>
      </w:pPr>
    </w:lvl>
    <w:lvl w:ilvl="4" w:tplc="04090019" w:tentative="1">
      <w:start w:val="1"/>
      <w:numFmt w:val="ideographTraditional"/>
      <w:lvlText w:val="%5、"/>
      <w:lvlJc w:val="left"/>
      <w:pPr>
        <w:ind w:left="2043" w:hanging="480"/>
      </w:pPr>
    </w:lvl>
    <w:lvl w:ilvl="5" w:tplc="0409001B" w:tentative="1">
      <w:start w:val="1"/>
      <w:numFmt w:val="lowerRoman"/>
      <w:lvlText w:val="%6."/>
      <w:lvlJc w:val="right"/>
      <w:pPr>
        <w:ind w:left="2523" w:hanging="480"/>
      </w:pPr>
    </w:lvl>
    <w:lvl w:ilvl="6" w:tplc="0409000F" w:tentative="1">
      <w:start w:val="1"/>
      <w:numFmt w:val="decimal"/>
      <w:lvlText w:val="%7."/>
      <w:lvlJc w:val="left"/>
      <w:pPr>
        <w:ind w:left="3003" w:hanging="480"/>
      </w:pPr>
    </w:lvl>
    <w:lvl w:ilvl="7" w:tplc="04090019" w:tentative="1">
      <w:start w:val="1"/>
      <w:numFmt w:val="ideographTraditional"/>
      <w:lvlText w:val="%8、"/>
      <w:lvlJc w:val="left"/>
      <w:pPr>
        <w:ind w:left="3483" w:hanging="480"/>
      </w:pPr>
    </w:lvl>
    <w:lvl w:ilvl="8" w:tplc="0409001B" w:tentative="1">
      <w:start w:val="1"/>
      <w:numFmt w:val="lowerRoman"/>
      <w:lvlText w:val="%9."/>
      <w:lvlJc w:val="right"/>
      <w:pPr>
        <w:ind w:left="3963" w:hanging="480"/>
      </w:pPr>
    </w:lvl>
  </w:abstractNum>
  <w:abstractNum w:abstractNumId="51" w15:restartNumberingAfterBreak="0">
    <w:nsid w:val="48727449"/>
    <w:multiLevelType w:val="hybridMultilevel"/>
    <w:tmpl w:val="96B63F66"/>
    <w:lvl w:ilvl="0" w:tplc="65CCE32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93F2D15"/>
    <w:multiLevelType w:val="hybridMultilevel"/>
    <w:tmpl w:val="C8A0550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3" w15:restartNumberingAfterBreak="0">
    <w:nsid w:val="4A362D83"/>
    <w:multiLevelType w:val="multilevel"/>
    <w:tmpl w:val="03E48CF8"/>
    <w:lvl w:ilvl="0">
      <w:start w:val="1"/>
      <w:numFmt w:val="taiwaneseCountingThousand"/>
      <w:lvlText w:val="%1、"/>
      <w:lvlJc w:val="left"/>
      <w:pPr>
        <w:ind w:left="567" w:hanging="567"/>
      </w:pPr>
      <w:rPr>
        <w:rFonts w:hint="eastAsia"/>
      </w:rPr>
    </w:lvl>
    <w:lvl w:ilvl="1">
      <w:start w:val="1"/>
      <w:numFmt w:val="taiwaneseCountingThousand"/>
      <w:lvlText w:val="(%2)"/>
      <w:lvlJc w:val="left"/>
      <w:pPr>
        <w:ind w:left="1134" w:hanging="654"/>
      </w:pPr>
      <w:rPr>
        <w:rFonts w:hint="eastAsia"/>
      </w:rPr>
    </w:lvl>
    <w:lvl w:ilvl="2">
      <w:start w:val="1"/>
      <w:numFmt w:val="decimal"/>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4" w15:restartNumberingAfterBreak="0">
    <w:nsid w:val="4AAF697A"/>
    <w:multiLevelType w:val="hybridMultilevel"/>
    <w:tmpl w:val="437AFD3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5" w15:restartNumberingAfterBreak="0">
    <w:nsid w:val="4DD776FD"/>
    <w:multiLevelType w:val="hybridMultilevel"/>
    <w:tmpl w:val="A9A00FA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1131DE3"/>
    <w:multiLevelType w:val="hybridMultilevel"/>
    <w:tmpl w:val="C92890E0"/>
    <w:lvl w:ilvl="0" w:tplc="73BC7D9C">
      <w:start w:val="2"/>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3B9158D"/>
    <w:multiLevelType w:val="hybridMultilevel"/>
    <w:tmpl w:val="80AA9EB2"/>
    <w:lvl w:ilvl="0" w:tplc="B5368014">
      <w:start w:val="5"/>
      <w:numFmt w:val="taiwaneseCountingThousand"/>
      <w:lvlText w:val="(%1)"/>
      <w:lvlJc w:val="left"/>
      <w:pPr>
        <w:ind w:left="1200" w:hanging="480"/>
      </w:pPr>
      <w:rPr>
        <w:rFonts w:ascii="標楷體" w:eastAsia="標楷體" w:hAnsi="標楷體"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6CD3610"/>
    <w:multiLevelType w:val="hybridMultilevel"/>
    <w:tmpl w:val="239C78A8"/>
    <w:lvl w:ilvl="0" w:tplc="67C8D78A">
      <w:start w:val="1"/>
      <w:numFmt w:val="taiwaneseCountingThousand"/>
      <w:lvlText w:val="%1、"/>
      <w:lvlJc w:val="left"/>
      <w:pPr>
        <w:ind w:left="1473"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7413170"/>
    <w:multiLevelType w:val="hybridMultilevel"/>
    <w:tmpl w:val="A4ACF1E2"/>
    <w:lvl w:ilvl="0" w:tplc="4A8442EA">
      <w:start w:val="1"/>
      <w:numFmt w:val="decimal"/>
      <w:lvlText w:val="%1."/>
      <w:lvlJc w:val="left"/>
      <w:pPr>
        <w:ind w:left="720" w:hanging="480"/>
      </w:pPr>
      <w:rPr>
        <w:rFonts w:ascii="標楷體" w:eastAsia="標楷體" w:hAnsi="標楷體"/>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0" w15:restartNumberingAfterBreak="0">
    <w:nsid w:val="57EB07FB"/>
    <w:multiLevelType w:val="hybridMultilevel"/>
    <w:tmpl w:val="CA4C7238"/>
    <w:lvl w:ilvl="0" w:tplc="096CE750">
      <w:start w:val="2"/>
      <w:numFmt w:val="taiwaneseCountingThousand"/>
      <w:lvlText w:val="%1、"/>
      <w:lvlJc w:val="left"/>
      <w:pPr>
        <w:ind w:left="764"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9FA0320"/>
    <w:multiLevelType w:val="hybridMultilevel"/>
    <w:tmpl w:val="1EA2A488"/>
    <w:lvl w:ilvl="0" w:tplc="63A08E76">
      <w:start w:val="1"/>
      <w:numFmt w:val="taiwaneseCountingThousand"/>
      <w:lvlText w:val="（%1）"/>
      <w:lvlJc w:val="left"/>
      <w:pPr>
        <w:ind w:left="1080" w:hanging="480"/>
      </w:pPr>
      <w:rPr>
        <w:rFonts w:hint="default"/>
        <w:lang w:val="en-US"/>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2" w15:restartNumberingAfterBreak="0">
    <w:nsid w:val="5C8B7EF9"/>
    <w:multiLevelType w:val="hybridMultilevel"/>
    <w:tmpl w:val="994A2DFE"/>
    <w:lvl w:ilvl="0" w:tplc="FC8C4678">
      <w:start w:val="4"/>
      <w:numFmt w:val="decimal"/>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D4327C0"/>
    <w:multiLevelType w:val="hybridMultilevel"/>
    <w:tmpl w:val="61764608"/>
    <w:lvl w:ilvl="0" w:tplc="263E75D4">
      <w:start w:val="1"/>
      <w:numFmt w:val="taiwaneseCountingThousand"/>
      <w:lvlText w:val="%1、"/>
      <w:lvlJc w:val="left"/>
      <w:pPr>
        <w:ind w:left="1332" w:hanging="480"/>
      </w:pPr>
      <w:rPr>
        <w:rFonts w:ascii="標楷體" w:eastAsia="標楷體" w:hAnsi="標楷體" w:hint="default"/>
        <w:b w:val="0"/>
        <w:sz w:val="24"/>
        <w:szCs w:val="24"/>
        <w:bdr w:val="none" w:sz="0" w:space="0" w:color="auto"/>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4" w15:restartNumberingAfterBreak="0">
    <w:nsid w:val="5F1A387B"/>
    <w:multiLevelType w:val="hybridMultilevel"/>
    <w:tmpl w:val="AF4EEFF2"/>
    <w:lvl w:ilvl="0" w:tplc="F58E0930">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15:restartNumberingAfterBreak="0">
    <w:nsid w:val="60804A14"/>
    <w:multiLevelType w:val="multilevel"/>
    <w:tmpl w:val="5E86CD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2940436"/>
    <w:multiLevelType w:val="hybridMultilevel"/>
    <w:tmpl w:val="65361E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7" w15:restartNumberingAfterBreak="0">
    <w:nsid w:val="62C61D4F"/>
    <w:multiLevelType w:val="hybridMultilevel"/>
    <w:tmpl w:val="8F7AA066"/>
    <w:lvl w:ilvl="0" w:tplc="2A26708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63502D1D"/>
    <w:multiLevelType w:val="hybridMultilevel"/>
    <w:tmpl w:val="F9CA83C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9" w15:restartNumberingAfterBreak="0">
    <w:nsid w:val="63DE197D"/>
    <w:multiLevelType w:val="hybridMultilevel"/>
    <w:tmpl w:val="4D0410A4"/>
    <w:lvl w:ilvl="0" w:tplc="A71ED65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4C0694E"/>
    <w:multiLevelType w:val="hybridMultilevel"/>
    <w:tmpl w:val="38A6BDA6"/>
    <w:lvl w:ilvl="0" w:tplc="77BAAB80">
      <w:start w:val="5"/>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5473126"/>
    <w:multiLevelType w:val="hybridMultilevel"/>
    <w:tmpl w:val="69F40C34"/>
    <w:lvl w:ilvl="0" w:tplc="7C1239EC">
      <w:start w:val="1"/>
      <w:numFmt w:val="decimal"/>
      <w:lvlText w:val="(%1)"/>
      <w:lvlJc w:val="left"/>
      <w:pPr>
        <w:ind w:left="720" w:hanging="480"/>
      </w:pPr>
      <w:rPr>
        <w:rFonts w:ascii="標楷體" w:eastAsia="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2" w15:restartNumberingAfterBreak="0">
    <w:nsid w:val="65B75770"/>
    <w:multiLevelType w:val="hybridMultilevel"/>
    <w:tmpl w:val="F7CC06D0"/>
    <w:lvl w:ilvl="0" w:tplc="78F605FC">
      <w:start w:val="1"/>
      <w:numFmt w:val="decimal"/>
      <w:lvlText w:val="%1."/>
      <w:lvlJc w:val="left"/>
      <w:pPr>
        <w:ind w:left="3" w:hanging="360"/>
      </w:pPr>
      <w:rPr>
        <w:rFonts w:hint="default"/>
        <w:sz w:val="28"/>
      </w:rPr>
    </w:lvl>
    <w:lvl w:ilvl="1" w:tplc="04090019" w:tentative="1">
      <w:start w:val="1"/>
      <w:numFmt w:val="ideographTraditional"/>
      <w:lvlText w:val="%2、"/>
      <w:lvlJc w:val="left"/>
      <w:pPr>
        <w:ind w:left="603" w:hanging="480"/>
      </w:pPr>
    </w:lvl>
    <w:lvl w:ilvl="2" w:tplc="0409001B" w:tentative="1">
      <w:start w:val="1"/>
      <w:numFmt w:val="lowerRoman"/>
      <w:lvlText w:val="%3."/>
      <w:lvlJc w:val="right"/>
      <w:pPr>
        <w:ind w:left="1083" w:hanging="480"/>
      </w:pPr>
    </w:lvl>
    <w:lvl w:ilvl="3" w:tplc="0409000F" w:tentative="1">
      <w:start w:val="1"/>
      <w:numFmt w:val="decimal"/>
      <w:lvlText w:val="%4."/>
      <w:lvlJc w:val="left"/>
      <w:pPr>
        <w:ind w:left="1563" w:hanging="480"/>
      </w:pPr>
    </w:lvl>
    <w:lvl w:ilvl="4" w:tplc="04090019" w:tentative="1">
      <w:start w:val="1"/>
      <w:numFmt w:val="ideographTraditional"/>
      <w:lvlText w:val="%5、"/>
      <w:lvlJc w:val="left"/>
      <w:pPr>
        <w:ind w:left="2043" w:hanging="480"/>
      </w:pPr>
    </w:lvl>
    <w:lvl w:ilvl="5" w:tplc="0409001B" w:tentative="1">
      <w:start w:val="1"/>
      <w:numFmt w:val="lowerRoman"/>
      <w:lvlText w:val="%6."/>
      <w:lvlJc w:val="right"/>
      <w:pPr>
        <w:ind w:left="2523" w:hanging="480"/>
      </w:pPr>
    </w:lvl>
    <w:lvl w:ilvl="6" w:tplc="0409000F" w:tentative="1">
      <w:start w:val="1"/>
      <w:numFmt w:val="decimal"/>
      <w:lvlText w:val="%7."/>
      <w:lvlJc w:val="left"/>
      <w:pPr>
        <w:ind w:left="3003" w:hanging="480"/>
      </w:pPr>
    </w:lvl>
    <w:lvl w:ilvl="7" w:tplc="04090019" w:tentative="1">
      <w:start w:val="1"/>
      <w:numFmt w:val="ideographTraditional"/>
      <w:lvlText w:val="%8、"/>
      <w:lvlJc w:val="left"/>
      <w:pPr>
        <w:ind w:left="3483" w:hanging="480"/>
      </w:pPr>
    </w:lvl>
    <w:lvl w:ilvl="8" w:tplc="0409001B" w:tentative="1">
      <w:start w:val="1"/>
      <w:numFmt w:val="lowerRoman"/>
      <w:lvlText w:val="%9."/>
      <w:lvlJc w:val="right"/>
      <w:pPr>
        <w:ind w:left="3963" w:hanging="480"/>
      </w:pPr>
    </w:lvl>
  </w:abstractNum>
  <w:abstractNum w:abstractNumId="73" w15:restartNumberingAfterBreak="0">
    <w:nsid w:val="696B0B24"/>
    <w:multiLevelType w:val="hybridMultilevel"/>
    <w:tmpl w:val="85DA952E"/>
    <w:lvl w:ilvl="0" w:tplc="F58E0930">
      <w:start w:val="1"/>
      <w:numFmt w:val="taiwaneseCountingThousand"/>
      <w:lvlText w:val="(%1)"/>
      <w:lvlJc w:val="left"/>
      <w:pPr>
        <w:tabs>
          <w:tab w:val="num" w:pos="1815"/>
        </w:tabs>
        <w:ind w:left="1815" w:hanging="495"/>
      </w:pPr>
      <w:rPr>
        <w:rFonts w:cs="Times New Roman" w:hint="default"/>
        <w:b w:val="0"/>
      </w:rPr>
    </w:lvl>
    <w:lvl w:ilvl="1" w:tplc="4F82A582">
      <w:start w:val="1"/>
      <w:numFmt w:val="decimal"/>
      <w:lvlText w:val="%2."/>
      <w:lvlJc w:val="left"/>
      <w:pPr>
        <w:tabs>
          <w:tab w:val="num" w:pos="1680"/>
        </w:tabs>
        <w:ind w:left="1680" w:hanging="360"/>
      </w:pPr>
      <w:rPr>
        <w:rFonts w:hint="default"/>
        <w:b w:val="0"/>
        <w:sz w:val="24"/>
        <w:szCs w:val="24"/>
      </w:rPr>
    </w:lvl>
    <w:lvl w:ilvl="2" w:tplc="A770E37C">
      <w:start w:val="1"/>
      <w:numFmt w:val="taiwaneseCountingThousand"/>
      <w:lvlText w:val="（%3）"/>
      <w:lvlJc w:val="left"/>
      <w:pPr>
        <w:tabs>
          <w:tab w:val="num" w:pos="2655"/>
        </w:tabs>
        <w:ind w:left="2655" w:hanging="855"/>
      </w:pPr>
      <w:rPr>
        <w:rFonts w:hint="default"/>
      </w:rPr>
    </w:lvl>
    <w:lvl w:ilvl="3" w:tplc="4CEA3CCA">
      <w:start w:val="1"/>
      <w:numFmt w:val="decimal"/>
      <w:lvlText w:val="(%4)"/>
      <w:lvlJc w:val="left"/>
      <w:pPr>
        <w:tabs>
          <w:tab w:val="num" w:pos="3000"/>
        </w:tabs>
        <w:ind w:left="3000" w:hanging="720"/>
      </w:pPr>
      <w:rPr>
        <w:rFonts w:hint="default"/>
      </w:rPr>
    </w:lvl>
    <w:lvl w:ilvl="4" w:tplc="F58E0930">
      <w:start w:val="1"/>
      <w:numFmt w:val="taiwaneseCountingThousand"/>
      <w:lvlText w:val="(%5)"/>
      <w:lvlJc w:val="left"/>
      <w:pPr>
        <w:tabs>
          <w:tab w:val="num" w:pos="3255"/>
        </w:tabs>
        <w:ind w:left="3255" w:hanging="495"/>
      </w:pPr>
      <w:rPr>
        <w:rFonts w:cs="Times New Roman" w:hint="default"/>
        <w:b w:val="0"/>
      </w:r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74" w15:restartNumberingAfterBreak="0">
    <w:nsid w:val="6A284905"/>
    <w:multiLevelType w:val="hybridMultilevel"/>
    <w:tmpl w:val="A2C03A98"/>
    <w:lvl w:ilvl="0" w:tplc="C4244AE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5" w15:restartNumberingAfterBreak="0">
    <w:nsid w:val="6CDF7B37"/>
    <w:multiLevelType w:val="hybridMultilevel"/>
    <w:tmpl w:val="B4EEC134"/>
    <w:lvl w:ilvl="0" w:tplc="725474D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E255731"/>
    <w:multiLevelType w:val="hybridMultilevel"/>
    <w:tmpl w:val="9B5EF80A"/>
    <w:lvl w:ilvl="0" w:tplc="5BDEEE12">
      <w:start w:val="8"/>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6E96412B"/>
    <w:multiLevelType w:val="hybridMultilevel"/>
    <w:tmpl w:val="F8AC6B2A"/>
    <w:lvl w:ilvl="0" w:tplc="953490C8">
      <w:start w:val="1"/>
      <w:numFmt w:val="taiwaneseCountingThousand"/>
      <w:lvlText w:val="(%1)"/>
      <w:lvlJc w:val="left"/>
      <w:pPr>
        <w:ind w:left="960" w:hanging="480"/>
      </w:pPr>
      <w:rPr>
        <w:rFonts w:ascii="標楷體" w:eastAsia="標楷體" w:hAnsi="標楷體"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8" w15:restartNumberingAfterBreak="0">
    <w:nsid w:val="6FAD0A08"/>
    <w:multiLevelType w:val="hybridMultilevel"/>
    <w:tmpl w:val="684E0B3A"/>
    <w:lvl w:ilvl="0" w:tplc="C4244AE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15:restartNumberingAfterBreak="0">
    <w:nsid w:val="731259E8"/>
    <w:multiLevelType w:val="hybridMultilevel"/>
    <w:tmpl w:val="D2BE7408"/>
    <w:lvl w:ilvl="0" w:tplc="E8D85E1C">
      <w:start w:val="1"/>
      <w:numFmt w:val="taiwaneseCountingThousand"/>
      <w:lvlText w:val="(%1)"/>
      <w:lvlJc w:val="left"/>
      <w:pPr>
        <w:ind w:left="720" w:hanging="480"/>
      </w:pPr>
      <w:rPr>
        <w:rFonts w:ascii="標楷體" w:eastAsia="標楷體" w:hAnsi="標楷體"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0" w15:restartNumberingAfterBreak="0">
    <w:nsid w:val="75075A03"/>
    <w:multiLevelType w:val="hybridMultilevel"/>
    <w:tmpl w:val="92C64C6C"/>
    <w:lvl w:ilvl="0" w:tplc="2466CC38">
      <w:start w:val="1"/>
      <w:numFmt w:val="taiwaneseCountingThousand"/>
      <w:lvlText w:val="(%1)"/>
      <w:lvlJc w:val="left"/>
      <w:pPr>
        <w:ind w:left="960" w:hanging="480"/>
      </w:pPr>
      <w:rPr>
        <w:rFonts w:ascii="標楷體" w:eastAsia="標楷體" w:hAnsi="標楷體"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1" w15:restartNumberingAfterBreak="0">
    <w:nsid w:val="76236C3A"/>
    <w:multiLevelType w:val="hybridMultilevel"/>
    <w:tmpl w:val="A8460DB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2" w15:restartNumberingAfterBreak="0">
    <w:nsid w:val="781E5CA4"/>
    <w:multiLevelType w:val="hybridMultilevel"/>
    <w:tmpl w:val="394EEF40"/>
    <w:lvl w:ilvl="0" w:tplc="E3EC73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7C2F6FBF"/>
    <w:multiLevelType w:val="hybridMultilevel"/>
    <w:tmpl w:val="DCD8D078"/>
    <w:lvl w:ilvl="0" w:tplc="3E7C684E">
      <w:start w:val="1"/>
      <w:numFmt w:val="taiwaneseCountingThousand"/>
      <w:lvlText w:val="%1、"/>
      <w:lvlJc w:val="left"/>
      <w:pPr>
        <w:tabs>
          <w:tab w:val="num" w:pos="570"/>
        </w:tabs>
        <w:ind w:left="570" w:hanging="570"/>
      </w:pPr>
      <w:rPr>
        <w:rFonts w:ascii="標楷體" w:eastAsia="標楷體" w:hAnsi="標楷體" w:hint="eastAsia"/>
        <w:sz w:val="24"/>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58"/>
  </w:num>
  <w:num w:numId="3">
    <w:abstractNumId w:val="23"/>
  </w:num>
  <w:num w:numId="4">
    <w:abstractNumId w:val="29"/>
  </w:num>
  <w:num w:numId="5">
    <w:abstractNumId w:val="53"/>
  </w:num>
  <w:num w:numId="6">
    <w:abstractNumId w:val="16"/>
  </w:num>
  <w:num w:numId="7">
    <w:abstractNumId w:val="11"/>
  </w:num>
  <w:num w:numId="8">
    <w:abstractNumId w:val="81"/>
  </w:num>
  <w:num w:numId="9">
    <w:abstractNumId w:val="68"/>
  </w:num>
  <w:num w:numId="10">
    <w:abstractNumId w:val="66"/>
  </w:num>
  <w:num w:numId="11">
    <w:abstractNumId w:val="42"/>
  </w:num>
  <w:num w:numId="12">
    <w:abstractNumId w:val="44"/>
  </w:num>
  <w:num w:numId="13">
    <w:abstractNumId w:val="80"/>
  </w:num>
  <w:num w:numId="14">
    <w:abstractNumId w:val="77"/>
  </w:num>
  <w:num w:numId="15">
    <w:abstractNumId w:val="76"/>
  </w:num>
  <w:num w:numId="16">
    <w:abstractNumId w:val="36"/>
  </w:num>
  <w:num w:numId="17">
    <w:abstractNumId w:val="79"/>
  </w:num>
  <w:num w:numId="18">
    <w:abstractNumId w:val="18"/>
  </w:num>
  <w:num w:numId="19">
    <w:abstractNumId w:val="12"/>
  </w:num>
  <w:num w:numId="20">
    <w:abstractNumId w:val="1"/>
  </w:num>
  <w:num w:numId="21">
    <w:abstractNumId w:val="57"/>
  </w:num>
  <w:num w:numId="22">
    <w:abstractNumId w:val="35"/>
  </w:num>
  <w:num w:numId="23">
    <w:abstractNumId w:val="28"/>
  </w:num>
  <w:num w:numId="24">
    <w:abstractNumId w:val="19"/>
  </w:num>
  <w:num w:numId="25">
    <w:abstractNumId w:val="52"/>
  </w:num>
  <w:num w:numId="26">
    <w:abstractNumId w:val="13"/>
  </w:num>
  <w:num w:numId="27">
    <w:abstractNumId w:val="26"/>
  </w:num>
  <w:num w:numId="28">
    <w:abstractNumId w:val="54"/>
  </w:num>
  <w:num w:numId="29">
    <w:abstractNumId w:val="10"/>
  </w:num>
  <w:num w:numId="30">
    <w:abstractNumId w:val="21"/>
  </w:num>
  <w:num w:numId="31">
    <w:abstractNumId w:val="75"/>
  </w:num>
  <w:num w:numId="32">
    <w:abstractNumId w:val="22"/>
  </w:num>
  <w:num w:numId="33">
    <w:abstractNumId w:val="62"/>
  </w:num>
  <w:num w:numId="34">
    <w:abstractNumId w:val="7"/>
  </w:num>
  <w:num w:numId="35">
    <w:abstractNumId w:val="69"/>
  </w:num>
  <w:num w:numId="36">
    <w:abstractNumId w:val="59"/>
  </w:num>
  <w:num w:numId="37">
    <w:abstractNumId w:val="65"/>
    <w:lvlOverride w:ilvl="1">
      <w:lvl w:ilvl="1">
        <w:numFmt w:val="bullet"/>
        <w:lvlText w:val=""/>
        <w:lvlJc w:val="left"/>
        <w:pPr>
          <w:tabs>
            <w:tab w:val="num" w:pos="1440"/>
          </w:tabs>
          <w:ind w:left="1440" w:hanging="360"/>
        </w:pPr>
        <w:rPr>
          <w:rFonts w:ascii="Symbol" w:hAnsi="Symbol" w:hint="default"/>
          <w:sz w:val="20"/>
        </w:rPr>
      </w:lvl>
    </w:lvlOverride>
  </w:num>
  <w:num w:numId="38">
    <w:abstractNumId w:val="17"/>
  </w:num>
  <w:num w:numId="39">
    <w:abstractNumId w:val="30"/>
  </w:num>
  <w:num w:numId="40">
    <w:abstractNumId w:val="27"/>
  </w:num>
  <w:num w:numId="41">
    <w:abstractNumId w:val="78"/>
  </w:num>
  <w:num w:numId="42">
    <w:abstractNumId w:val="37"/>
  </w:num>
  <w:num w:numId="43">
    <w:abstractNumId w:val="8"/>
  </w:num>
  <w:num w:numId="44">
    <w:abstractNumId w:val="71"/>
  </w:num>
  <w:num w:numId="45">
    <w:abstractNumId w:val="0"/>
  </w:num>
  <w:num w:numId="46">
    <w:abstractNumId w:val="73"/>
  </w:num>
  <w:num w:numId="47">
    <w:abstractNumId w:val="32"/>
  </w:num>
  <w:num w:numId="48">
    <w:abstractNumId w:val="49"/>
  </w:num>
  <w:num w:numId="49">
    <w:abstractNumId w:val="60"/>
  </w:num>
  <w:num w:numId="50">
    <w:abstractNumId w:val="5"/>
  </w:num>
  <w:num w:numId="51">
    <w:abstractNumId w:val="64"/>
  </w:num>
  <w:num w:numId="52">
    <w:abstractNumId w:val="74"/>
  </w:num>
  <w:num w:numId="53">
    <w:abstractNumId w:val="34"/>
  </w:num>
  <w:num w:numId="54">
    <w:abstractNumId w:val="63"/>
  </w:num>
  <w:num w:numId="55">
    <w:abstractNumId w:val="56"/>
  </w:num>
  <w:num w:numId="56">
    <w:abstractNumId w:val="20"/>
  </w:num>
  <w:num w:numId="57">
    <w:abstractNumId w:val="41"/>
  </w:num>
  <w:num w:numId="58">
    <w:abstractNumId w:val="15"/>
  </w:num>
  <w:num w:numId="59">
    <w:abstractNumId w:val="40"/>
  </w:num>
  <w:num w:numId="60">
    <w:abstractNumId w:val="70"/>
  </w:num>
  <w:num w:numId="61">
    <w:abstractNumId w:val="4"/>
  </w:num>
  <w:num w:numId="62">
    <w:abstractNumId w:val="31"/>
  </w:num>
  <w:num w:numId="63">
    <w:abstractNumId w:val="25"/>
  </w:num>
  <w:num w:numId="64">
    <w:abstractNumId w:val="9"/>
  </w:num>
  <w:num w:numId="65">
    <w:abstractNumId w:val="43"/>
  </w:num>
  <w:num w:numId="66">
    <w:abstractNumId w:val="72"/>
  </w:num>
  <w:num w:numId="67">
    <w:abstractNumId w:val="50"/>
  </w:num>
  <w:num w:numId="68">
    <w:abstractNumId w:val="51"/>
  </w:num>
  <w:num w:numId="69">
    <w:abstractNumId w:val="3"/>
  </w:num>
  <w:num w:numId="70">
    <w:abstractNumId w:val="2"/>
  </w:num>
  <w:num w:numId="71">
    <w:abstractNumId w:val="6"/>
  </w:num>
  <w:num w:numId="72">
    <w:abstractNumId w:val="38"/>
  </w:num>
  <w:num w:numId="73">
    <w:abstractNumId w:val="24"/>
  </w:num>
  <w:num w:numId="74">
    <w:abstractNumId w:val="61"/>
  </w:num>
  <w:num w:numId="75">
    <w:abstractNumId w:val="83"/>
  </w:num>
  <w:num w:numId="76">
    <w:abstractNumId w:val="55"/>
  </w:num>
  <w:num w:numId="77">
    <w:abstractNumId w:val="47"/>
  </w:num>
  <w:num w:numId="78">
    <w:abstractNumId w:val="45"/>
  </w:num>
  <w:num w:numId="79">
    <w:abstractNumId w:val="67"/>
  </w:num>
  <w:num w:numId="80">
    <w:abstractNumId w:val="82"/>
  </w:num>
  <w:num w:numId="81">
    <w:abstractNumId w:val="48"/>
  </w:num>
  <w:num w:numId="82">
    <w:abstractNumId w:val="39"/>
  </w:num>
  <w:num w:numId="83">
    <w:abstractNumId w:val="33"/>
  </w:num>
  <w:num w:numId="84">
    <w:abstractNumId w:val="4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76"/>
    <w:rsid w:val="00000CC6"/>
    <w:rsid w:val="000072A6"/>
    <w:rsid w:val="0003015D"/>
    <w:rsid w:val="00042F4A"/>
    <w:rsid w:val="000639F8"/>
    <w:rsid w:val="0007253D"/>
    <w:rsid w:val="000A6996"/>
    <w:rsid w:val="000A7BDF"/>
    <w:rsid w:val="000C2920"/>
    <w:rsid w:val="000C4504"/>
    <w:rsid w:val="000C4614"/>
    <w:rsid w:val="000D2294"/>
    <w:rsid w:val="000F2C33"/>
    <w:rsid w:val="00107D49"/>
    <w:rsid w:val="001176C4"/>
    <w:rsid w:val="00157FBB"/>
    <w:rsid w:val="001955A2"/>
    <w:rsid w:val="0019718D"/>
    <w:rsid w:val="001A6636"/>
    <w:rsid w:val="00215533"/>
    <w:rsid w:val="00222A43"/>
    <w:rsid w:val="00223E5C"/>
    <w:rsid w:val="00237ED7"/>
    <w:rsid w:val="00250B5E"/>
    <w:rsid w:val="00253FA2"/>
    <w:rsid w:val="00264D90"/>
    <w:rsid w:val="00272A6E"/>
    <w:rsid w:val="002747D6"/>
    <w:rsid w:val="00281E84"/>
    <w:rsid w:val="002C1D92"/>
    <w:rsid w:val="002F21D9"/>
    <w:rsid w:val="002F2D3E"/>
    <w:rsid w:val="00346A63"/>
    <w:rsid w:val="00347803"/>
    <w:rsid w:val="003710CE"/>
    <w:rsid w:val="00383F7E"/>
    <w:rsid w:val="003964AF"/>
    <w:rsid w:val="003D2602"/>
    <w:rsid w:val="003F380C"/>
    <w:rsid w:val="00407381"/>
    <w:rsid w:val="004A5C12"/>
    <w:rsid w:val="004D6619"/>
    <w:rsid w:val="004E0C5E"/>
    <w:rsid w:val="004E654F"/>
    <w:rsid w:val="00500E47"/>
    <w:rsid w:val="00532298"/>
    <w:rsid w:val="005414F6"/>
    <w:rsid w:val="005441FA"/>
    <w:rsid w:val="00562530"/>
    <w:rsid w:val="00607520"/>
    <w:rsid w:val="00612F14"/>
    <w:rsid w:val="00664468"/>
    <w:rsid w:val="00675D9B"/>
    <w:rsid w:val="006C5196"/>
    <w:rsid w:val="006E38CD"/>
    <w:rsid w:val="0070063B"/>
    <w:rsid w:val="00703408"/>
    <w:rsid w:val="0071326C"/>
    <w:rsid w:val="007362E3"/>
    <w:rsid w:val="00761709"/>
    <w:rsid w:val="00792CAD"/>
    <w:rsid w:val="007B240B"/>
    <w:rsid w:val="007C52D2"/>
    <w:rsid w:val="007C5FE8"/>
    <w:rsid w:val="007E0C1B"/>
    <w:rsid w:val="00841BE5"/>
    <w:rsid w:val="00860C96"/>
    <w:rsid w:val="00871FC4"/>
    <w:rsid w:val="008911D3"/>
    <w:rsid w:val="008E04F6"/>
    <w:rsid w:val="008E7E1E"/>
    <w:rsid w:val="00921C13"/>
    <w:rsid w:val="00984D84"/>
    <w:rsid w:val="00995A9B"/>
    <w:rsid w:val="009B6B2C"/>
    <w:rsid w:val="009E1744"/>
    <w:rsid w:val="00A83371"/>
    <w:rsid w:val="00AD0561"/>
    <w:rsid w:val="00AE5DAC"/>
    <w:rsid w:val="00B30BFF"/>
    <w:rsid w:val="00B4592C"/>
    <w:rsid w:val="00B5251A"/>
    <w:rsid w:val="00B76F45"/>
    <w:rsid w:val="00BD42F6"/>
    <w:rsid w:val="00BF2178"/>
    <w:rsid w:val="00C13D1D"/>
    <w:rsid w:val="00C20900"/>
    <w:rsid w:val="00C3197C"/>
    <w:rsid w:val="00C34D89"/>
    <w:rsid w:val="00C54606"/>
    <w:rsid w:val="00C67E62"/>
    <w:rsid w:val="00CD2F2A"/>
    <w:rsid w:val="00CD3D76"/>
    <w:rsid w:val="00D03289"/>
    <w:rsid w:val="00D54A40"/>
    <w:rsid w:val="00D65526"/>
    <w:rsid w:val="00D9478A"/>
    <w:rsid w:val="00DB349D"/>
    <w:rsid w:val="00E41020"/>
    <w:rsid w:val="00E76668"/>
    <w:rsid w:val="00E93486"/>
    <w:rsid w:val="00F164F0"/>
    <w:rsid w:val="00F50C09"/>
    <w:rsid w:val="00FB2486"/>
    <w:rsid w:val="00FB5C8D"/>
    <w:rsid w:val="00FD221E"/>
    <w:rsid w:val="00FD26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2F324D0-2189-49DC-A46F-BDCC96E7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qFormat/>
    <w:rsid w:val="00CD3D76"/>
    <w:pPr>
      <w:widowControl/>
      <w:spacing w:before="100" w:beforeAutospacing="1" w:after="100" w:afterAutospacing="1"/>
      <w:outlineLvl w:val="0"/>
    </w:pPr>
    <w:rPr>
      <w:rFonts w:ascii="新細明體" w:eastAsia="新細明體" w:hAnsi="新細明體" w:cs="新細明體"/>
      <w:b/>
      <w:bCs/>
      <w:color w:val="3300FF"/>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D3D76"/>
    <w:rPr>
      <w:rFonts w:ascii="新細明體" w:eastAsia="新細明體" w:hAnsi="新細明體" w:cs="新細明體"/>
      <w:b/>
      <w:bCs/>
      <w:color w:val="3300FF"/>
      <w:kern w:val="36"/>
      <w:sz w:val="48"/>
      <w:szCs w:val="48"/>
    </w:rPr>
  </w:style>
  <w:style w:type="numbering" w:customStyle="1" w:styleId="11">
    <w:name w:val="無清單1"/>
    <w:next w:val="a2"/>
    <w:uiPriority w:val="99"/>
    <w:semiHidden/>
    <w:unhideWhenUsed/>
    <w:rsid w:val="00CD3D76"/>
  </w:style>
  <w:style w:type="paragraph" w:styleId="a3">
    <w:name w:val="footer"/>
    <w:basedOn w:val="a"/>
    <w:link w:val="a4"/>
    <w:uiPriority w:val="99"/>
    <w:rsid w:val="00CD3D76"/>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CD3D76"/>
    <w:rPr>
      <w:rFonts w:ascii="Times New Roman" w:eastAsia="新細明體" w:hAnsi="Times New Roman" w:cs="Times New Roman"/>
      <w:sz w:val="20"/>
      <w:szCs w:val="20"/>
    </w:rPr>
  </w:style>
  <w:style w:type="character" w:styleId="a5">
    <w:name w:val="page number"/>
    <w:basedOn w:val="a0"/>
    <w:rsid w:val="00CD3D76"/>
  </w:style>
  <w:style w:type="table" w:styleId="a6">
    <w:name w:val="Table Grid"/>
    <w:basedOn w:val="a1"/>
    <w:uiPriority w:val="39"/>
    <w:rsid w:val="00CD3D7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CD3D76"/>
    <w:pPr>
      <w:ind w:leftChars="200" w:left="480"/>
    </w:pPr>
    <w:rPr>
      <w:rFonts w:ascii="Calibri" w:eastAsia="新細明體" w:hAnsi="Calibri" w:cs="Times New Roman"/>
    </w:rPr>
  </w:style>
  <w:style w:type="character" w:styleId="a8">
    <w:name w:val="Hyperlink"/>
    <w:uiPriority w:val="99"/>
    <w:rsid w:val="00CD3D76"/>
    <w:rPr>
      <w:color w:val="0000FF"/>
      <w:u w:val="single"/>
    </w:rPr>
  </w:style>
  <w:style w:type="paragraph" w:styleId="a9">
    <w:name w:val="Plain Text"/>
    <w:basedOn w:val="a"/>
    <w:link w:val="aa"/>
    <w:rsid w:val="00CD3D76"/>
    <w:rPr>
      <w:rFonts w:ascii="細明體" w:eastAsia="細明體" w:hAnsi="Courier New" w:cs="Times New Roman"/>
      <w:szCs w:val="20"/>
    </w:rPr>
  </w:style>
  <w:style w:type="character" w:customStyle="1" w:styleId="aa">
    <w:name w:val="純文字 字元"/>
    <w:basedOn w:val="a0"/>
    <w:link w:val="a9"/>
    <w:rsid w:val="00CD3D76"/>
    <w:rPr>
      <w:rFonts w:ascii="細明體" w:eastAsia="細明體" w:hAnsi="Courier New" w:cs="Times New Roman"/>
      <w:szCs w:val="20"/>
    </w:rPr>
  </w:style>
  <w:style w:type="paragraph" w:styleId="Web">
    <w:name w:val="Normal (Web)"/>
    <w:basedOn w:val="a"/>
    <w:rsid w:val="00CD3D76"/>
    <w:pPr>
      <w:widowControl/>
      <w:spacing w:before="100" w:beforeAutospacing="1" w:after="100" w:afterAutospacing="1"/>
    </w:pPr>
    <w:rPr>
      <w:rFonts w:ascii="新細明體" w:eastAsia="新細明體" w:hAnsi="新細明體" w:cs="新細明體"/>
      <w:kern w:val="0"/>
      <w:szCs w:val="24"/>
    </w:rPr>
  </w:style>
  <w:style w:type="paragraph" w:customStyle="1" w:styleId="ab">
    <w:name w:val="令.條"/>
    <w:basedOn w:val="a"/>
    <w:rsid w:val="00CD3D76"/>
    <w:pPr>
      <w:adjustRightInd w:val="0"/>
      <w:spacing w:line="440" w:lineRule="exact"/>
      <w:ind w:left="500" w:hangingChars="500" w:hanging="500"/>
      <w:jc w:val="both"/>
      <w:textAlignment w:val="baseline"/>
    </w:pPr>
    <w:rPr>
      <w:rFonts w:ascii="Times New Roman" w:eastAsia="標楷體" w:hAnsi="Times New Roman" w:cs="Times New Roman"/>
      <w:kern w:val="0"/>
      <w:sz w:val="28"/>
      <w:szCs w:val="20"/>
    </w:rPr>
  </w:style>
  <w:style w:type="character" w:styleId="ac">
    <w:name w:val="Emphasis"/>
    <w:qFormat/>
    <w:rsid w:val="00CD3D76"/>
    <w:rPr>
      <w:b w:val="0"/>
      <w:bCs w:val="0"/>
      <w:i w:val="0"/>
      <w:iCs w:val="0"/>
      <w:color w:val="DD4B39"/>
    </w:rPr>
  </w:style>
  <w:style w:type="character" w:customStyle="1" w:styleId="st1">
    <w:name w:val="st1"/>
    <w:basedOn w:val="a0"/>
    <w:rsid w:val="00CD3D76"/>
  </w:style>
  <w:style w:type="paragraph" w:customStyle="1" w:styleId="Default">
    <w:name w:val="Default"/>
    <w:rsid w:val="00CD3D76"/>
    <w:pPr>
      <w:widowControl w:val="0"/>
      <w:autoSpaceDE w:val="0"/>
      <w:autoSpaceDN w:val="0"/>
      <w:adjustRightInd w:val="0"/>
    </w:pPr>
    <w:rPr>
      <w:rFonts w:ascii="標楷體" w:eastAsia="標楷體" w:hAnsi="Times New Roman" w:cs="標楷體"/>
      <w:color w:val="000000"/>
      <w:kern w:val="0"/>
      <w:szCs w:val="24"/>
    </w:rPr>
  </w:style>
  <w:style w:type="paragraph" w:customStyle="1" w:styleId="12">
    <w:name w:val="清單段落1"/>
    <w:basedOn w:val="a"/>
    <w:qFormat/>
    <w:rsid w:val="00CD3D76"/>
    <w:pPr>
      <w:ind w:leftChars="200" w:left="480"/>
    </w:pPr>
    <w:rPr>
      <w:rFonts w:ascii="Calibri" w:eastAsia="新細明體" w:hAnsi="Calibri" w:cs="Times New Roman"/>
    </w:rPr>
  </w:style>
  <w:style w:type="paragraph" w:customStyle="1" w:styleId="font0">
    <w:name w:val="font0"/>
    <w:basedOn w:val="a"/>
    <w:rsid w:val="00CD3D76"/>
    <w:pPr>
      <w:widowControl/>
      <w:spacing w:before="100" w:beforeAutospacing="1" w:after="100" w:afterAutospacing="1"/>
    </w:pPr>
    <w:rPr>
      <w:rFonts w:ascii="新細明體" w:eastAsia="新細明體" w:hAnsi="Times New Roman" w:cs="Times New Roman" w:hint="eastAsia"/>
      <w:kern w:val="0"/>
      <w:szCs w:val="24"/>
    </w:rPr>
  </w:style>
  <w:style w:type="paragraph" w:customStyle="1" w:styleId="yiv203762128msonormal">
    <w:name w:val="yiv203762128msonormal"/>
    <w:basedOn w:val="a"/>
    <w:rsid w:val="00CD3D76"/>
    <w:pPr>
      <w:widowControl/>
      <w:spacing w:before="100" w:beforeAutospacing="1" w:after="100" w:afterAutospacing="1"/>
    </w:pPr>
    <w:rPr>
      <w:rFonts w:ascii="新細明體" w:eastAsia="新細明體" w:hAnsi="新細明體" w:cs="新細明體"/>
      <w:kern w:val="0"/>
      <w:szCs w:val="24"/>
    </w:rPr>
  </w:style>
  <w:style w:type="paragraph" w:styleId="2">
    <w:name w:val="Body Text Indent 2"/>
    <w:basedOn w:val="a"/>
    <w:link w:val="20"/>
    <w:rsid w:val="00CD3D76"/>
    <w:pPr>
      <w:ind w:leftChars="209" w:left="1082" w:hangingChars="232" w:hanging="580"/>
    </w:pPr>
    <w:rPr>
      <w:rFonts w:ascii="新細明體" w:eastAsia="新細明體" w:hAnsi="新細明體" w:cs="Times New Roman"/>
      <w:sz w:val="25"/>
      <w:szCs w:val="24"/>
    </w:rPr>
  </w:style>
  <w:style w:type="character" w:customStyle="1" w:styleId="20">
    <w:name w:val="本文縮排 2 字元"/>
    <w:basedOn w:val="a0"/>
    <w:link w:val="2"/>
    <w:rsid w:val="00CD3D76"/>
    <w:rPr>
      <w:rFonts w:ascii="新細明體" w:eastAsia="新細明體" w:hAnsi="新細明體" w:cs="Times New Roman"/>
      <w:sz w:val="25"/>
      <w:szCs w:val="24"/>
    </w:rPr>
  </w:style>
  <w:style w:type="paragraph" w:customStyle="1" w:styleId="yiv2456918237msonormal">
    <w:name w:val="yiv2456918237msonormal"/>
    <w:basedOn w:val="a"/>
    <w:rsid w:val="00CD3D76"/>
    <w:pPr>
      <w:widowControl/>
      <w:spacing w:before="100" w:beforeAutospacing="1" w:after="100" w:afterAutospacing="1"/>
    </w:pPr>
    <w:rPr>
      <w:rFonts w:ascii="新細明體" w:eastAsia="新細明體" w:hAnsi="新細明體" w:cs="新細明體"/>
      <w:kern w:val="0"/>
      <w:szCs w:val="24"/>
    </w:rPr>
  </w:style>
  <w:style w:type="paragraph" w:styleId="ad">
    <w:name w:val="header"/>
    <w:basedOn w:val="a"/>
    <w:link w:val="ae"/>
    <w:uiPriority w:val="99"/>
    <w:rsid w:val="00CD3D76"/>
    <w:pPr>
      <w:tabs>
        <w:tab w:val="center" w:pos="4153"/>
        <w:tab w:val="right" w:pos="8306"/>
      </w:tabs>
      <w:snapToGrid w:val="0"/>
    </w:pPr>
    <w:rPr>
      <w:rFonts w:ascii="Times New Roman" w:eastAsia="標楷體" w:hAnsi="Times New Roman" w:cs="Times New Roman"/>
      <w:sz w:val="20"/>
      <w:szCs w:val="20"/>
    </w:rPr>
  </w:style>
  <w:style w:type="character" w:customStyle="1" w:styleId="ae">
    <w:name w:val="頁首 字元"/>
    <w:basedOn w:val="a0"/>
    <w:link w:val="ad"/>
    <w:uiPriority w:val="99"/>
    <w:rsid w:val="00CD3D76"/>
    <w:rPr>
      <w:rFonts w:ascii="Times New Roman" w:eastAsia="標楷體" w:hAnsi="Times New Roman" w:cs="Times New Roman"/>
      <w:sz w:val="20"/>
      <w:szCs w:val="20"/>
    </w:rPr>
  </w:style>
  <w:style w:type="paragraph" w:styleId="af">
    <w:name w:val="Body Text"/>
    <w:aliases w:val="標題一"/>
    <w:basedOn w:val="a"/>
    <w:link w:val="af0"/>
    <w:rsid w:val="00CD3D76"/>
    <w:pPr>
      <w:spacing w:after="120"/>
    </w:pPr>
    <w:rPr>
      <w:rFonts w:ascii="Times New Roman" w:eastAsia="新細明體" w:hAnsi="Times New Roman" w:cs="Times New Roman"/>
      <w:szCs w:val="24"/>
    </w:rPr>
  </w:style>
  <w:style w:type="character" w:customStyle="1" w:styleId="af0">
    <w:name w:val="本文 字元"/>
    <w:aliases w:val="標題一 字元"/>
    <w:basedOn w:val="a0"/>
    <w:link w:val="af"/>
    <w:rsid w:val="00CD3D76"/>
    <w:rPr>
      <w:rFonts w:ascii="Times New Roman" w:eastAsia="新細明體" w:hAnsi="Times New Roman" w:cs="Times New Roman"/>
      <w:szCs w:val="24"/>
    </w:rPr>
  </w:style>
  <w:style w:type="paragraph" w:styleId="HTML">
    <w:name w:val="HTML Preformatted"/>
    <w:basedOn w:val="a"/>
    <w:link w:val="HTML0"/>
    <w:uiPriority w:val="99"/>
    <w:rsid w:val="00CD3D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CD3D76"/>
    <w:rPr>
      <w:rFonts w:ascii="細明體" w:eastAsia="細明體" w:hAnsi="細明體" w:cs="細明體"/>
      <w:kern w:val="0"/>
      <w:szCs w:val="24"/>
    </w:rPr>
  </w:style>
  <w:style w:type="paragraph" w:styleId="af1">
    <w:name w:val="Balloon Text"/>
    <w:basedOn w:val="a"/>
    <w:link w:val="af2"/>
    <w:uiPriority w:val="99"/>
    <w:rsid w:val="00CD3D76"/>
    <w:rPr>
      <w:rFonts w:ascii="Arial" w:eastAsia="新細明體" w:hAnsi="Arial" w:cs="Times New Roman"/>
      <w:sz w:val="18"/>
      <w:szCs w:val="18"/>
    </w:rPr>
  </w:style>
  <w:style w:type="character" w:customStyle="1" w:styleId="af2">
    <w:name w:val="註解方塊文字 字元"/>
    <w:basedOn w:val="a0"/>
    <w:link w:val="af1"/>
    <w:uiPriority w:val="99"/>
    <w:rsid w:val="00CD3D76"/>
    <w:rPr>
      <w:rFonts w:ascii="Arial" w:eastAsia="新細明體" w:hAnsi="Arial" w:cs="Times New Roman"/>
      <w:sz w:val="18"/>
      <w:szCs w:val="18"/>
    </w:rPr>
  </w:style>
  <w:style w:type="character" w:customStyle="1" w:styleId="itemtitle">
    <w:name w:val="itemtitle"/>
    <w:basedOn w:val="a0"/>
    <w:rsid w:val="00CD3D76"/>
  </w:style>
  <w:style w:type="paragraph" w:styleId="21">
    <w:name w:val="Body Text 2"/>
    <w:basedOn w:val="a"/>
    <w:link w:val="22"/>
    <w:rsid w:val="00CD3D76"/>
    <w:pPr>
      <w:spacing w:line="320" w:lineRule="atLeast"/>
    </w:pPr>
    <w:rPr>
      <w:rFonts w:ascii="Times New Roman" w:eastAsia="新細明體" w:hAnsi="Times New Roman" w:cs="Times New Roman"/>
      <w:color w:val="0000FF"/>
      <w:spacing w:val="16"/>
      <w:szCs w:val="24"/>
    </w:rPr>
  </w:style>
  <w:style w:type="character" w:customStyle="1" w:styleId="22">
    <w:name w:val="本文 2 字元"/>
    <w:basedOn w:val="a0"/>
    <w:link w:val="21"/>
    <w:rsid w:val="00CD3D76"/>
    <w:rPr>
      <w:rFonts w:ascii="Times New Roman" w:eastAsia="新細明體" w:hAnsi="Times New Roman" w:cs="Times New Roman"/>
      <w:color w:val="0000FF"/>
      <w:spacing w:val="16"/>
      <w:szCs w:val="24"/>
    </w:rPr>
  </w:style>
  <w:style w:type="paragraph" w:styleId="af3">
    <w:name w:val="Body Text Indent"/>
    <w:basedOn w:val="a"/>
    <w:link w:val="af4"/>
    <w:rsid w:val="00CD3D76"/>
    <w:pPr>
      <w:spacing w:after="120"/>
      <w:ind w:leftChars="200" w:left="480"/>
    </w:pPr>
    <w:rPr>
      <w:rFonts w:ascii="Times New Roman" w:eastAsia="新細明體" w:hAnsi="Times New Roman" w:cs="Times New Roman"/>
      <w:szCs w:val="24"/>
    </w:rPr>
  </w:style>
  <w:style w:type="character" w:customStyle="1" w:styleId="af4">
    <w:name w:val="本文縮排 字元"/>
    <w:basedOn w:val="a0"/>
    <w:link w:val="af3"/>
    <w:rsid w:val="00CD3D76"/>
    <w:rPr>
      <w:rFonts w:ascii="Times New Roman" w:eastAsia="新細明體" w:hAnsi="Times New Roman" w:cs="Times New Roman"/>
      <w:szCs w:val="24"/>
    </w:rPr>
  </w:style>
  <w:style w:type="paragraph" w:styleId="3">
    <w:name w:val="Body Text Indent 3"/>
    <w:basedOn w:val="a"/>
    <w:link w:val="30"/>
    <w:rsid w:val="00CD3D76"/>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CD3D76"/>
    <w:rPr>
      <w:rFonts w:ascii="Times New Roman" w:eastAsia="新細明體" w:hAnsi="Times New Roman" w:cs="Times New Roman"/>
      <w:sz w:val="16"/>
      <w:szCs w:val="16"/>
    </w:rPr>
  </w:style>
  <w:style w:type="paragraph" w:styleId="af5">
    <w:name w:val="Date"/>
    <w:basedOn w:val="a"/>
    <w:next w:val="a"/>
    <w:link w:val="af6"/>
    <w:rsid w:val="00CD3D76"/>
    <w:pPr>
      <w:jc w:val="right"/>
    </w:pPr>
    <w:rPr>
      <w:rFonts w:ascii="標楷體" w:eastAsia="標楷體" w:hAnsi="標楷體" w:cs="Times New Roman"/>
      <w:sz w:val="36"/>
      <w:szCs w:val="24"/>
    </w:rPr>
  </w:style>
  <w:style w:type="character" w:customStyle="1" w:styleId="af6">
    <w:name w:val="日期 字元"/>
    <w:basedOn w:val="a0"/>
    <w:link w:val="af5"/>
    <w:rsid w:val="00CD3D76"/>
    <w:rPr>
      <w:rFonts w:ascii="標楷體" w:eastAsia="標楷體" w:hAnsi="標楷體" w:cs="Times New Roman"/>
      <w:sz w:val="36"/>
      <w:szCs w:val="24"/>
    </w:rPr>
  </w:style>
  <w:style w:type="paragraph" w:styleId="31">
    <w:name w:val="Body Text 3"/>
    <w:basedOn w:val="a"/>
    <w:link w:val="32"/>
    <w:rsid w:val="00CD3D76"/>
    <w:pPr>
      <w:spacing w:after="120"/>
    </w:pPr>
    <w:rPr>
      <w:rFonts w:ascii="Times New Roman" w:eastAsia="新細明體" w:hAnsi="Times New Roman" w:cs="Times New Roman"/>
      <w:sz w:val="16"/>
      <w:szCs w:val="16"/>
    </w:rPr>
  </w:style>
  <w:style w:type="character" w:customStyle="1" w:styleId="32">
    <w:name w:val="本文 3 字元"/>
    <w:basedOn w:val="a0"/>
    <w:link w:val="31"/>
    <w:rsid w:val="00CD3D76"/>
    <w:rPr>
      <w:rFonts w:ascii="Times New Roman" w:eastAsia="新細明體" w:hAnsi="Times New Roman" w:cs="Times New Roman"/>
      <w:sz w:val="16"/>
      <w:szCs w:val="16"/>
    </w:rPr>
  </w:style>
  <w:style w:type="paragraph" w:styleId="af7">
    <w:name w:val="Salutation"/>
    <w:basedOn w:val="a"/>
    <w:next w:val="a"/>
    <w:link w:val="af8"/>
    <w:rsid w:val="00CD3D76"/>
    <w:rPr>
      <w:rFonts w:ascii="標楷體" w:eastAsia="標楷體" w:hAnsi="標楷體" w:cs="Times New Roman"/>
      <w:color w:val="000000"/>
      <w:szCs w:val="24"/>
    </w:rPr>
  </w:style>
  <w:style w:type="character" w:customStyle="1" w:styleId="af8">
    <w:name w:val="問候 字元"/>
    <w:basedOn w:val="a0"/>
    <w:link w:val="af7"/>
    <w:rsid w:val="00CD3D76"/>
    <w:rPr>
      <w:rFonts w:ascii="標楷體" w:eastAsia="標楷體" w:hAnsi="標楷體" w:cs="Times New Roman"/>
      <w:color w:val="000000"/>
      <w:szCs w:val="24"/>
    </w:rPr>
  </w:style>
  <w:style w:type="paragraph" w:styleId="af9">
    <w:name w:val="Closing"/>
    <w:basedOn w:val="a"/>
    <w:link w:val="afa"/>
    <w:rsid w:val="00CD3D76"/>
    <w:pPr>
      <w:ind w:leftChars="1800" w:left="100"/>
    </w:pPr>
    <w:rPr>
      <w:rFonts w:ascii="標楷體" w:eastAsia="標楷體" w:hAnsi="標楷體" w:cs="Times New Roman"/>
      <w:color w:val="000000"/>
      <w:szCs w:val="24"/>
    </w:rPr>
  </w:style>
  <w:style w:type="character" w:customStyle="1" w:styleId="afa">
    <w:name w:val="結語 字元"/>
    <w:basedOn w:val="a0"/>
    <w:link w:val="af9"/>
    <w:rsid w:val="00CD3D76"/>
    <w:rPr>
      <w:rFonts w:ascii="標楷體" w:eastAsia="標楷體" w:hAnsi="標楷體" w:cs="Times New Roman"/>
      <w:color w:val="000000"/>
      <w:szCs w:val="24"/>
    </w:rPr>
  </w:style>
  <w:style w:type="paragraph" w:styleId="afb">
    <w:name w:val="annotation text"/>
    <w:basedOn w:val="a"/>
    <w:link w:val="13"/>
    <w:uiPriority w:val="99"/>
    <w:rsid w:val="00CD3D76"/>
    <w:rPr>
      <w:rFonts w:ascii="Times New Roman" w:eastAsia="新細明體" w:hAnsi="Times New Roman" w:cs="Times New Roman"/>
      <w:szCs w:val="24"/>
    </w:rPr>
  </w:style>
  <w:style w:type="character" w:customStyle="1" w:styleId="afc">
    <w:name w:val="註解文字 字元"/>
    <w:basedOn w:val="a0"/>
    <w:uiPriority w:val="99"/>
    <w:rsid w:val="00CD3D76"/>
  </w:style>
  <w:style w:type="paragraph" w:styleId="afd">
    <w:name w:val="Note Heading"/>
    <w:basedOn w:val="a"/>
    <w:next w:val="a"/>
    <w:link w:val="afe"/>
    <w:rsid w:val="00CD3D76"/>
    <w:pPr>
      <w:jc w:val="center"/>
    </w:pPr>
    <w:rPr>
      <w:rFonts w:ascii="Times New Roman" w:eastAsia="新細明體" w:hAnsi="Times New Roman" w:cs="Times New Roman"/>
      <w:sz w:val="20"/>
      <w:szCs w:val="20"/>
    </w:rPr>
  </w:style>
  <w:style w:type="character" w:customStyle="1" w:styleId="afe">
    <w:name w:val="註釋標題 字元"/>
    <w:basedOn w:val="a0"/>
    <w:link w:val="afd"/>
    <w:rsid w:val="00CD3D76"/>
    <w:rPr>
      <w:rFonts w:ascii="Times New Roman" w:eastAsia="新細明體" w:hAnsi="Times New Roman" w:cs="Times New Roman"/>
      <w:sz w:val="20"/>
      <w:szCs w:val="20"/>
    </w:rPr>
  </w:style>
  <w:style w:type="paragraph" w:styleId="aff">
    <w:name w:val="Block Text"/>
    <w:basedOn w:val="a"/>
    <w:rsid w:val="00CD3D76"/>
    <w:pPr>
      <w:tabs>
        <w:tab w:val="num" w:pos="1140"/>
      </w:tabs>
      <w:spacing w:line="240" w:lineRule="atLeast"/>
      <w:ind w:left="540" w:rightChars="-120" w:right="-288" w:hangingChars="225" w:hanging="540"/>
    </w:pPr>
    <w:rPr>
      <w:rFonts w:ascii="新細明體" w:eastAsia="新細明體" w:hAnsi="新細明體" w:cs="Times New Roman"/>
      <w:szCs w:val="24"/>
    </w:rPr>
  </w:style>
  <w:style w:type="paragraph" w:customStyle="1" w:styleId="14">
    <w:name w:val="清單段落1"/>
    <w:basedOn w:val="a"/>
    <w:qFormat/>
    <w:rsid w:val="00CD3D76"/>
    <w:pPr>
      <w:ind w:leftChars="200" w:left="480"/>
    </w:pPr>
    <w:rPr>
      <w:rFonts w:ascii="Calibri" w:eastAsia="新細明體" w:hAnsi="Calibri" w:cs="Times New Roman"/>
    </w:rPr>
  </w:style>
  <w:style w:type="character" w:customStyle="1" w:styleId="dialogtext1">
    <w:name w:val="dialog_text1"/>
    <w:rsid w:val="00CD3D76"/>
    <w:rPr>
      <w:rFonts w:ascii="sөũ" w:hAnsi="sөũ" w:hint="default"/>
      <w:color w:val="000000"/>
      <w:sz w:val="24"/>
      <w:szCs w:val="24"/>
    </w:rPr>
  </w:style>
  <w:style w:type="paragraph" w:customStyle="1" w:styleId="451">
    <w:name w:val="標題 451"/>
    <w:basedOn w:val="a"/>
    <w:rsid w:val="00CD3D76"/>
    <w:pPr>
      <w:widowControl/>
      <w:spacing w:after="80" w:line="276" w:lineRule="atLeast"/>
      <w:outlineLvl w:val="4"/>
    </w:pPr>
    <w:rPr>
      <w:rFonts w:ascii="新細明體" w:eastAsia="新細明體" w:hAnsi="新細明體" w:cs="新細明體"/>
      <w:color w:val="316500"/>
      <w:kern w:val="0"/>
      <w:sz w:val="19"/>
      <w:szCs w:val="19"/>
    </w:rPr>
  </w:style>
  <w:style w:type="paragraph" w:customStyle="1" w:styleId="font7">
    <w:name w:val="font7"/>
    <w:basedOn w:val="a"/>
    <w:rsid w:val="00CD3D76"/>
    <w:pPr>
      <w:widowControl/>
      <w:spacing w:before="100" w:beforeAutospacing="1" w:after="100" w:afterAutospacing="1"/>
    </w:pPr>
    <w:rPr>
      <w:rFonts w:ascii="標楷體" w:eastAsia="標楷體" w:hAnsi="Arial Unicode MS" w:cs="Times New Roman" w:hint="eastAsia"/>
      <w:color w:val="000000"/>
      <w:kern w:val="0"/>
      <w:sz w:val="32"/>
      <w:szCs w:val="32"/>
    </w:rPr>
  </w:style>
  <w:style w:type="paragraph" w:customStyle="1" w:styleId="aff0">
    <w:name w:val="字元 字元"/>
    <w:basedOn w:val="a"/>
    <w:link w:val="15"/>
    <w:rsid w:val="00CD3D76"/>
    <w:pPr>
      <w:widowControl/>
      <w:spacing w:after="160" w:line="240" w:lineRule="exact"/>
    </w:pPr>
    <w:rPr>
      <w:rFonts w:ascii="Tahoma" w:eastAsia="新細明體" w:hAnsi="Tahoma" w:cs="Times New Roman"/>
      <w:kern w:val="0"/>
      <w:sz w:val="20"/>
      <w:szCs w:val="20"/>
      <w:lang w:eastAsia="en-US"/>
    </w:rPr>
  </w:style>
  <w:style w:type="character" w:customStyle="1" w:styleId="15">
    <w:name w:val="字元 字元 字元1"/>
    <w:link w:val="aff0"/>
    <w:rsid w:val="00CD3D76"/>
    <w:rPr>
      <w:rFonts w:ascii="Tahoma" w:eastAsia="新細明體" w:hAnsi="Tahoma" w:cs="Times New Roman"/>
      <w:kern w:val="0"/>
      <w:sz w:val="20"/>
      <w:szCs w:val="20"/>
      <w:lang w:eastAsia="en-US"/>
    </w:rPr>
  </w:style>
  <w:style w:type="paragraph" w:customStyle="1" w:styleId="aff1">
    <w:name w:val="新和校名"/>
    <w:basedOn w:val="a"/>
    <w:rsid w:val="00CD3D76"/>
    <w:pPr>
      <w:adjustRightInd w:val="0"/>
      <w:spacing w:line="360" w:lineRule="atLeast"/>
      <w:ind w:right="298"/>
      <w:jc w:val="distribute"/>
    </w:pPr>
    <w:rPr>
      <w:rFonts w:ascii="標楷體" w:eastAsia="標楷體" w:hAnsi="Times New Roman" w:cs="Times New Roman"/>
      <w:kern w:val="0"/>
      <w:sz w:val="56"/>
      <w:szCs w:val="20"/>
    </w:rPr>
  </w:style>
  <w:style w:type="paragraph" w:customStyle="1" w:styleId="aff2">
    <w:name w:val="(一)"/>
    <w:basedOn w:val="a"/>
    <w:link w:val="aff3"/>
    <w:rsid w:val="00CD3D76"/>
    <w:pPr>
      <w:spacing w:line="520" w:lineRule="exact"/>
      <w:ind w:leftChars="216" w:left="1344" w:hangingChars="295" w:hanging="826"/>
    </w:pPr>
    <w:rPr>
      <w:rFonts w:ascii="標楷體" w:eastAsia="標楷體" w:hAnsi="標楷體" w:cs="新細明體"/>
      <w:sz w:val="28"/>
      <w:szCs w:val="24"/>
    </w:rPr>
  </w:style>
  <w:style w:type="character" w:customStyle="1" w:styleId="aff3">
    <w:name w:val="(一) 字元"/>
    <w:link w:val="aff2"/>
    <w:rsid w:val="00CD3D76"/>
    <w:rPr>
      <w:rFonts w:ascii="標楷體" w:eastAsia="標楷體" w:hAnsi="標楷體" w:cs="新細明體"/>
      <w:sz w:val="28"/>
      <w:szCs w:val="24"/>
    </w:rPr>
  </w:style>
  <w:style w:type="paragraph" w:customStyle="1" w:styleId="style21">
    <w:name w:val="style21"/>
    <w:basedOn w:val="a"/>
    <w:rsid w:val="00CD3D76"/>
    <w:pPr>
      <w:widowControl/>
      <w:spacing w:before="150" w:after="150"/>
    </w:pPr>
    <w:rPr>
      <w:rFonts w:ascii="新細明體" w:eastAsia="新細明體" w:hAnsi="新細明體" w:cs="新細明體"/>
      <w:b/>
      <w:bCs/>
      <w:color w:val="003300"/>
      <w:kern w:val="0"/>
      <w:sz w:val="27"/>
      <w:szCs w:val="27"/>
    </w:rPr>
  </w:style>
  <w:style w:type="character" w:styleId="aff4">
    <w:name w:val="Strong"/>
    <w:qFormat/>
    <w:rsid w:val="00CD3D76"/>
    <w:rPr>
      <w:b/>
      <w:bCs/>
    </w:rPr>
  </w:style>
  <w:style w:type="character" w:styleId="aff5">
    <w:name w:val="annotation reference"/>
    <w:uiPriority w:val="99"/>
    <w:rsid w:val="00CD3D76"/>
    <w:rPr>
      <w:sz w:val="18"/>
      <w:szCs w:val="18"/>
    </w:rPr>
  </w:style>
  <w:style w:type="paragraph" w:styleId="aff6">
    <w:name w:val="annotation subject"/>
    <w:basedOn w:val="afb"/>
    <w:next w:val="afb"/>
    <w:link w:val="aff7"/>
    <w:uiPriority w:val="99"/>
    <w:rsid w:val="00CD3D76"/>
    <w:rPr>
      <w:b/>
      <w:bCs/>
      <w:szCs w:val="20"/>
    </w:rPr>
  </w:style>
  <w:style w:type="character" w:customStyle="1" w:styleId="aff7">
    <w:name w:val="註解主旨 字元"/>
    <w:basedOn w:val="afc"/>
    <w:link w:val="aff6"/>
    <w:uiPriority w:val="99"/>
    <w:rsid w:val="00CD3D76"/>
    <w:rPr>
      <w:rFonts w:ascii="Times New Roman" w:eastAsia="新細明體" w:hAnsi="Times New Roman" w:cs="Times New Roman"/>
      <w:b/>
      <w:bCs/>
      <w:szCs w:val="20"/>
    </w:rPr>
  </w:style>
  <w:style w:type="character" w:customStyle="1" w:styleId="13">
    <w:name w:val="註解文字 字元1"/>
    <w:link w:val="afb"/>
    <w:uiPriority w:val="99"/>
    <w:rsid w:val="00CD3D76"/>
    <w:rPr>
      <w:rFonts w:ascii="Times New Roman" w:eastAsia="新細明體" w:hAnsi="Times New Roman" w:cs="Times New Roman"/>
      <w:szCs w:val="24"/>
    </w:rPr>
  </w:style>
  <w:style w:type="character" w:styleId="aff8">
    <w:name w:val="FollowedHyperlink"/>
    <w:uiPriority w:val="99"/>
    <w:rsid w:val="00CD3D76"/>
    <w:rPr>
      <w:color w:val="800080"/>
      <w:u w:val="single"/>
    </w:rPr>
  </w:style>
  <w:style w:type="paragraph" w:customStyle="1" w:styleId="font5">
    <w:name w:val="font5"/>
    <w:basedOn w:val="a"/>
    <w:rsid w:val="00CD3D76"/>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CD3D76"/>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CD3D76"/>
    <w:pPr>
      <w:widowControl/>
      <w:spacing w:before="100" w:beforeAutospacing="1" w:after="100" w:afterAutospacing="1"/>
    </w:pPr>
    <w:rPr>
      <w:rFonts w:ascii="標楷體" w:eastAsia="標楷體" w:hAnsi="標楷體" w:cs="新細明體"/>
      <w:color w:val="000000"/>
      <w:kern w:val="0"/>
      <w:szCs w:val="24"/>
    </w:rPr>
  </w:style>
  <w:style w:type="paragraph" w:customStyle="1" w:styleId="xl66">
    <w:name w:val="xl66"/>
    <w:basedOn w:val="a"/>
    <w:rsid w:val="00CD3D76"/>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67">
    <w:name w:val="xl67"/>
    <w:basedOn w:val="a"/>
    <w:rsid w:val="00CD3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68">
    <w:name w:val="xl68"/>
    <w:basedOn w:val="a"/>
    <w:rsid w:val="00CD3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Cs w:val="24"/>
    </w:rPr>
  </w:style>
  <w:style w:type="paragraph" w:customStyle="1" w:styleId="xl69">
    <w:name w:val="xl69"/>
    <w:basedOn w:val="a"/>
    <w:rsid w:val="00CD3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Cs w:val="24"/>
    </w:rPr>
  </w:style>
  <w:style w:type="paragraph" w:customStyle="1" w:styleId="xl70">
    <w:name w:val="xl70"/>
    <w:basedOn w:val="a"/>
    <w:rsid w:val="00CD3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71">
    <w:name w:val="xl71"/>
    <w:basedOn w:val="a"/>
    <w:rsid w:val="00CD3D76"/>
    <w:pPr>
      <w:widowControl/>
      <w:spacing w:before="100" w:beforeAutospacing="1" w:after="100" w:afterAutospacing="1"/>
    </w:pPr>
    <w:rPr>
      <w:rFonts w:ascii="標楷體" w:eastAsia="標楷體" w:hAnsi="標楷體" w:cs="新細明體"/>
      <w:color w:val="000000"/>
      <w:kern w:val="0"/>
      <w:szCs w:val="24"/>
    </w:rPr>
  </w:style>
  <w:style w:type="paragraph" w:customStyle="1" w:styleId="xl72">
    <w:name w:val="xl72"/>
    <w:basedOn w:val="a"/>
    <w:rsid w:val="00CD3D7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000000"/>
      <w:kern w:val="0"/>
      <w:szCs w:val="24"/>
    </w:rPr>
  </w:style>
  <w:style w:type="paragraph" w:customStyle="1" w:styleId="xl73">
    <w:name w:val="xl73"/>
    <w:basedOn w:val="a"/>
    <w:rsid w:val="00CD3D7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szCs w:val="24"/>
    </w:rPr>
  </w:style>
  <w:style w:type="paragraph" w:customStyle="1" w:styleId="xl74">
    <w:name w:val="xl74"/>
    <w:basedOn w:val="a"/>
    <w:rsid w:val="00CD3D76"/>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16"/>
      <w:szCs w:val="16"/>
    </w:rPr>
  </w:style>
  <w:style w:type="paragraph" w:customStyle="1" w:styleId="xl75">
    <w:name w:val="xl75"/>
    <w:basedOn w:val="a"/>
    <w:rsid w:val="00CD3D76"/>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76">
    <w:name w:val="xl76"/>
    <w:basedOn w:val="a"/>
    <w:rsid w:val="00CD3D76"/>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color w:val="000000"/>
      <w:kern w:val="0"/>
      <w:szCs w:val="24"/>
    </w:rPr>
  </w:style>
  <w:style w:type="paragraph" w:customStyle="1" w:styleId="xl77">
    <w:name w:val="xl77"/>
    <w:basedOn w:val="a"/>
    <w:rsid w:val="00CD3D76"/>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Cs w:val="24"/>
    </w:rPr>
  </w:style>
  <w:style w:type="paragraph" w:customStyle="1" w:styleId="xl78">
    <w:name w:val="xl78"/>
    <w:basedOn w:val="a"/>
    <w:rsid w:val="00CD3D76"/>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79">
    <w:name w:val="xl79"/>
    <w:basedOn w:val="a"/>
    <w:rsid w:val="00CD3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80">
    <w:name w:val="xl80"/>
    <w:basedOn w:val="a"/>
    <w:rsid w:val="00CD3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Cs w:val="24"/>
    </w:rPr>
  </w:style>
  <w:style w:type="paragraph" w:customStyle="1" w:styleId="xl81">
    <w:name w:val="xl81"/>
    <w:basedOn w:val="a"/>
    <w:rsid w:val="00CD3D76"/>
    <w:pPr>
      <w:widowControl/>
      <w:pBdr>
        <w:bottom w:val="single" w:sz="4"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82">
    <w:name w:val="xl82"/>
    <w:basedOn w:val="a"/>
    <w:rsid w:val="00CD3D76"/>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83">
    <w:name w:val="xl83"/>
    <w:basedOn w:val="a"/>
    <w:rsid w:val="00CD3D76"/>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新細明體"/>
      <w:color w:val="000000"/>
      <w:kern w:val="0"/>
      <w:szCs w:val="24"/>
    </w:rPr>
  </w:style>
  <w:style w:type="paragraph" w:customStyle="1" w:styleId="xl84">
    <w:name w:val="xl84"/>
    <w:basedOn w:val="a"/>
    <w:rsid w:val="00CD3D76"/>
    <w:pPr>
      <w:widowControl/>
      <w:pBdr>
        <w:top w:val="single" w:sz="4" w:space="0" w:color="auto"/>
        <w:bottom w:val="single" w:sz="4" w:space="0" w:color="auto"/>
      </w:pBdr>
      <w:spacing w:before="100" w:beforeAutospacing="1" w:after="100" w:afterAutospacing="1"/>
      <w:jc w:val="center"/>
    </w:pPr>
    <w:rPr>
      <w:rFonts w:ascii="標楷體" w:eastAsia="標楷體" w:hAnsi="標楷體" w:cs="新細明體"/>
      <w:color w:val="000000"/>
      <w:kern w:val="0"/>
      <w:szCs w:val="24"/>
    </w:rPr>
  </w:style>
  <w:style w:type="paragraph" w:customStyle="1" w:styleId="xl85">
    <w:name w:val="xl85"/>
    <w:basedOn w:val="a"/>
    <w:rsid w:val="00CD3D76"/>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Cs w:val="24"/>
    </w:rPr>
  </w:style>
  <w:style w:type="paragraph" w:customStyle="1" w:styleId="xl86">
    <w:name w:val="xl86"/>
    <w:basedOn w:val="a"/>
    <w:rsid w:val="00CD3D76"/>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標楷體" w:eastAsia="標楷體" w:hAnsi="標楷體" w:cs="新細明體"/>
      <w:color w:val="000000"/>
      <w:kern w:val="0"/>
      <w:sz w:val="20"/>
      <w:szCs w:val="20"/>
    </w:rPr>
  </w:style>
  <w:style w:type="paragraph" w:customStyle="1" w:styleId="xl87">
    <w:name w:val="xl87"/>
    <w:basedOn w:val="a"/>
    <w:rsid w:val="00CD3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Cs w:val="24"/>
    </w:rPr>
  </w:style>
  <w:style w:type="character" w:customStyle="1" w:styleId="apple-converted-space">
    <w:name w:val="apple-converted-space"/>
    <w:rsid w:val="00CD3D76"/>
  </w:style>
  <w:style w:type="paragraph" w:styleId="aff9">
    <w:name w:val="caption"/>
    <w:basedOn w:val="a"/>
    <w:next w:val="a"/>
    <w:qFormat/>
    <w:rsid w:val="00CD3D76"/>
    <w:rPr>
      <w:rFonts w:ascii="Times New Roman" w:eastAsia="新細明體" w:hAnsi="Times New Roman" w:cs="Times New Roman"/>
      <w:sz w:val="20"/>
      <w:szCs w:val="20"/>
    </w:rPr>
  </w:style>
  <w:style w:type="numbering" w:customStyle="1" w:styleId="110">
    <w:name w:val="無清單11"/>
    <w:next w:val="a2"/>
    <w:uiPriority w:val="99"/>
    <w:semiHidden/>
    <w:unhideWhenUsed/>
    <w:rsid w:val="00CD3D76"/>
  </w:style>
  <w:style w:type="table" w:customStyle="1" w:styleId="16">
    <w:name w:val="表格格線1"/>
    <w:basedOn w:val="a1"/>
    <w:next w:val="a6"/>
    <w:rsid w:val="00CD3D7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清單段落2"/>
    <w:basedOn w:val="a"/>
    <w:qFormat/>
    <w:rsid w:val="00CD2F2A"/>
    <w:pPr>
      <w:ind w:leftChars="200" w:left="480"/>
    </w:pPr>
    <w:rPr>
      <w:rFonts w:ascii="Calibri" w:eastAsia="新細明體" w:hAnsi="Calibri" w:cs="Times New Roman"/>
    </w:rPr>
  </w:style>
  <w:style w:type="paragraph" w:customStyle="1" w:styleId="affa">
    <w:name w:val="字元 字元"/>
    <w:basedOn w:val="a"/>
    <w:link w:val="17"/>
    <w:rsid w:val="00CD2F2A"/>
    <w:pPr>
      <w:widowControl/>
      <w:spacing w:after="160" w:line="240" w:lineRule="exact"/>
    </w:pPr>
    <w:rPr>
      <w:rFonts w:ascii="Tahoma" w:eastAsia="新細明體" w:hAnsi="Tahoma" w:cs="Times New Roman"/>
      <w:kern w:val="0"/>
      <w:sz w:val="20"/>
      <w:szCs w:val="20"/>
      <w:lang w:eastAsia="en-US"/>
    </w:rPr>
  </w:style>
  <w:style w:type="character" w:customStyle="1" w:styleId="17">
    <w:name w:val="字元 字元 字元1"/>
    <w:link w:val="affa"/>
    <w:rsid w:val="00CD2F2A"/>
    <w:rPr>
      <w:rFonts w:ascii="Tahoma" w:eastAsia="新細明體" w:hAnsi="Tahoma" w:cs="Times New Roman"/>
      <w:kern w:val="0"/>
      <w:sz w:val="20"/>
      <w:szCs w:val="20"/>
      <w:lang w:eastAsia="en-US"/>
    </w:rPr>
  </w:style>
  <w:style w:type="character" w:styleId="affb">
    <w:name w:val="Placeholder Text"/>
    <w:basedOn w:val="a0"/>
    <w:uiPriority w:val="99"/>
    <w:semiHidden/>
    <w:rsid w:val="00921C13"/>
    <w:rPr>
      <w:color w:val="808080"/>
    </w:rPr>
  </w:style>
  <w:style w:type="paragraph" w:customStyle="1" w:styleId="33">
    <w:name w:val="清單段落3"/>
    <w:basedOn w:val="a"/>
    <w:qFormat/>
    <w:rsid w:val="00C34D89"/>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chjhs.tyc.edu.tw/"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chjhs.tyc.edu.tw" TargetMode="External"/><Relationship Id="rId12" Type="http://schemas.openxmlformats.org/officeDocument/2006/relationships/hyperlink" Target="http://law.moj.gov.tw/LawClass/LawContent.aspx?PCODE=D005002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140.122.71.231/wtae/default.aspx%20&#29983;&#28079;&#30332;&#23637;&#25945;&#329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moj.gov.tw/LawClass/LawContent.aspx?PCODE=D0050009"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law.moj.gov.tw/LawClass/LawContent.aspx?PCODE=D00500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aw.moj.gov.tw/LawClass/LawContent.aspx?PCODE=D0050033" TargetMode="External"/><Relationship Id="rId14"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TotalTime>
  <Pages>45</Pages>
  <Words>5582</Words>
  <Characters>31818</Characters>
  <Application>Microsoft Office Word</Application>
  <DocSecurity>0</DocSecurity>
  <Lines>265</Lines>
  <Paragraphs>74</Paragraphs>
  <ScaleCrop>false</ScaleCrop>
  <Company/>
  <LinksUpToDate>false</LinksUpToDate>
  <CharactersWithSpaces>37326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2017-02-14T07:25:00Z</dcterms:created>
  <dcterms:modified xsi:type="dcterms:W3CDTF">2017-09-06T03:39:00Z</dcterms:modified>
</cp:coreProperties>
</file>